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C0" w:rsidRPr="00554AA2" w:rsidRDefault="00FD0CAA">
      <w:pPr>
        <w:pStyle w:val="ZurAnkerAblage"/>
        <w:rPr>
          <w:rFonts w:ascii="Smart Courier Condensed" w:hAnsi="Smart Courier Condensed" w:cs="Smart Courier Condensed"/>
          <w:color w:val="000000"/>
          <w:sz w:val="22"/>
          <w:szCs w:val="22"/>
          <w:lang w:val="nl-NL"/>
        </w:rPr>
      </w:pPr>
      <w:r>
        <w:rPr>
          <w:noProof/>
          <w:snapToGrid/>
          <w:lang w:val="nl-NL" w:eastAsia="nl-NL"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page">
              <wp:posOffset>5588000</wp:posOffset>
            </wp:positionH>
            <wp:positionV relativeFrom="page">
              <wp:posOffset>180340</wp:posOffset>
            </wp:positionV>
            <wp:extent cx="1165860" cy="156908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C3">
        <w:rPr>
          <w:noProof/>
          <w:snapToGrid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4664710</wp:posOffset>
                </wp:positionH>
                <wp:positionV relativeFrom="page">
                  <wp:posOffset>1600200</wp:posOffset>
                </wp:positionV>
                <wp:extent cx="1552575" cy="49149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val="en-GB"/>
                              </w:rPr>
                              <w:t xml:space="preserve">smart </w:t>
                            </w:r>
                            <w:r>
                              <w:rPr>
                                <w:noProof w:val="0"/>
                                <w:sz w:val="18"/>
                                <w:szCs w:val="18"/>
                                <w:lang w:val="en-GB"/>
                              </w:rPr>
                              <w:t>– a Daimler Brand</w:t>
                            </w: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47566D" w:rsidRDefault="0047566D">
                            <w:pPr>
                              <w:spacing w:before="60" w:line="280" w:lineRule="atLeast"/>
                              <w:ind w:right="-213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Persinformatie</w:t>
                            </w:r>
                          </w:p>
                          <w:p w:rsidR="0047566D" w:rsidRPr="00EE6D3C" w:rsidRDefault="0047566D" w:rsidP="00D104CD">
                            <w:pPr>
                              <w:spacing w:line="280" w:lineRule="atLeast"/>
                              <w:ind w:right="-213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6D3C">
                              <w:rPr>
                                <w:sz w:val="18"/>
                                <w:szCs w:val="18"/>
                                <w:lang w:val="en-US"/>
                              </w:rPr>
                              <w:t>Corporate Communications, Mercedes-Benz Nederland B.V.</w:t>
                            </w: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7566D" w:rsidRDefault="0047566D">
                            <w:pPr>
                              <w:ind w:right="-213"/>
                              <w:rPr>
                                <w:lang w:val="en-GB"/>
                              </w:rPr>
                            </w:pPr>
                          </w:p>
                          <w:p w:rsidR="0047566D" w:rsidRPr="00597A78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97A78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nl-NL"/>
                              </w:rPr>
                              <w:t>Datum:</w:t>
                            </w:r>
                          </w:p>
                          <w:p w:rsidR="0047566D" w:rsidRPr="003F6D80" w:rsidRDefault="00517BC5">
                            <w:pPr>
                              <w:spacing w:line="240" w:lineRule="auto"/>
                              <w:rPr>
                                <w:noProof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3</w:t>
                            </w:r>
                            <w:r w:rsidR="00AD1EB8" w:rsidRPr="003F6D80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1EB8" w:rsidRPr="003F6D80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juli</w:t>
                            </w:r>
                            <w:proofErr w:type="spellEnd"/>
                            <w:r w:rsidR="00FE77F5" w:rsidRPr="003F6D80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348BC" w:rsidRPr="003F6D80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2015</w:t>
                            </w:r>
                          </w:p>
                          <w:p w:rsidR="0047566D" w:rsidRPr="003F6D80" w:rsidRDefault="0047566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7566D" w:rsidRPr="003F6D80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6D80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en-US"/>
                              </w:rPr>
                              <w:t>Contact:</w:t>
                            </w:r>
                          </w:p>
                          <w:p w:rsidR="0047566D" w:rsidRPr="003F6D80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6D80">
                              <w:rPr>
                                <w:sz w:val="18"/>
                                <w:szCs w:val="18"/>
                                <w:lang w:val="en-US"/>
                              </w:rPr>
                              <w:t>Lydia Altena</w:t>
                            </w:r>
                          </w:p>
                          <w:p w:rsidR="0047566D" w:rsidRPr="003F6D80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7566D" w:rsidRPr="003F6D80" w:rsidRDefault="003D3853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lang w:val="en-US"/>
                              </w:rPr>
                            </w:pPr>
                            <w:r w:rsidRPr="003F6D80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r w:rsidR="0047566D" w:rsidRPr="003F6D80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en-US"/>
                              </w:rPr>
                              <w:t>.:</w:t>
                            </w:r>
                            <w:r w:rsidR="0047566D" w:rsidRPr="003F6D80"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104CD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+31 (0)30-24 71 920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lang w:val="fr-FR"/>
                              </w:rPr>
                            </w:pPr>
                            <w:r w:rsidRPr="00D104CD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fr-FR"/>
                              </w:rPr>
                              <w:t>Email:</w:t>
                            </w:r>
                            <w:r w:rsidRPr="00D104CD"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lydia.altena</w:t>
                            </w:r>
                            <w:r w:rsidRPr="00D104CD">
                              <w:rPr>
                                <w:sz w:val="18"/>
                                <w:szCs w:val="18"/>
                                <w:lang w:val="fr-FR"/>
                              </w:rPr>
                              <w:t>@daimler.com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3pt;margin-top:126pt;width:122.25pt;height:3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H7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" stroked="f">
                <v:textbox>
                  <w:txbxContent>
                    <w:p w:rsidR="0047566D" w:rsidRPr="00F54030" w:rsidRDefault="0047566D">
                      <w:pPr>
                        <w:pStyle w:val="Header"/>
                        <w:tabs>
                          <w:tab w:val="clear" w:pos="7399"/>
                        </w:tabs>
                        <w:ind w:right="-213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noProof w:val="0"/>
                          <w:sz w:val="18"/>
                          <w:szCs w:val="18"/>
                          <w:lang w:val="en-GB"/>
                        </w:rPr>
                        <w:t xml:space="preserve">smart </w:t>
                      </w:r>
                      <w:r>
                        <w:rPr>
                          <w:noProof w:val="0"/>
                          <w:sz w:val="18"/>
                          <w:szCs w:val="18"/>
                          <w:lang w:val="en-GB"/>
                        </w:rPr>
                        <w:t>– a Daimler Brand</w:t>
                      </w:r>
                    </w:p>
                    <w:p w:rsidR="0047566D" w:rsidRPr="00F54030" w:rsidRDefault="0047566D">
                      <w:pPr>
                        <w:pStyle w:val="Header"/>
                        <w:tabs>
                          <w:tab w:val="clear" w:pos="7399"/>
                        </w:tabs>
                        <w:ind w:right="-213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  <w:p w:rsidR="0047566D" w:rsidRPr="00F54030" w:rsidRDefault="0047566D">
                      <w:pPr>
                        <w:pStyle w:val="Header"/>
                        <w:tabs>
                          <w:tab w:val="clear" w:pos="7399"/>
                        </w:tabs>
                        <w:ind w:right="-213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  <w:p w:rsidR="0047566D" w:rsidRDefault="0047566D">
                      <w:pPr>
                        <w:spacing w:before="60" w:line="280" w:lineRule="atLeast"/>
                        <w:ind w:right="-213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Persinformatie</w:t>
                      </w:r>
                    </w:p>
                    <w:p w:rsidR="0047566D" w:rsidRPr="00EE6D3C" w:rsidRDefault="0047566D" w:rsidP="00D104CD">
                      <w:pPr>
                        <w:spacing w:line="280" w:lineRule="atLeast"/>
                        <w:ind w:right="-213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E6D3C">
                        <w:rPr>
                          <w:sz w:val="18"/>
                          <w:szCs w:val="18"/>
                          <w:lang w:val="en-US"/>
                        </w:rPr>
                        <w:t>Corporate Communications, Mercedes-Benz Nederland B.V.</w:t>
                      </w:r>
                    </w:p>
                    <w:p w:rsidR="0047566D" w:rsidRPr="00F54030" w:rsidRDefault="0047566D">
                      <w:pPr>
                        <w:pStyle w:val="Header"/>
                        <w:tabs>
                          <w:tab w:val="clear" w:pos="7399"/>
                        </w:tabs>
                        <w:ind w:right="-213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47566D" w:rsidRDefault="0047566D">
                      <w:pPr>
                        <w:ind w:right="-213"/>
                        <w:rPr>
                          <w:lang w:val="en-GB"/>
                        </w:rPr>
                      </w:pPr>
                    </w:p>
                    <w:p w:rsidR="0047566D" w:rsidRPr="00597A78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nl-NL"/>
                        </w:rPr>
                      </w:pPr>
                      <w:r w:rsidRPr="00597A78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nl-NL"/>
                        </w:rPr>
                        <w:t>Datum:</w:t>
                      </w:r>
                    </w:p>
                    <w:p w:rsidR="0047566D" w:rsidRPr="003F6D80" w:rsidRDefault="00517BC5">
                      <w:pPr>
                        <w:spacing w:line="240" w:lineRule="auto"/>
                        <w:rPr>
                          <w:noProof/>
                          <w:color w:val="auto"/>
                          <w:lang w:val="en-US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nl-NL"/>
                        </w:rPr>
                        <w:t>3</w:t>
                      </w:r>
                      <w:r w:rsidR="00AD1EB8" w:rsidRPr="003F6D80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D1EB8" w:rsidRPr="003F6D80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juli</w:t>
                      </w:r>
                      <w:proofErr w:type="spellEnd"/>
                      <w:r w:rsidR="00FE77F5" w:rsidRPr="003F6D80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348BC" w:rsidRPr="003F6D80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2015</w:t>
                      </w:r>
                    </w:p>
                    <w:p w:rsidR="0047566D" w:rsidRPr="003F6D80" w:rsidRDefault="0047566D">
                      <w:pPr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47566D" w:rsidRPr="003F6D80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3F6D80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en-US"/>
                        </w:rPr>
                        <w:t>Contact:</w:t>
                      </w:r>
                    </w:p>
                    <w:p w:rsidR="0047566D" w:rsidRPr="003F6D80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3F6D80">
                        <w:rPr>
                          <w:sz w:val="18"/>
                          <w:szCs w:val="18"/>
                          <w:lang w:val="en-US"/>
                        </w:rPr>
                        <w:t>Lydia Altena</w:t>
                      </w:r>
                    </w:p>
                    <w:p w:rsidR="0047566D" w:rsidRPr="003F6D80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  <w:p w:rsidR="0047566D" w:rsidRPr="003F6D80" w:rsidRDefault="003D3853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lang w:val="en-US"/>
                        </w:rPr>
                      </w:pPr>
                      <w:r w:rsidRPr="003F6D80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en-US"/>
                        </w:rPr>
                        <w:t>Tel</w:t>
                      </w:r>
                      <w:r w:rsidR="0047566D" w:rsidRPr="003F6D80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en-US"/>
                        </w:rPr>
                        <w:t>.:</w:t>
                      </w:r>
                      <w:r w:rsidR="0047566D" w:rsidRPr="003F6D80"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D104CD">
                        <w:rPr>
                          <w:noProof/>
                          <w:sz w:val="18"/>
                          <w:szCs w:val="18"/>
                          <w:lang w:val="fr-FR"/>
                        </w:rPr>
                        <w:t>+31 (0)30-24 71 920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lang w:val="fr-FR"/>
                        </w:rPr>
                      </w:pPr>
                      <w:r w:rsidRPr="00D104CD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fr-FR"/>
                        </w:rPr>
                        <w:t>Email:</w:t>
                      </w:r>
                      <w:r w:rsidRPr="00D104CD"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lydia.altena</w:t>
                      </w:r>
                      <w:r w:rsidRPr="00D104CD">
                        <w:rPr>
                          <w:sz w:val="18"/>
                          <w:szCs w:val="18"/>
                          <w:lang w:val="fr-FR"/>
                        </w:rPr>
                        <w:t>@daimler.com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23AC0" w:rsidRPr="00022E09" w:rsidRDefault="00823AC0" w:rsidP="00983C78">
      <w:pPr>
        <w:spacing w:line="280" w:lineRule="atLeast"/>
        <w:ind w:right="-213"/>
        <w:rPr>
          <w:b/>
          <w:sz w:val="28"/>
          <w:szCs w:val="28"/>
          <w:lang w:val="nl-NL"/>
        </w:rPr>
      </w:pPr>
    </w:p>
    <w:p w:rsidR="00F10BEA" w:rsidRDefault="00F10BEA" w:rsidP="0065096F">
      <w:pPr>
        <w:spacing w:line="280" w:lineRule="atLeast"/>
        <w:rPr>
          <w:rFonts w:ascii="Smart Courier EUR Bold Cond" w:hAnsi="Smart Courier EUR Bold Cond"/>
          <w:sz w:val="28"/>
          <w:szCs w:val="28"/>
          <w:lang w:val="nl-NL"/>
        </w:rPr>
      </w:pPr>
    </w:p>
    <w:p w:rsidR="00923019" w:rsidRPr="006F5D05" w:rsidRDefault="00BC5E30" w:rsidP="00802071">
      <w:pPr>
        <w:spacing w:after="567"/>
        <w:rPr>
          <w:rFonts w:ascii="Smart Courier EUR Bold Cond" w:hAnsi="Smart Courier EUR Bold Cond"/>
          <w:sz w:val="32"/>
          <w:szCs w:val="32"/>
          <w:lang w:val="nl-NL"/>
        </w:rPr>
      </w:pPr>
      <w:r>
        <w:rPr>
          <w:rFonts w:ascii="Smart Courier EUR Bold Cond" w:hAnsi="Smart Courier EUR Bold Cond"/>
          <w:sz w:val="32"/>
          <w:szCs w:val="32"/>
          <w:lang w:val="nl-NL"/>
        </w:rPr>
        <w:t>s</w:t>
      </w:r>
      <w:r w:rsidR="00923019" w:rsidRPr="006F5D05">
        <w:rPr>
          <w:rFonts w:ascii="Smart Courier EUR Bold Cond" w:hAnsi="Smart Courier EUR Bold Cond"/>
          <w:sz w:val="32"/>
          <w:szCs w:val="32"/>
          <w:lang w:val="nl-NL"/>
        </w:rPr>
        <w:t>mart</w:t>
      </w:r>
      <w:r>
        <w:rPr>
          <w:rFonts w:ascii="Smart Courier EUR Bold Cond" w:hAnsi="Smart Courier EUR Bold Cond"/>
          <w:sz w:val="32"/>
          <w:szCs w:val="32"/>
          <w:lang w:val="nl-NL"/>
        </w:rPr>
        <w:t>: automatisch beter</w:t>
      </w:r>
      <w:r w:rsidR="00923019" w:rsidRPr="006F5D05">
        <w:rPr>
          <w:rFonts w:ascii="Smart Courier EUR Bold Cond" w:hAnsi="Smart Courier EUR Bold Cond"/>
          <w:sz w:val="32"/>
          <w:szCs w:val="32"/>
          <w:lang w:val="nl-NL"/>
        </w:rPr>
        <w:t xml:space="preserve"> </w:t>
      </w:r>
    </w:p>
    <w:p w:rsidR="00FA1C6E" w:rsidRPr="00597A78" w:rsidRDefault="00AD1EB8" w:rsidP="00802071">
      <w:pPr>
        <w:rPr>
          <w:rFonts w:ascii="Smart Courier Regular" w:hAnsi="Smart Courier Regular"/>
          <w:b/>
          <w:lang w:val="nl-NL"/>
        </w:rPr>
      </w:pPr>
      <w:r>
        <w:rPr>
          <w:rFonts w:ascii="Smart Courier Regular" w:hAnsi="Smart Courier Regular"/>
          <w:b/>
          <w:lang w:val="nl-NL"/>
        </w:rPr>
        <w:t>De smart-familie is een half</w:t>
      </w:r>
      <w:r w:rsidR="006B0431">
        <w:rPr>
          <w:rFonts w:ascii="Smart Courier Regular" w:hAnsi="Smart Courier Regular"/>
          <w:b/>
          <w:lang w:val="nl-NL"/>
        </w:rPr>
        <w:t xml:space="preserve"> </w:t>
      </w:r>
      <w:r>
        <w:rPr>
          <w:rFonts w:ascii="Smart Courier Regular" w:hAnsi="Smart Courier Regular"/>
          <w:b/>
          <w:lang w:val="nl-NL"/>
        </w:rPr>
        <w:t xml:space="preserve">jaar na de marktintroductie al fors uitgebreid. Op dit moment </w:t>
      </w:r>
      <w:r w:rsidR="006B0431">
        <w:rPr>
          <w:rFonts w:ascii="Smart Courier Regular" w:hAnsi="Smart Courier Regular"/>
          <w:b/>
          <w:lang w:val="nl-NL"/>
        </w:rPr>
        <w:t>zijn e</w:t>
      </w:r>
      <w:r w:rsidR="00E93EED">
        <w:rPr>
          <w:rFonts w:ascii="Smart Courier Regular" w:hAnsi="Smart Courier Regular"/>
          <w:b/>
          <w:lang w:val="nl-NL"/>
        </w:rPr>
        <w:t xml:space="preserve">r voor beide modelreeksen vier varianten </w:t>
      </w:r>
      <w:r w:rsidR="006B0431">
        <w:rPr>
          <w:rFonts w:ascii="Smart Courier Regular" w:hAnsi="Smart Courier Regular"/>
          <w:b/>
          <w:lang w:val="nl-NL"/>
        </w:rPr>
        <w:t xml:space="preserve">beschikbaar </w:t>
      </w:r>
      <w:r w:rsidR="00E93EED">
        <w:rPr>
          <w:rFonts w:ascii="Smart Courier Regular" w:hAnsi="Smart Courier Regular"/>
          <w:b/>
          <w:lang w:val="nl-NL"/>
        </w:rPr>
        <w:t xml:space="preserve">met </w:t>
      </w:r>
      <w:r w:rsidR="00D63786">
        <w:rPr>
          <w:rFonts w:ascii="Smart Courier Regular" w:hAnsi="Smart Courier Regular"/>
          <w:b/>
          <w:lang w:val="nl-NL"/>
        </w:rPr>
        <w:t>d</w:t>
      </w:r>
      <w:r w:rsidR="006066C6">
        <w:rPr>
          <w:rFonts w:ascii="Smart Courier Regular" w:hAnsi="Smart Courier Regular"/>
          <w:b/>
          <w:lang w:val="nl-NL"/>
        </w:rPr>
        <w:t>e</w:t>
      </w:r>
      <w:r w:rsidR="00E93EED">
        <w:rPr>
          <w:rFonts w:ascii="Smart Courier Regular" w:hAnsi="Smart Courier Regular"/>
          <w:b/>
          <w:lang w:val="nl-NL"/>
        </w:rPr>
        <w:t xml:space="preserve"> in dit segment unieke </w:t>
      </w:r>
      <w:proofErr w:type="spellStart"/>
      <w:r w:rsidR="00D63786">
        <w:rPr>
          <w:rFonts w:ascii="Smart Courier Regular" w:hAnsi="Smart Courier Regular"/>
          <w:b/>
          <w:lang w:val="nl-NL"/>
        </w:rPr>
        <w:t>twinamic</w:t>
      </w:r>
      <w:proofErr w:type="spellEnd"/>
      <w:r w:rsidR="00D63786">
        <w:rPr>
          <w:rFonts w:ascii="Smart Courier Regular" w:hAnsi="Smart Courier Regular"/>
          <w:b/>
          <w:lang w:val="nl-NL"/>
        </w:rPr>
        <w:t xml:space="preserve"> </w:t>
      </w:r>
      <w:r w:rsidR="00517BC5">
        <w:rPr>
          <w:rFonts w:ascii="Smart Courier Regular" w:hAnsi="Smart Courier Regular"/>
          <w:b/>
          <w:lang w:val="nl-NL"/>
        </w:rPr>
        <w:t xml:space="preserve">automatische </w:t>
      </w:r>
      <w:r w:rsidR="00E93EED">
        <w:rPr>
          <w:rFonts w:ascii="Smart Courier Regular" w:hAnsi="Smart Courier Regular"/>
          <w:b/>
          <w:lang w:val="nl-NL"/>
        </w:rPr>
        <w:t>transmissie met dubbele</w:t>
      </w:r>
      <w:r w:rsidR="00D63786">
        <w:rPr>
          <w:rFonts w:ascii="Smart Courier Regular" w:hAnsi="Smart Courier Regular"/>
          <w:b/>
          <w:lang w:val="nl-NL"/>
        </w:rPr>
        <w:t xml:space="preserve"> koppeling</w:t>
      </w:r>
      <w:r w:rsidR="002606B0" w:rsidRPr="00463D81">
        <w:rPr>
          <w:rFonts w:ascii="Smart Courier Regular" w:hAnsi="Smart Courier Regular"/>
          <w:b/>
          <w:lang w:val="nl-NL"/>
        </w:rPr>
        <w:t>.</w:t>
      </w:r>
      <w:r w:rsidR="00FA1C6E" w:rsidRPr="00463D81">
        <w:rPr>
          <w:rFonts w:ascii="Smart Courier Regular" w:hAnsi="Smart Courier Regular"/>
          <w:b/>
          <w:lang w:val="nl-NL"/>
        </w:rPr>
        <w:t xml:space="preserve"> </w:t>
      </w:r>
      <w:r w:rsidR="00D63786">
        <w:rPr>
          <w:rFonts w:ascii="Smart Courier Regular" w:hAnsi="Smart Courier Regular"/>
          <w:b/>
          <w:lang w:val="nl-NL"/>
        </w:rPr>
        <w:t>Binnenkort zijn veel</w:t>
      </w:r>
      <w:r w:rsidR="00517BC5">
        <w:rPr>
          <w:rFonts w:ascii="Smart Courier Regular" w:hAnsi="Smart Courier Regular"/>
          <w:b/>
          <w:lang w:val="nl-NL"/>
        </w:rPr>
        <w:t xml:space="preserve"> nieuwe</w:t>
      </w:r>
      <w:r w:rsidR="00D63786">
        <w:rPr>
          <w:rFonts w:ascii="Smart Courier Regular" w:hAnsi="Smart Courier Regular"/>
          <w:b/>
          <w:lang w:val="nl-NL"/>
        </w:rPr>
        <w:t xml:space="preserve"> frisse kleuren en nieuwe praktische uitrustingsdetails </w:t>
      </w:r>
      <w:r w:rsidR="00AD50C3">
        <w:rPr>
          <w:rFonts w:ascii="Smart Courier Regular" w:hAnsi="Smart Courier Regular"/>
          <w:b/>
          <w:lang w:val="nl-NL"/>
        </w:rPr>
        <w:t xml:space="preserve">voor de smart fortwo en de smart forfour verkrijgbaar. Bovendien wordt er gestart met de </w:t>
      </w:r>
      <w:proofErr w:type="spellStart"/>
      <w:r w:rsidR="00AD50C3">
        <w:rPr>
          <w:rFonts w:ascii="Smart Courier Regular" w:hAnsi="Smart Courier Regular"/>
          <w:b/>
          <w:lang w:val="nl-NL"/>
        </w:rPr>
        <w:t>smartphone</w:t>
      </w:r>
      <w:proofErr w:type="spellEnd"/>
      <w:r w:rsidR="00AD50C3">
        <w:rPr>
          <w:rFonts w:ascii="Smart Courier Regular" w:hAnsi="Smart Courier Regular"/>
          <w:b/>
          <w:lang w:val="nl-NL"/>
        </w:rPr>
        <w:t xml:space="preserve">-integratie via </w:t>
      </w:r>
      <w:proofErr w:type="spellStart"/>
      <w:r w:rsidR="00AD50C3">
        <w:rPr>
          <w:rFonts w:ascii="Smart Courier Regular" w:hAnsi="Smart Courier Regular"/>
          <w:b/>
          <w:lang w:val="nl-NL"/>
        </w:rPr>
        <w:t>Mirror</w:t>
      </w:r>
      <w:r w:rsidR="00B618C5">
        <w:rPr>
          <w:rFonts w:ascii="Smart Courier Regular" w:hAnsi="Smart Courier Regular"/>
          <w:b/>
          <w:lang w:val="nl-NL"/>
        </w:rPr>
        <w:t>L</w:t>
      </w:r>
      <w:r w:rsidR="00AD50C3">
        <w:rPr>
          <w:rFonts w:ascii="Smart Courier Regular" w:hAnsi="Smart Courier Regular"/>
          <w:b/>
          <w:lang w:val="nl-NL"/>
        </w:rPr>
        <w:t>ink</w:t>
      </w:r>
      <w:proofErr w:type="spellEnd"/>
      <w:r w:rsidR="00AD50C3" w:rsidRPr="00B618C5">
        <w:rPr>
          <w:rFonts w:ascii="Smart Courier Regular" w:hAnsi="Smart Courier Regular"/>
          <w:b/>
          <w:vertAlign w:val="superscript"/>
          <w:lang w:val="nl-NL"/>
        </w:rPr>
        <w:t>®</w:t>
      </w:r>
      <w:r w:rsidR="00B618C5">
        <w:rPr>
          <w:rFonts w:ascii="Smart Courier Regular" w:hAnsi="Smart Courier Regular"/>
          <w:b/>
          <w:lang w:val="nl-NL"/>
        </w:rPr>
        <w:t>.</w:t>
      </w:r>
    </w:p>
    <w:p w:rsidR="00022E09" w:rsidRPr="00597A78" w:rsidRDefault="00022E09" w:rsidP="00802071">
      <w:pPr>
        <w:rPr>
          <w:rFonts w:eastAsia="Calibri" w:cs="Times New Roman"/>
          <w:b/>
          <w:lang w:val="nl-NL"/>
        </w:rPr>
      </w:pPr>
    </w:p>
    <w:p w:rsidR="007A6292" w:rsidRDefault="006F5D05" w:rsidP="00B618C5">
      <w:pPr>
        <w:rPr>
          <w:rFonts w:ascii="Smart Courier Regular" w:hAnsi="Smart Courier Regular"/>
          <w:lang w:val="nl-NL"/>
        </w:rPr>
      </w:pPr>
      <w:r w:rsidRPr="00DC125B">
        <w:rPr>
          <w:rFonts w:ascii="Smart Courier Regular" w:hAnsi="Smart Courier Regular"/>
          <w:lang w:val="nl-NL"/>
        </w:rPr>
        <w:t>Me</w:t>
      </w:r>
      <w:r w:rsidR="00706FD1">
        <w:rPr>
          <w:rFonts w:ascii="Smart Courier Regular" w:hAnsi="Smart Courier Regular"/>
          <w:lang w:val="nl-NL"/>
        </w:rPr>
        <w:t xml:space="preserve">er schakelcomfort en </w:t>
      </w:r>
      <w:r w:rsidR="001D60AB">
        <w:rPr>
          <w:rFonts w:ascii="Smart Courier Regular" w:hAnsi="Smart Courier Regular"/>
          <w:lang w:val="nl-NL"/>
        </w:rPr>
        <w:t xml:space="preserve">soepele schakelbewegingen zonder dat afbreuk wordt gedaan aan de trekkracht: dat zijn de voordelen van </w:t>
      </w:r>
      <w:proofErr w:type="spellStart"/>
      <w:r w:rsidR="001D60AB">
        <w:rPr>
          <w:rFonts w:ascii="Smart Courier Regular" w:hAnsi="Smart Courier Regular"/>
          <w:lang w:val="nl-NL"/>
        </w:rPr>
        <w:t>twinamic</w:t>
      </w:r>
      <w:proofErr w:type="spellEnd"/>
      <w:r w:rsidR="001D60AB">
        <w:rPr>
          <w:rFonts w:ascii="Smart Courier Regular" w:hAnsi="Smart Courier Regular"/>
          <w:lang w:val="nl-NL"/>
        </w:rPr>
        <w:t>.</w:t>
      </w:r>
      <w:r w:rsidR="006F2CCB">
        <w:rPr>
          <w:rFonts w:ascii="Smart Courier Regular" w:hAnsi="Smart Courier Regular"/>
          <w:lang w:val="nl-NL"/>
        </w:rPr>
        <w:t xml:space="preserve"> De transmissie </w:t>
      </w:r>
      <w:r w:rsidR="005D3D08">
        <w:rPr>
          <w:rFonts w:ascii="Smart Courier Regular" w:hAnsi="Smart Courier Regular"/>
          <w:lang w:val="nl-NL"/>
        </w:rPr>
        <w:t xml:space="preserve">met dubbele koppeling is uniek in het segment van </w:t>
      </w:r>
      <w:r w:rsidR="00517BC5">
        <w:rPr>
          <w:rFonts w:ascii="Smart Courier Regular" w:hAnsi="Smart Courier Regular"/>
          <w:lang w:val="nl-NL"/>
        </w:rPr>
        <w:t>compacte</w:t>
      </w:r>
      <w:r w:rsidR="005D3D08">
        <w:rPr>
          <w:rFonts w:ascii="Smart Courier Regular" w:hAnsi="Smart Courier Regular"/>
          <w:lang w:val="nl-NL"/>
        </w:rPr>
        <w:t xml:space="preserve"> auto's en voldoet aan de wensen van bestuurders die </w:t>
      </w:r>
      <w:r w:rsidR="006B0431">
        <w:rPr>
          <w:rFonts w:ascii="Smart Courier Regular" w:hAnsi="Smart Courier Regular"/>
          <w:lang w:val="nl-NL"/>
        </w:rPr>
        <w:t>in het stadsverkeer de voorkeur geven aan</w:t>
      </w:r>
      <w:r w:rsidR="003862D5">
        <w:rPr>
          <w:rFonts w:ascii="Smart Courier Regular" w:hAnsi="Smart Courier Regular"/>
          <w:lang w:val="nl-NL"/>
        </w:rPr>
        <w:t xml:space="preserve"> het comfort van een automatische versnellingsbak.</w:t>
      </w:r>
      <w:r w:rsidR="00517BC5">
        <w:rPr>
          <w:rFonts w:ascii="Smart Courier Regular" w:hAnsi="Smart Courier Regular"/>
          <w:lang w:val="nl-NL"/>
        </w:rPr>
        <w:t xml:space="preserve"> Het optionele S</w:t>
      </w:r>
      <w:r w:rsidR="00CB6D74">
        <w:rPr>
          <w:rFonts w:ascii="Smart Courier Regular" w:hAnsi="Smart Courier Regular"/>
          <w:lang w:val="nl-NL"/>
        </w:rPr>
        <w:t>port</w:t>
      </w:r>
      <w:r w:rsidR="00517BC5">
        <w:rPr>
          <w:rFonts w:ascii="Smart Courier Regular" w:hAnsi="Smart Courier Regular"/>
          <w:lang w:val="nl-NL"/>
        </w:rPr>
        <w:t xml:space="preserve"> </w:t>
      </w:r>
      <w:r w:rsidR="00CB6D74">
        <w:rPr>
          <w:rFonts w:ascii="Smart Courier Regular" w:hAnsi="Smart Courier Regular"/>
          <w:lang w:val="nl-NL"/>
        </w:rPr>
        <w:t xml:space="preserve">pakket met </w:t>
      </w:r>
      <w:proofErr w:type="spellStart"/>
      <w:r w:rsidR="00CB6D74">
        <w:rPr>
          <w:rFonts w:ascii="Smart Courier Regular" w:hAnsi="Smart Courier Regular"/>
          <w:lang w:val="nl-NL"/>
        </w:rPr>
        <w:t>schakelpaddles</w:t>
      </w:r>
      <w:proofErr w:type="spellEnd"/>
      <w:r w:rsidR="00CB6D74">
        <w:rPr>
          <w:rFonts w:ascii="Smart Courier Regular" w:hAnsi="Smart Courier Regular"/>
          <w:lang w:val="nl-NL"/>
        </w:rPr>
        <w:t xml:space="preserve"> aan het stuur zorgt voor nog meer rijplezier.</w:t>
      </w:r>
    </w:p>
    <w:p w:rsidR="00CB6D74" w:rsidRDefault="00CB6D74" w:rsidP="00B618C5">
      <w:pPr>
        <w:rPr>
          <w:rFonts w:ascii="Smart Courier Regular" w:hAnsi="Smart Courier Regular"/>
          <w:lang w:val="nl-NL"/>
        </w:rPr>
      </w:pPr>
    </w:p>
    <w:p w:rsidR="00CB6D74" w:rsidRDefault="002F4326" w:rsidP="00B618C5">
      <w:pPr>
        <w:rPr>
          <w:rFonts w:ascii="Smart Courier Regular" w:hAnsi="Smart Courier Regular"/>
          <w:lang w:val="nl-NL"/>
        </w:rPr>
      </w:pPr>
      <w:r>
        <w:rPr>
          <w:rFonts w:ascii="Smart Courier Regular" w:hAnsi="Smart Courier Regular"/>
          <w:lang w:val="nl-NL"/>
        </w:rPr>
        <w:t xml:space="preserve">Naast de smart fortwo met 52 kW/71 pk kunnen </w:t>
      </w:r>
      <w:r w:rsidR="00517BC5">
        <w:rPr>
          <w:rFonts w:ascii="Smart Courier Regular" w:hAnsi="Smart Courier Regular"/>
          <w:lang w:val="nl-NL"/>
        </w:rPr>
        <w:t>nu</w:t>
      </w:r>
      <w:r>
        <w:rPr>
          <w:rFonts w:ascii="Smart Courier Regular" w:hAnsi="Smart Courier Regular"/>
          <w:lang w:val="nl-NL"/>
        </w:rPr>
        <w:t xml:space="preserve"> ook de smart fortwo met 66 kW/90 pk en de smart forfour met 52 kW/71 pk en 66 kW/90 pk met </w:t>
      </w:r>
      <w:proofErr w:type="spellStart"/>
      <w:r>
        <w:rPr>
          <w:rFonts w:ascii="Smart Courier Regular" w:hAnsi="Smart Courier Regular"/>
          <w:lang w:val="nl-NL"/>
        </w:rPr>
        <w:t>twinamic</w:t>
      </w:r>
      <w:proofErr w:type="spellEnd"/>
      <w:r>
        <w:rPr>
          <w:rFonts w:ascii="Smart Courier Regular" w:hAnsi="Smart Courier Regular"/>
          <w:lang w:val="nl-NL"/>
        </w:rPr>
        <w:t xml:space="preserve"> besteld worden. </w:t>
      </w:r>
      <w:r w:rsidR="006C2ED8">
        <w:rPr>
          <w:rFonts w:ascii="Smart Courier Regular" w:hAnsi="Smart Courier Regular"/>
          <w:lang w:val="nl-NL"/>
        </w:rPr>
        <w:t xml:space="preserve">De meerprijs </w:t>
      </w:r>
      <w:r w:rsidR="006B0431">
        <w:rPr>
          <w:rFonts w:ascii="Smart Courier Regular" w:hAnsi="Smart Courier Regular"/>
          <w:lang w:val="nl-NL"/>
        </w:rPr>
        <w:t xml:space="preserve">bij de smart </w:t>
      </w:r>
      <w:proofErr w:type="spellStart"/>
      <w:r w:rsidR="006B0431">
        <w:rPr>
          <w:rFonts w:ascii="Smart Courier Regular" w:hAnsi="Smart Courier Regular"/>
          <w:lang w:val="nl-NL"/>
        </w:rPr>
        <w:t>fortwo</w:t>
      </w:r>
      <w:proofErr w:type="spellEnd"/>
      <w:r w:rsidR="006B0431">
        <w:rPr>
          <w:rFonts w:ascii="Smart Courier Regular" w:hAnsi="Smart Courier Regular"/>
          <w:lang w:val="nl-NL"/>
        </w:rPr>
        <w:t xml:space="preserve"> </w:t>
      </w:r>
      <w:r w:rsidR="006C2ED8" w:rsidRPr="006B0431">
        <w:rPr>
          <w:rFonts w:ascii="Smart Courier Regular" w:hAnsi="Smart Courier Regular"/>
          <w:color w:val="auto"/>
          <w:lang w:val="nl-NL"/>
        </w:rPr>
        <w:t xml:space="preserve">bedraagt € </w:t>
      </w:r>
      <w:r w:rsidR="006B0431" w:rsidRPr="006B0431">
        <w:rPr>
          <w:rFonts w:ascii="Smart Courier Regular" w:hAnsi="Smart Courier Regular"/>
          <w:color w:val="auto"/>
          <w:lang w:val="nl-NL"/>
        </w:rPr>
        <w:t>1</w:t>
      </w:r>
      <w:r w:rsidR="006B0431">
        <w:rPr>
          <w:rFonts w:ascii="Smart Courier Regular" w:hAnsi="Smart Courier Regular"/>
          <w:lang w:val="nl-NL"/>
        </w:rPr>
        <w:t>.016 (€ 1.296 i.c.m. standaarduitvoering)</w:t>
      </w:r>
      <w:r w:rsidR="006C2ED8">
        <w:rPr>
          <w:rFonts w:ascii="Smart Courier Regular" w:hAnsi="Smart Courier Regular"/>
          <w:lang w:val="nl-NL"/>
        </w:rPr>
        <w:t xml:space="preserve"> ten opzichte van de versies met vijfversnellingsbak</w:t>
      </w:r>
      <w:r w:rsidR="006B0431">
        <w:rPr>
          <w:rFonts w:ascii="Smart Courier Regular" w:hAnsi="Smart Courier Regular"/>
          <w:lang w:val="nl-NL"/>
        </w:rPr>
        <w:t xml:space="preserve">. Bij de </w:t>
      </w:r>
      <w:proofErr w:type="spellStart"/>
      <w:r w:rsidR="006C2ED8">
        <w:rPr>
          <w:rFonts w:ascii="Smart Courier Regular" w:hAnsi="Smart Courier Regular"/>
          <w:lang w:val="nl-NL"/>
        </w:rPr>
        <w:t>forfour</w:t>
      </w:r>
      <w:proofErr w:type="spellEnd"/>
      <w:r w:rsidR="006B0431">
        <w:rPr>
          <w:rFonts w:ascii="Smart Courier Regular" w:hAnsi="Smart Courier Regular"/>
          <w:lang w:val="nl-NL"/>
        </w:rPr>
        <w:t xml:space="preserve"> bedraagt de meerprijs </w:t>
      </w:r>
      <w:r w:rsidR="006C2ED8" w:rsidRPr="006B0431">
        <w:rPr>
          <w:rFonts w:ascii="Smart Courier Regular" w:hAnsi="Smart Courier Regular"/>
          <w:lang w:val="nl-NL"/>
        </w:rPr>
        <w:t>€</w:t>
      </w:r>
      <w:r w:rsidR="006B0431" w:rsidRPr="006B0431">
        <w:rPr>
          <w:rFonts w:ascii="Smart Courier Regular" w:hAnsi="Smart Courier Regular"/>
          <w:lang w:val="nl-NL"/>
        </w:rPr>
        <w:t xml:space="preserve"> 1.169 (€ 1.448 i.c.m. standaarduitvoering)</w:t>
      </w:r>
      <w:r w:rsidR="006C2ED8" w:rsidRPr="006B0431">
        <w:rPr>
          <w:rFonts w:ascii="Smart Courier Regular" w:hAnsi="Smart Courier Regular"/>
          <w:lang w:val="nl-NL"/>
        </w:rPr>
        <w:t>.</w:t>
      </w:r>
      <w:r w:rsidR="00DB21C2">
        <w:rPr>
          <w:rFonts w:ascii="Smart Courier Regular" w:hAnsi="Smart Courier Regular"/>
          <w:lang w:val="nl-NL"/>
        </w:rPr>
        <w:t xml:space="preserve"> Hierdoor kan nu voor beide modelreeksen worden gekozen uit </w:t>
      </w:r>
      <w:r w:rsidR="006B0431">
        <w:rPr>
          <w:rFonts w:ascii="Smart Courier Regular" w:hAnsi="Smart Courier Regular"/>
          <w:lang w:val="nl-NL"/>
        </w:rPr>
        <w:t>de volgende</w:t>
      </w:r>
      <w:r w:rsidR="00DB21C2">
        <w:rPr>
          <w:rFonts w:ascii="Smart Courier Regular" w:hAnsi="Smart Courier Regular"/>
          <w:lang w:val="nl-NL"/>
        </w:rPr>
        <w:t xml:space="preserve"> motor-/transmissiecombinaties: </w:t>
      </w:r>
    </w:p>
    <w:p w:rsidR="006B0431" w:rsidRDefault="006B0431" w:rsidP="00B618C5">
      <w:pPr>
        <w:rPr>
          <w:rFonts w:ascii="Smart Courier Regular" w:hAnsi="Smart Courier Regular"/>
          <w:lang w:val="nl-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1281"/>
        <w:gridCol w:w="1418"/>
      </w:tblGrid>
      <w:tr w:rsidR="006B0431" w:rsidRPr="006B0431" w:rsidTr="00517BC5">
        <w:trPr>
          <w:trHeight w:val="408"/>
        </w:trPr>
        <w:tc>
          <w:tcPr>
            <w:tcW w:w="3397" w:type="dxa"/>
          </w:tcPr>
          <w:p w:rsidR="006B0431" w:rsidRPr="006B0431" w:rsidRDefault="006B0431" w:rsidP="00384CD0">
            <w:pPr>
              <w:spacing w:line="0" w:lineRule="atLeast"/>
              <w:rPr>
                <w:rFonts w:ascii="Smart Courier EUR Condensed" w:hAnsi="Smart Courier EUR Condensed"/>
                <w:b/>
                <w:lang w:val="nl-NL"/>
              </w:rPr>
            </w:pPr>
            <w:r w:rsidRPr="006B0431">
              <w:rPr>
                <w:rFonts w:ascii="Smart Courier EUR Condensed" w:hAnsi="Smart Courier EUR Condensed"/>
                <w:b/>
                <w:lang w:val="nl-NL"/>
              </w:rPr>
              <w:t xml:space="preserve">smart </w:t>
            </w:r>
            <w:proofErr w:type="spellStart"/>
            <w:r w:rsidRPr="006B0431">
              <w:rPr>
                <w:rFonts w:ascii="Smart Courier EUR Condensed" w:hAnsi="Smart Courier EUR Condensed"/>
                <w:b/>
                <w:lang w:val="nl-NL"/>
              </w:rPr>
              <w:t>fortwo</w:t>
            </w:r>
            <w:proofErr w:type="spellEnd"/>
          </w:p>
        </w:tc>
        <w:tc>
          <w:tcPr>
            <w:tcW w:w="1281" w:type="dxa"/>
          </w:tcPr>
          <w:p w:rsidR="006B0431" w:rsidRPr="006B0431" w:rsidRDefault="006B0431" w:rsidP="00384CD0">
            <w:pPr>
              <w:spacing w:line="0" w:lineRule="atLeast"/>
              <w:rPr>
                <w:rFonts w:ascii="Smart Courier EUR Condensed" w:hAnsi="Smart Courier EUR Condensed"/>
                <w:b/>
                <w:lang w:val="nl-NL"/>
              </w:rPr>
            </w:pPr>
            <w:r w:rsidRPr="006B0431">
              <w:rPr>
                <w:rFonts w:ascii="Smart Courier EUR Condensed" w:hAnsi="Smart Courier EUR Condensed"/>
                <w:b/>
                <w:lang w:val="nl-NL"/>
              </w:rPr>
              <w:t>52 kW</w:t>
            </w:r>
          </w:p>
        </w:tc>
        <w:tc>
          <w:tcPr>
            <w:tcW w:w="1418" w:type="dxa"/>
          </w:tcPr>
          <w:p w:rsidR="006B0431" w:rsidRPr="006B0431" w:rsidRDefault="006B0431" w:rsidP="00384CD0">
            <w:pPr>
              <w:spacing w:line="0" w:lineRule="atLeast"/>
              <w:rPr>
                <w:rFonts w:ascii="Smart Courier EUR Condensed" w:hAnsi="Smart Courier EUR Condensed"/>
                <w:b/>
                <w:lang w:val="nl-NL"/>
              </w:rPr>
            </w:pPr>
            <w:r w:rsidRPr="006B0431">
              <w:rPr>
                <w:rFonts w:ascii="Smart Courier EUR Condensed" w:hAnsi="Smart Courier EUR Condensed"/>
                <w:b/>
                <w:lang w:val="nl-NL"/>
              </w:rPr>
              <w:t>66 kW</w:t>
            </w:r>
          </w:p>
        </w:tc>
      </w:tr>
      <w:tr w:rsidR="006B0431" w:rsidRPr="006B0431" w:rsidTr="00517BC5">
        <w:tc>
          <w:tcPr>
            <w:tcW w:w="3397" w:type="dxa"/>
          </w:tcPr>
          <w:p w:rsidR="006B0431" w:rsidRPr="006B0431" w:rsidRDefault="006B0431" w:rsidP="002132E4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6B0431">
              <w:rPr>
                <w:rFonts w:ascii="Smart Courier EUR Condensed" w:hAnsi="Smart Courier EUR Condensed"/>
                <w:lang w:val="nl-NL"/>
              </w:rPr>
              <w:t>Cilinders/ligging</w:t>
            </w:r>
          </w:p>
        </w:tc>
        <w:tc>
          <w:tcPr>
            <w:tcW w:w="1281" w:type="dxa"/>
          </w:tcPr>
          <w:p w:rsidR="006B0431" w:rsidRPr="006B0431" w:rsidRDefault="006B0431" w:rsidP="00384CD0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6B0431">
              <w:rPr>
                <w:rFonts w:ascii="Smart Courier EUR Condensed" w:hAnsi="Smart Courier EUR Condensed"/>
                <w:lang w:val="nl-NL"/>
              </w:rPr>
              <w:t>3R</w:t>
            </w:r>
          </w:p>
        </w:tc>
        <w:tc>
          <w:tcPr>
            <w:tcW w:w="1418" w:type="dxa"/>
          </w:tcPr>
          <w:p w:rsidR="006B0431" w:rsidRPr="006B0431" w:rsidRDefault="006B0431" w:rsidP="00384CD0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6B0431">
              <w:rPr>
                <w:rFonts w:ascii="Smart Courier EUR Condensed" w:hAnsi="Smart Courier EUR Condensed"/>
                <w:lang w:val="nl-NL"/>
              </w:rPr>
              <w:t>3R</w:t>
            </w:r>
          </w:p>
        </w:tc>
      </w:tr>
      <w:tr w:rsidR="006B0431" w:rsidRPr="006B0431" w:rsidTr="00517BC5">
        <w:tc>
          <w:tcPr>
            <w:tcW w:w="3397" w:type="dxa"/>
          </w:tcPr>
          <w:p w:rsidR="006B0431" w:rsidRPr="006B0431" w:rsidRDefault="006B0431" w:rsidP="002132E4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6B0431">
              <w:rPr>
                <w:rFonts w:ascii="Smart Courier EUR Condensed" w:hAnsi="Smart Courier EUR Condensed"/>
                <w:lang w:val="nl-NL"/>
              </w:rPr>
              <w:t>Cilinderinhoud (cm</w:t>
            </w:r>
            <w:r w:rsidRPr="006B0431">
              <w:rPr>
                <w:rFonts w:ascii="Smart Courier EUR Condensed" w:hAnsi="Smart Courier EUR Condensed"/>
                <w:vertAlign w:val="superscript"/>
                <w:lang w:val="nl-NL"/>
              </w:rPr>
              <w:t>3</w:t>
            </w:r>
            <w:r w:rsidRPr="006B0431">
              <w:rPr>
                <w:rFonts w:ascii="Smart Courier EUR Condensed" w:hAnsi="Smart Courier EUR Condensed"/>
                <w:lang w:val="nl-NL"/>
              </w:rPr>
              <w:t>)</w:t>
            </w:r>
          </w:p>
        </w:tc>
        <w:tc>
          <w:tcPr>
            <w:tcW w:w="1281" w:type="dxa"/>
          </w:tcPr>
          <w:p w:rsidR="006B0431" w:rsidRPr="006B0431" w:rsidRDefault="006B0431" w:rsidP="00384CD0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6B0431">
              <w:rPr>
                <w:rFonts w:ascii="Smart Courier EUR Condensed" w:hAnsi="Smart Courier EUR Condensed"/>
                <w:lang w:val="nl-NL"/>
              </w:rPr>
              <w:t>999</w:t>
            </w:r>
          </w:p>
        </w:tc>
        <w:tc>
          <w:tcPr>
            <w:tcW w:w="1418" w:type="dxa"/>
          </w:tcPr>
          <w:p w:rsidR="006B0431" w:rsidRPr="006B0431" w:rsidRDefault="006B0431" w:rsidP="00384CD0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6B0431">
              <w:rPr>
                <w:rFonts w:ascii="Smart Courier EUR Condensed" w:hAnsi="Smart Courier EUR Condensed"/>
                <w:lang w:val="nl-NL"/>
              </w:rPr>
              <w:t>898</w:t>
            </w:r>
          </w:p>
        </w:tc>
      </w:tr>
      <w:tr w:rsidR="006B0431" w:rsidRPr="00292150" w:rsidTr="00517BC5">
        <w:tc>
          <w:tcPr>
            <w:tcW w:w="3397" w:type="dxa"/>
          </w:tcPr>
          <w:p w:rsidR="006B0431" w:rsidRPr="006B0431" w:rsidRDefault="006B0431" w:rsidP="002132E4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6B0431">
              <w:rPr>
                <w:rFonts w:ascii="Smart Courier EUR Condensed" w:hAnsi="Smart Courier EUR Condensed"/>
                <w:lang w:val="nl-NL"/>
              </w:rPr>
              <w:t>Nominaal vermogen (kW/pk)</w:t>
            </w:r>
          </w:p>
        </w:tc>
        <w:tc>
          <w:tcPr>
            <w:tcW w:w="1281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52/71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66/90</w:t>
            </w:r>
          </w:p>
        </w:tc>
      </w:tr>
      <w:tr w:rsidR="006B0431" w:rsidRPr="00292150" w:rsidTr="00517BC5">
        <w:tc>
          <w:tcPr>
            <w:tcW w:w="3397" w:type="dxa"/>
          </w:tcPr>
          <w:p w:rsidR="006B0431" w:rsidRPr="00292150" w:rsidRDefault="006B0431" w:rsidP="002132E4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b</w:t>
            </w:r>
            <w:r>
              <w:rPr>
                <w:rFonts w:ascii="Smart Courier EUR Condensed" w:hAnsi="Smart Courier EUR Condensed"/>
              </w:rPr>
              <w:t>ij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(1/min)</w:t>
            </w:r>
          </w:p>
        </w:tc>
        <w:tc>
          <w:tcPr>
            <w:tcW w:w="1281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6.000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 xml:space="preserve">5.500 </w:t>
            </w:r>
          </w:p>
        </w:tc>
      </w:tr>
      <w:tr w:rsidR="006B0431" w:rsidRPr="00292150" w:rsidTr="00517BC5">
        <w:tc>
          <w:tcPr>
            <w:tcW w:w="3397" w:type="dxa"/>
          </w:tcPr>
          <w:p w:rsidR="006B0431" w:rsidRPr="00292150" w:rsidRDefault="006B0431" w:rsidP="002132E4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N</w:t>
            </w:r>
            <w:r>
              <w:rPr>
                <w:rFonts w:ascii="Smart Courier EUR Condensed" w:hAnsi="Smart Courier EUR Condensed"/>
              </w:rPr>
              <w:t>ominaal</w:t>
            </w:r>
            <w:proofErr w:type="spellEnd"/>
            <w:r>
              <w:rPr>
                <w:rFonts w:ascii="Smart Courier EUR Condensed" w:hAnsi="Smart Courier EUR Condensed"/>
              </w:rPr>
              <w:t xml:space="preserve"> </w:t>
            </w:r>
            <w:proofErr w:type="spellStart"/>
            <w:r>
              <w:rPr>
                <w:rFonts w:ascii="Smart Courier EUR Condensed" w:hAnsi="Smart Courier EUR Condensed"/>
              </w:rPr>
              <w:t>koppel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</w:t>
            </w:r>
            <w:proofErr w:type="spellStart"/>
            <w:r w:rsidRPr="00292150">
              <w:rPr>
                <w:rFonts w:ascii="Smart Courier EUR Condensed" w:hAnsi="Smart Courier EUR Condensed"/>
              </w:rPr>
              <w:t>Nm</w:t>
            </w:r>
            <w:proofErr w:type="spellEnd"/>
            <w:r w:rsidRPr="00292150">
              <w:rPr>
                <w:rFonts w:ascii="Smart Courier EUR Condensed" w:hAnsi="Smart Courier EUR Condensed"/>
              </w:rPr>
              <w:t>)</w:t>
            </w:r>
          </w:p>
        </w:tc>
        <w:tc>
          <w:tcPr>
            <w:tcW w:w="1281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91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135</w:t>
            </w:r>
          </w:p>
        </w:tc>
      </w:tr>
      <w:tr w:rsidR="006B0431" w:rsidRPr="00292150" w:rsidTr="00517BC5">
        <w:tc>
          <w:tcPr>
            <w:tcW w:w="3397" w:type="dxa"/>
          </w:tcPr>
          <w:p w:rsidR="006B0431" w:rsidRPr="00292150" w:rsidRDefault="006B0431" w:rsidP="002132E4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bi</w:t>
            </w:r>
            <w:r>
              <w:rPr>
                <w:rFonts w:ascii="Smart Courier EUR Condensed" w:hAnsi="Smart Courier EUR Condensed"/>
              </w:rPr>
              <w:t>j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(1/min)</w:t>
            </w:r>
          </w:p>
        </w:tc>
        <w:tc>
          <w:tcPr>
            <w:tcW w:w="1281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2.850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2.500</w:t>
            </w:r>
          </w:p>
        </w:tc>
      </w:tr>
      <w:tr w:rsidR="006B0431" w:rsidRPr="00292150" w:rsidTr="00517BC5">
        <w:tc>
          <w:tcPr>
            <w:tcW w:w="3397" w:type="dxa"/>
          </w:tcPr>
          <w:p w:rsidR="006B0431" w:rsidRPr="00292150" w:rsidRDefault="006B0431" w:rsidP="002132E4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Verbr</w:t>
            </w:r>
            <w:r>
              <w:rPr>
                <w:rFonts w:ascii="Smart Courier EUR Condensed" w:hAnsi="Smart Courier EUR Condensed"/>
              </w:rPr>
              <w:t>uik</w:t>
            </w:r>
            <w:proofErr w:type="spellEnd"/>
            <w:r>
              <w:rPr>
                <w:rFonts w:ascii="Smart Courier EUR Condensed" w:hAnsi="Smart Courier EUR Condensed"/>
              </w:rPr>
              <w:t xml:space="preserve"> </w:t>
            </w:r>
            <w:proofErr w:type="spellStart"/>
            <w:r>
              <w:rPr>
                <w:rFonts w:ascii="Smart Courier EUR Condensed" w:hAnsi="Smart Courier EUR Condensed"/>
              </w:rPr>
              <w:t>gec</w:t>
            </w:r>
            <w:r w:rsidRPr="00292150">
              <w:rPr>
                <w:rFonts w:ascii="Smart Courier EUR Condensed" w:hAnsi="Smart Courier EUR Condensed"/>
              </w:rPr>
              <w:t>ombin</w:t>
            </w:r>
            <w:r>
              <w:rPr>
                <w:rFonts w:ascii="Smart Courier EUR Condensed" w:hAnsi="Smart Courier EUR Condensed"/>
              </w:rPr>
              <w:t>eerd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(l/100 km)</w:t>
            </w:r>
          </w:p>
        </w:tc>
        <w:tc>
          <w:tcPr>
            <w:tcW w:w="1281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4,1 (4,1)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4,2 (4,1)</w:t>
            </w:r>
          </w:p>
        </w:tc>
      </w:tr>
      <w:tr w:rsidR="006B0431" w:rsidRPr="00292150" w:rsidTr="00517BC5">
        <w:tc>
          <w:tcPr>
            <w:tcW w:w="3397" w:type="dxa"/>
          </w:tcPr>
          <w:p w:rsidR="006B0431" w:rsidRPr="00624F87" w:rsidRDefault="006B0431" w:rsidP="002132E4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624F87">
              <w:rPr>
                <w:rFonts w:ascii="Smart Courier EUR Condensed" w:hAnsi="Smart Courier EUR Condensed"/>
                <w:lang w:val="nl-NL"/>
              </w:rPr>
              <w:t>CO</w:t>
            </w:r>
            <w:r w:rsidRPr="00624F87">
              <w:rPr>
                <w:rFonts w:ascii="Smart Courier EUR Condensed" w:hAnsi="Smart Courier EUR Condensed"/>
                <w:vertAlign w:val="subscript"/>
                <w:lang w:val="nl-NL"/>
              </w:rPr>
              <w:t>2</w:t>
            </w:r>
            <w:r w:rsidRPr="00624F87">
              <w:rPr>
                <w:rFonts w:ascii="Smart Courier EUR Condensed" w:hAnsi="Smart Courier EUR Condensed"/>
                <w:lang w:val="nl-NL"/>
              </w:rPr>
              <w:t>-emissie gecombineerd (g/km)</w:t>
            </w:r>
          </w:p>
        </w:tc>
        <w:tc>
          <w:tcPr>
            <w:tcW w:w="1281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93 (94)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97 (96)</w:t>
            </w:r>
          </w:p>
        </w:tc>
      </w:tr>
      <w:tr w:rsidR="006B0431" w:rsidRPr="00292150" w:rsidTr="00517BC5">
        <w:tc>
          <w:tcPr>
            <w:tcW w:w="3397" w:type="dxa"/>
          </w:tcPr>
          <w:p w:rsidR="006B0431" w:rsidRPr="00292150" w:rsidRDefault="006B0431" w:rsidP="00517BC5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>
              <w:rPr>
                <w:rFonts w:ascii="Smart Courier EUR Condensed" w:hAnsi="Smart Courier EUR Condensed"/>
              </w:rPr>
              <w:t>Acceleratie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0-100 km/h (s)</w:t>
            </w:r>
          </w:p>
        </w:tc>
        <w:tc>
          <w:tcPr>
            <w:tcW w:w="1281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14,4(15,1)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10,4 (11,3)</w:t>
            </w:r>
          </w:p>
        </w:tc>
      </w:tr>
      <w:tr w:rsidR="006B0431" w:rsidRPr="00292150" w:rsidTr="00517BC5">
        <w:tc>
          <w:tcPr>
            <w:tcW w:w="3397" w:type="dxa"/>
          </w:tcPr>
          <w:p w:rsidR="006B0431" w:rsidRPr="00292150" w:rsidRDefault="006B0431" w:rsidP="00624F87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>
              <w:rPr>
                <w:rFonts w:ascii="Smart Courier EUR Condensed" w:hAnsi="Smart Courier EUR Condensed"/>
              </w:rPr>
              <w:t>Topsnelheid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(km/h)</w:t>
            </w:r>
          </w:p>
        </w:tc>
        <w:tc>
          <w:tcPr>
            <w:tcW w:w="1281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151 (151)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155 (155)</w:t>
            </w:r>
          </w:p>
        </w:tc>
      </w:tr>
    </w:tbl>
    <w:p w:rsidR="00DB21C2" w:rsidRDefault="00DB21C2" w:rsidP="00B618C5">
      <w:pPr>
        <w:rPr>
          <w:rFonts w:ascii="Smart Courier Regular" w:hAnsi="Smart Courier Regular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418"/>
      </w:tblGrid>
      <w:tr w:rsidR="006B0431" w:rsidRPr="00292150" w:rsidTr="00517BC5">
        <w:trPr>
          <w:trHeight w:val="417"/>
        </w:trPr>
        <w:tc>
          <w:tcPr>
            <w:tcW w:w="3510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  <w:b/>
              </w:rPr>
            </w:pPr>
            <w:r w:rsidRPr="00292150">
              <w:rPr>
                <w:rFonts w:ascii="Smart Courier EUR Condensed" w:hAnsi="Smart Courier EUR Condensed"/>
                <w:b/>
              </w:rPr>
              <w:t xml:space="preserve">smart </w:t>
            </w:r>
            <w:proofErr w:type="spellStart"/>
            <w:r w:rsidRPr="00292150">
              <w:rPr>
                <w:rFonts w:ascii="Smart Courier EUR Condensed" w:hAnsi="Smart Courier EUR Condensed"/>
                <w:b/>
              </w:rPr>
              <w:t>forfour</w:t>
            </w:r>
            <w:proofErr w:type="spellEnd"/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  <w:b/>
              </w:rPr>
            </w:pPr>
            <w:r w:rsidRPr="00292150">
              <w:rPr>
                <w:rFonts w:ascii="Smart Courier EUR Condensed" w:hAnsi="Smart Courier EUR Condensed"/>
                <w:b/>
              </w:rPr>
              <w:t>52 kW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  <w:b/>
              </w:rPr>
            </w:pPr>
            <w:r w:rsidRPr="00292150">
              <w:rPr>
                <w:rFonts w:ascii="Smart Courier EUR Condensed" w:hAnsi="Smart Courier EUR Condensed"/>
                <w:b/>
              </w:rPr>
              <w:t>66 kW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>
              <w:rPr>
                <w:rFonts w:ascii="Smart Courier EUR Condensed" w:hAnsi="Smart Courier EUR Condensed"/>
              </w:rPr>
              <w:t>Cilinders</w:t>
            </w:r>
            <w:proofErr w:type="spellEnd"/>
            <w:r>
              <w:rPr>
                <w:rFonts w:ascii="Smart Courier EUR Condensed" w:hAnsi="Smart Courier EUR Condensed"/>
              </w:rPr>
              <w:t>/</w:t>
            </w:r>
            <w:proofErr w:type="spellStart"/>
            <w:r>
              <w:rPr>
                <w:rFonts w:ascii="Smart Courier EUR Condensed" w:hAnsi="Smart Courier EUR Condensed"/>
              </w:rPr>
              <w:t>ligging</w:t>
            </w:r>
            <w:proofErr w:type="spellEnd"/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3R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3R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6219EB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>
              <w:rPr>
                <w:rFonts w:ascii="Smart Courier EUR Condensed" w:hAnsi="Smart Courier EUR Condensed"/>
              </w:rPr>
              <w:t>Cilinderinhoud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(cm</w:t>
            </w:r>
            <w:r w:rsidRPr="00292150">
              <w:rPr>
                <w:rFonts w:ascii="Smart Courier EUR Condensed" w:hAnsi="Smart Courier EUR Condensed"/>
                <w:vertAlign w:val="superscript"/>
              </w:rPr>
              <w:t>3</w:t>
            </w:r>
            <w:r w:rsidRPr="00292150">
              <w:rPr>
                <w:rFonts w:ascii="Smart Courier EUR Condensed" w:hAnsi="Smart Courier EUR Condensed"/>
              </w:rPr>
              <w:t>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999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898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6219EB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N</w:t>
            </w:r>
            <w:r>
              <w:rPr>
                <w:rFonts w:ascii="Smart Courier EUR Condensed" w:hAnsi="Smart Courier EUR Condensed"/>
              </w:rPr>
              <w:t>ominaal</w:t>
            </w:r>
            <w:proofErr w:type="spellEnd"/>
            <w:r>
              <w:rPr>
                <w:rFonts w:ascii="Smart Courier EUR Condensed" w:hAnsi="Smart Courier EUR Condensed"/>
              </w:rPr>
              <w:t xml:space="preserve"> </w:t>
            </w:r>
            <w:proofErr w:type="spellStart"/>
            <w:r>
              <w:rPr>
                <w:rFonts w:ascii="Smart Courier EUR Condensed" w:hAnsi="Smart Courier EUR Condensed"/>
              </w:rPr>
              <w:t>vermogen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(kW/</w:t>
            </w:r>
            <w:proofErr w:type="spellStart"/>
            <w:r>
              <w:rPr>
                <w:rFonts w:ascii="Smart Courier EUR Condensed" w:hAnsi="Smart Courier EUR Condensed"/>
              </w:rPr>
              <w:t>pk</w:t>
            </w:r>
            <w:proofErr w:type="spellEnd"/>
            <w:r w:rsidRPr="00292150">
              <w:rPr>
                <w:rFonts w:ascii="Smart Courier EUR Condensed" w:hAnsi="Smart Courier EUR Condensed"/>
              </w:rPr>
              <w:t>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52/71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66/90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6219EB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bi</w:t>
            </w:r>
            <w:r>
              <w:rPr>
                <w:rFonts w:ascii="Smart Courier EUR Condensed" w:hAnsi="Smart Courier EUR Condensed"/>
              </w:rPr>
              <w:t>j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(1/min)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6.000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5.500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6219EB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N</w:t>
            </w:r>
            <w:r>
              <w:rPr>
                <w:rFonts w:ascii="Smart Courier EUR Condensed" w:hAnsi="Smart Courier EUR Condensed"/>
              </w:rPr>
              <w:t>ominaal</w:t>
            </w:r>
            <w:proofErr w:type="spellEnd"/>
            <w:r>
              <w:rPr>
                <w:rFonts w:ascii="Smart Courier EUR Condensed" w:hAnsi="Smart Courier EUR Condensed"/>
              </w:rPr>
              <w:t xml:space="preserve"> </w:t>
            </w:r>
            <w:proofErr w:type="spellStart"/>
            <w:r>
              <w:rPr>
                <w:rFonts w:ascii="Smart Courier EUR Condensed" w:hAnsi="Smart Courier EUR Condensed"/>
              </w:rPr>
              <w:t>koppel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</w:t>
            </w:r>
            <w:proofErr w:type="spellStart"/>
            <w:r w:rsidRPr="00292150">
              <w:rPr>
                <w:rFonts w:ascii="Smart Courier EUR Condensed" w:hAnsi="Smart Courier EUR Condensed"/>
              </w:rPr>
              <w:t>Nm</w:t>
            </w:r>
            <w:proofErr w:type="spellEnd"/>
            <w:r w:rsidRPr="00292150">
              <w:rPr>
                <w:rFonts w:ascii="Smart Courier EUR Condensed" w:hAnsi="Smart Courier EUR Condensed"/>
              </w:rPr>
              <w:t>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91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135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6219EB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bi</w:t>
            </w:r>
            <w:r>
              <w:rPr>
                <w:rFonts w:ascii="Smart Courier EUR Condensed" w:hAnsi="Smart Courier EUR Condensed"/>
              </w:rPr>
              <w:t>j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(1/min)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2.850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2.500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0C4261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 w:rsidRPr="00292150">
              <w:rPr>
                <w:rFonts w:ascii="Smart Courier EUR Condensed" w:hAnsi="Smart Courier EUR Condensed"/>
              </w:rPr>
              <w:t>Verbr</w:t>
            </w:r>
            <w:r>
              <w:rPr>
                <w:rFonts w:ascii="Smart Courier EUR Condensed" w:hAnsi="Smart Courier EUR Condensed"/>
              </w:rPr>
              <w:t>uik</w:t>
            </w:r>
            <w:proofErr w:type="spellEnd"/>
            <w:r>
              <w:rPr>
                <w:rFonts w:ascii="Smart Courier EUR Condensed" w:hAnsi="Smart Courier EUR Condensed"/>
              </w:rPr>
              <w:t xml:space="preserve"> </w:t>
            </w:r>
            <w:proofErr w:type="spellStart"/>
            <w:r>
              <w:rPr>
                <w:rFonts w:ascii="Smart Courier EUR Condensed" w:hAnsi="Smart Courier EUR Condensed"/>
              </w:rPr>
              <w:t>gec</w:t>
            </w:r>
            <w:r w:rsidRPr="00292150">
              <w:rPr>
                <w:rFonts w:ascii="Smart Courier EUR Condensed" w:hAnsi="Smart Courier EUR Condensed"/>
              </w:rPr>
              <w:t>ombin</w:t>
            </w:r>
            <w:r>
              <w:rPr>
                <w:rFonts w:ascii="Smart Courier EUR Condensed" w:hAnsi="Smart Courier EUR Condensed"/>
              </w:rPr>
              <w:t>eerd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(l/100 km)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4,2 (4,2)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  <w:highlight w:val="yellow"/>
              </w:rPr>
            </w:pPr>
            <w:r w:rsidRPr="00292150">
              <w:rPr>
                <w:rFonts w:ascii="Smart Courier EUR Condensed" w:hAnsi="Smart Courier EUR Condensed"/>
              </w:rPr>
              <w:t>4,3 (4,2)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0C4261" w:rsidRDefault="006B0431" w:rsidP="000C4261">
            <w:pPr>
              <w:spacing w:line="0" w:lineRule="atLeast"/>
              <w:rPr>
                <w:rFonts w:ascii="Smart Courier EUR Condensed" w:hAnsi="Smart Courier EUR Condensed"/>
                <w:lang w:val="nl-NL"/>
              </w:rPr>
            </w:pPr>
            <w:r w:rsidRPr="000C4261">
              <w:rPr>
                <w:rFonts w:ascii="Smart Courier EUR Condensed" w:hAnsi="Smart Courier EUR Condensed"/>
                <w:lang w:val="nl-NL"/>
              </w:rPr>
              <w:t>CO</w:t>
            </w:r>
            <w:r w:rsidRPr="000C4261">
              <w:rPr>
                <w:rFonts w:ascii="Smart Courier EUR Condensed" w:hAnsi="Smart Courier EUR Condensed"/>
                <w:vertAlign w:val="subscript"/>
                <w:lang w:val="nl-NL"/>
              </w:rPr>
              <w:t>2</w:t>
            </w:r>
            <w:r w:rsidRPr="000C4261">
              <w:rPr>
                <w:rFonts w:ascii="Smart Courier EUR Condensed" w:hAnsi="Smart Courier EUR Condensed"/>
                <w:lang w:val="nl-NL"/>
              </w:rPr>
              <w:t>-emissie gecombineerd (g/km)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97 (96)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99 (98)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0C4261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>
              <w:rPr>
                <w:rFonts w:ascii="Smart Courier EUR Condensed" w:hAnsi="Smart Courier EUR Condensed"/>
              </w:rPr>
              <w:t>Acceleratie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</w:t>
            </w:r>
            <w:r w:rsidRPr="00292150">
              <w:rPr>
                <w:rFonts w:ascii="Smart Courier EUR Condensed" w:hAnsi="Smart Courier EUR Condensed"/>
              </w:rPr>
              <w:br/>
              <w:t>0-100 km/h (s)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15,9 (16,9)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11,2 (11,9)</w:t>
            </w:r>
          </w:p>
        </w:tc>
      </w:tr>
      <w:tr w:rsidR="006B0431" w:rsidRPr="00292150" w:rsidTr="00517BC5">
        <w:tc>
          <w:tcPr>
            <w:tcW w:w="3510" w:type="dxa"/>
          </w:tcPr>
          <w:p w:rsidR="006B0431" w:rsidRPr="00292150" w:rsidRDefault="006B0431" w:rsidP="000C4261">
            <w:pPr>
              <w:spacing w:line="0" w:lineRule="atLeast"/>
              <w:rPr>
                <w:rFonts w:ascii="Smart Courier EUR Condensed" w:hAnsi="Smart Courier EUR Condensed"/>
              </w:rPr>
            </w:pPr>
            <w:proofErr w:type="spellStart"/>
            <w:r>
              <w:rPr>
                <w:rFonts w:ascii="Smart Courier EUR Condensed" w:hAnsi="Smart Courier EUR Condensed"/>
              </w:rPr>
              <w:t>Topsnelheid</w:t>
            </w:r>
            <w:proofErr w:type="spellEnd"/>
            <w:r w:rsidRPr="00292150">
              <w:rPr>
                <w:rFonts w:ascii="Smart Courier EUR Condensed" w:hAnsi="Smart Courier EUR Condensed"/>
              </w:rPr>
              <w:t xml:space="preserve"> (km/h)</w:t>
            </w:r>
          </w:p>
        </w:tc>
        <w:tc>
          <w:tcPr>
            <w:tcW w:w="1276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151 (151)</w:t>
            </w:r>
          </w:p>
        </w:tc>
        <w:tc>
          <w:tcPr>
            <w:tcW w:w="1418" w:type="dxa"/>
          </w:tcPr>
          <w:p w:rsidR="006B0431" w:rsidRPr="00292150" w:rsidRDefault="006B0431" w:rsidP="00384CD0">
            <w:pPr>
              <w:spacing w:line="0" w:lineRule="atLeast"/>
              <w:rPr>
                <w:rFonts w:ascii="Smart Courier EUR Condensed" w:hAnsi="Smart Courier EUR Condensed"/>
              </w:rPr>
            </w:pPr>
            <w:r w:rsidRPr="00292150">
              <w:rPr>
                <w:rFonts w:ascii="Smart Courier EUR Condensed" w:hAnsi="Smart Courier EUR Condensed"/>
              </w:rPr>
              <w:t>165 (165)</w:t>
            </w:r>
          </w:p>
        </w:tc>
      </w:tr>
    </w:tbl>
    <w:p w:rsidR="002132E4" w:rsidRPr="00493902" w:rsidRDefault="009163AC" w:rsidP="002132E4">
      <w:pPr>
        <w:spacing w:after="270"/>
        <w:rPr>
          <w:sz w:val="20"/>
          <w:szCs w:val="20"/>
          <w:lang w:val="nl-NL"/>
        </w:rPr>
      </w:pPr>
      <w:r w:rsidRPr="00493902">
        <w:rPr>
          <w:sz w:val="20"/>
          <w:szCs w:val="20"/>
          <w:lang w:val="nl-NL"/>
        </w:rPr>
        <w:t xml:space="preserve">Gegevens voor auto's met </w:t>
      </w:r>
      <w:proofErr w:type="spellStart"/>
      <w:r w:rsidR="002132E4" w:rsidRPr="00493902">
        <w:rPr>
          <w:sz w:val="20"/>
          <w:szCs w:val="20"/>
          <w:lang w:val="nl-NL"/>
        </w:rPr>
        <w:t>twinamic</w:t>
      </w:r>
      <w:proofErr w:type="spellEnd"/>
      <w:r w:rsidRPr="00493902">
        <w:rPr>
          <w:sz w:val="20"/>
          <w:szCs w:val="20"/>
          <w:lang w:val="nl-NL"/>
        </w:rPr>
        <w:t xml:space="preserve"> tussen haakjes</w:t>
      </w:r>
      <w:r w:rsidR="002132E4" w:rsidRPr="00493902">
        <w:rPr>
          <w:sz w:val="20"/>
          <w:szCs w:val="20"/>
          <w:lang w:val="nl-NL"/>
        </w:rPr>
        <w:t xml:space="preserve"> </w:t>
      </w:r>
    </w:p>
    <w:p w:rsidR="00931D92" w:rsidRDefault="00931D92" w:rsidP="00B618C5">
      <w:pPr>
        <w:rPr>
          <w:rFonts w:ascii="Smart Courier Regular" w:hAnsi="Smart Courier Regular"/>
          <w:lang w:val="nl-NL"/>
        </w:rPr>
      </w:pPr>
      <w:r>
        <w:rPr>
          <w:rFonts w:ascii="Smart Courier Regular" w:hAnsi="Smart Courier Regular"/>
          <w:lang w:val="nl-NL"/>
        </w:rPr>
        <w:t xml:space="preserve">De moderne driecilindermotoren combineren efficiency met rijplezier. De </w:t>
      </w:r>
      <w:r w:rsidR="000C216D">
        <w:rPr>
          <w:rFonts w:ascii="Smart Courier Regular" w:hAnsi="Smart Courier Regular"/>
          <w:lang w:val="nl-NL"/>
        </w:rPr>
        <w:t xml:space="preserve">motor genereert </w:t>
      </w:r>
      <w:r w:rsidR="006A174B">
        <w:rPr>
          <w:rFonts w:ascii="Smart Courier Regular" w:hAnsi="Smart Courier Regular"/>
          <w:lang w:val="nl-NL"/>
        </w:rPr>
        <w:t>met</w:t>
      </w:r>
      <w:r w:rsidR="000C216D">
        <w:rPr>
          <w:rFonts w:ascii="Smart Courier Regular" w:hAnsi="Smart Courier Regular"/>
          <w:lang w:val="nl-NL"/>
        </w:rPr>
        <w:t xml:space="preserve"> 999 kubieke centimeter cilinderinhoud </w:t>
      </w:r>
      <w:r w:rsidR="006A174B">
        <w:rPr>
          <w:rFonts w:ascii="Smart Courier Regular" w:hAnsi="Smart Courier Regular"/>
          <w:lang w:val="nl-NL"/>
        </w:rPr>
        <w:t>genereert een vermogen van</w:t>
      </w:r>
      <w:r w:rsidR="000C216D">
        <w:rPr>
          <w:rFonts w:ascii="Smart Courier Regular" w:hAnsi="Smart Courier Regular"/>
          <w:lang w:val="nl-NL"/>
        </w:rPr>
        <w:t xml:space="preserve"> 52 kW/71 pk. Dankzij zijn koppel met een maximum van 91 </w:t>
      </w:r>
      <w:proofErr w:type="spellStart"/>
      <w:r w:rsidR="000C216D">
        <w:rPr>
          <w:rFonts w:ascii="Smart Courier Regular" w:hAnsi="Smart Courier Regular"/>
          <w:lang w:val="nl-NL"/>
        </w:rPr>
        <w:t>Nm</w:t>
      </w:r>
      <w:proofErr w:type="spellEnd"/>
      <w:r w:rsidR="000C216D">
        <w:rPr>
          <w:rFonts w:ascii="Smart Courier Regular" w:hAnsi="Smart Courier Regular"/>
          <w:lang w:val="nl-NL"/>
        </w:rPr>
        <w:t xml:space="preserve"> bij 2.850 </w:t>
      </w:r>
      <w:proofErr w:type="spellStart"/>
      <w:r w:rsidR="000C216D">
        <w:rPr>
          <w:rFonts w:ascii="Smart Courier Regular" w:hAnsi="Smart Courier Regular"/>
          <w:lang w:val="nl-NL"/>
        </w:rPr>
        <w:t>tpm</w:t>
      </w:r>
      <w:proofErr w:type="spellEnd"/>
      <w:r w:rsidR="0031609B">
        <w:rPr>
          <w:rFonts w:ascii="Smart Courier Regular" w:hAnsi="Smart Courier Regular"/>
          <w:lang w:val="nl-NL"/>
        </w:rPr>
        <w:t xml:space="preserve"> kan zuinig worden gereden, vooral in het stadsverkeer. Topmotorisering is de turbomotor met 66 kW/90 pk</w:t>
      </w:r>
      <w:r w:rsidR="00040D6E">
        <w:rPr>
          <w:rFonts w:ascii="Smart Courier Regular" w:hAnsi="Smart Courier Regular"/>
          <w:lang w:val="nl-NL"/>
        </w:rPr>
        <w:t xml:space="preserve"> en een maximaal koppel van 135 </w:t>
      </w:r>
      <w:proofErr w:type="spellStart"/>
      <w:r w:rsidR="00040D6E">
        <w:rPr>
          <w:rFonts w:ascii="Smart Courier Regular" w:hAnsi="Smart Courier Regular"/>
          <w:lang w:val="nl-NL"/>
        </w:rPr>
        <w:t>Nm</w:t>
      </w:r>
      <w:proofErr w:type="spellEnd"/>
      <w:r w:rsidR="00040D6E">
        <w:rPr>
          <w:rFonts w:ascii="Smart Courier Regular" w:hAnsi="Smart Courier Regular"/>
          <w:lang w:val="nl-NL"/>
        </w:rPr>
        <w:t xml:space="preserve"> bij 2.500 </w:t>
      </w:r>
      <w:proofErr w:type="spellStart"/>
      <w:r w:rsidR="00040D6E">
        <w:rPr>
          <w:rFonts w:ascii="Smart Courier Regular" w:hAnsi="Smart Courier Regular"/>
          <w:lang w:val="nl-NL"/>
        </w:rPr>
        <w:t>tpm</w:t>
      </w:r>
      <w:proofErr w:type="spellEnd"/>
      <w:r w:rsidR="00040D6E">
        <w:rPr>
          <w:rFonts w:ascii="Smart Courier Regular" w:hAnsi="Smart Courier Regular"/>
          <w:lang w:val="nl-NL"/>
        </w:rPr>
        <w:t xml:space="preserve">. De turbolader beschikt over een elektronisch gestuurde </w:t>
      </w:r>
      <w:proofErr w:type="spellStart"/>
      <w:r w:rsidR="00040D6E">
        <w:rPr>
          <w:rFonts w:ascii="Smart Courier Regular" w:hAnsi="Smart Courier Regular"/>
          <w:lang w:val="nl-NL"/>
        </w:rPr>
        <w:t>wa</w:t>
      </w:r>
      <w:r w:rsidR="00AB7B7A">
        <w:rPr>
          <w:rFonts w:ascii="Smart Courier Regular" w:hAnsi="Smart Courier Regular"/>
          <w:lang w:val="nl-NL"/>
        </w:rPr>
        <w:t>s</w:t>
      </w:r>
      <w:r w:rsidR="00040D6E">
        <w:rPr>
          <w:rFonts w:ascii="Smart Courier Regular" w:hAnsi="Smart Courier Regular"/>
          <w:lang w:val="nl-NL"/>
        </w:rPr>
        <w:t>tegate</w:t>
      </w:r>
      <w:proofErr w:type="spellEnd"/>
      <w:r w:rsidR="00040D6E">
        <w:rPr>
          <w:rFonts w:ascii="Smart Courier Regular" w:hAnsi="Smart Courier Regular"/>
          <w:lang w:val="nl-NL"/>
        </w:rPr>
        <w:t xml:space="preserve"> die een verhoogde</w:t>
      </w:r>
      <w:r w:rsidR="00720D87">
        <w:rPr>
          <w:rFonts w:ascii="Smart Courier Regular" w:hAnsi="Smart Courier Regular"/>
          <w:lang w:val="nl-NL"/>
        </w:rPr>
        <w:t xml:space="preserve"> motordynamiek in combinatie met </w:t>
      </w:r>
      <w:r w:rsidR="00040D6E">
        <w:rPr>
          <w:rFonts w:ascii="Smart Courier Regular" w:hAnsi="Smart Courier Regular"/>
          <w:lang w:val="nl-NL"/>
        </w:rPr>
        <w:t>een duurzame verbruiksreductie mogelijk maakt.</w:t>
      </w:r>
    </w:p>
    <w:p w:rsidR="00040D6E" w:rsidRDefault="00040D6E" w:rsidP="00B618C5">
      <w:pPr>
        <w:rPr>
          <w:rFonts w:ascii="Smart Courier Regular" w:hAnsi="Smart Courier Regular"/>
          <w:lang w:val="nl-NL"/>
        </w:rPr>
      </w:pPr>
    </w:p>
    <w:p w:rsidR="00040D6E" w:rsidRPr="005B4720" w:rsidRDefault="005B4720" w:rsidP="00B618C5">
      <w:pPr>
        <w:rPr>
          <w:rFonts w:ascii="Smart Courier Regular" w:hAnsi="Smart Courier Regular"/>
          <w:b/>
          <w:lang w:val="nl-NL"/>
        </w:rPr>
      </w:pPr>
      <w:r w:rsidRPr="005B4720">
        <w:rPr>
          <w:rFonts w:ascii="Smart Courier Regular" w:hAnsi="Smart Courier Regular"/>
          <w:b/>
          <w:lang w:val="nl-NL"/>
        </w:rPr>
        <w:t xml:space="preserve">smart biedt </w:t>
      </w:r>
      <w:r w:rsidR="00AB7B7A">
        <w:rPr>
          <w:rFonts w:ascii="Smart Courier Regular" w:hAnsi="Smart Courier Regular"/>
          <w:b/>
          <w:lang w:val="nl-NL"/>
        </w:rPr>
        <w:t>binnenkort</w:t>
      </w:r>
      <w:r w:rsidRPr="005B4720">
        <w:rPr>
          <w:rFonts w:ascii="Smart Courier Regular" w:hAnsi="Smart Courier Regular"/>
          <w:b/>
          <w:lang w:val="nl-NL"/>
        </w:rPr>
        <w:t xml:space="preserve"> nog meer waar voor je geld</w:t>
      </w:r>
    </w:p>
    <w:p w:rsidR="005B4720" w:rsidRDefault="005B4720" w:rsidP="00B618C5">
      <w:pPr>
        <w:rPr>
          <w:rFonts w:ascii="Smart Courier Regular" w:hAnsi="Smart Courier Regular"/>
          <w:lang w:val="nl-NL"/>
        </w:rPr>
      </w:pPr>
    </w:p>
    <w:p w:rsidR="00820C7E" w:rsidRDefault="00A06384" w:rsidP="00B618C5">
      <w:pPr>
        <w:rPr>
          <w:rFonts w:ascii="Smart Courier Regular" w:hAnsi="Smart Courier Regular"/>
          <w:lang w:val="nl-NL"/>
        </w:rPr>
      </w:pPr>
      <w:r>
        <w:rPr>
          <w:rFonts w:ascii="Smart Courier Regular" w:hAnsi="Smart Courier Regular"/>
          <w:lang w:val="nl-NL"/>
        </w:rPr>
        <w:t xml:space="preserve">Binnenkort zijn voor de smart fortwo en de smart forfour veel nieuwe </w:t>
      </w:r>
      <w:r w:rsidR="005B4720">
        <w:rPr>
          <w:rFonts w:ascii="Smart Courier Regular" w:hAnsi="Smart Courier Regular"/>
          <w:lang w:val="nl-NL"/>
        </w:rPr>
        <w:t>frisse kleuren en praktische uitrustingsdetails</w:t>
      </w:r>
      <w:r>
        <w:rPr>
          <w:rFonts w:ascii="Smart Courier Regular" w:hAnsi="Smart Courier Regular"/>
          <w:lang w:val="nl-NL"/>
        </w:rPr>
        <w:t xml:space="preserve"> leverbaar. Bovendien wordt gestart met de </w:t>
      </w:r>
      <w:proofErr w:type="spellStart"/>
      <w:r>
        <w:rPr>
          <w:rFonts w:ascii="Smart Courier Regular" w:hAnsi="Smart Courier Regular"/>
          <w:lang w:val="nl-NL"/>
        </w:rPr>
        <w:t>smartphone</w:t>
      </w:r>
      <w:proofErr w:type="spellEnd"/>
      <w:r>
        <w:rPr>
          <w:rFonts w:ascii="Smart Courier Regular" w:hAnsi="Smart Courier Regular"/>
          <w:lang w:val="nl-NL"/>
        </w:rPr>
        <w:t>-integratie via</w:t>
      </w:r>
      <w:r w:rsidR="00AB7B7A">
        <w:rPr>
          <w:rFonts w:ascii="Smart Courier Regular" w:hAnsi="Smart Courier Regular"/>
          <w:lang w:val="nl-NL"/>
        </w:rPr>
        <w:t xml:space="preserve"> </w:t>
      </w:r>
      <w:proofErr w:type="spellStart"/>
      <w:r w:rsidR="00AB7B7A" w:rsidRPr="00AB7B7A">
        <w:rPr>
          <w:rFonts w:ascii="Smart Courier Regular" w:hAnsi="Smart Courier Regular"/>
          <w:lang w:val="nl-NL"/>
        </w:rPr>
        <w:t>MirrorLink</w:t>
      </w:r>
      <w:proofErr w:type="spellEnd"/>
      <w:r w:rsidR="00AB7B7A" w:rsidRPr="00AB7B7A">
        <w:rPr>
          <w:rFonts w:ascii="Smart Courier Regular" w:hAnsi="Smart Courier Regular"/>
          <w:vertAlign w:val="superscript"/>
          <w:lang w:val="nl-NL"/>
        </w:rPr>
        <w:t>®</w:t>
      </w:r>
      <w:r>
        <w:rPr>
          <w:rFonts w:ascii="Smart Courier Regular" w:hAnsi="Smart Courier Regular"/>
          <w:lang w:val="nl-NL"/>
        </w:rPr>
        <w:t>.</w:t>
      </w:r>
      <w:r w:rsidR="00AB7B7A">
        <w:rPr>
          <w:rFonts w:ascii="Smart Courier Regular" w:hAnsi="Smart Courier Regular"/>
          <w:lang w:val="nl-NL"/>
        </w:rPr>
        <w:t xml:space="preserve"> </w:t>
      </w:r>
    </w:p>
    <w:p w:rsidR="003F6D80" w:rsidRDefault="003F6D80" w:rsidP="00B618C5">
      <w:pPr>
        <w:rPr>
          <w:rFonts w:ascii="Smart Courier Regular" w:hAnsi="Smart Courier Regular"/>
          <w:lang w:val="nl-NL"/>
        </w:rPr>
      </w:pPr>
    </w:p>
    <w:p w:rsidR="00820C7E" w:rsidRDefault="00820C7E" w:rsidP="00B618C5">
      <w:pPr>
        <w:rPr>
          <w:rFonts w:ascii="Smart Courier Regular" w:hAnsi="Smart Courier Regular"/>
          <w:lang w:val="nl-NL"/>
        </w:rPr>
      </w:pPr>
      <w:r>
        <w:rPr>
          <w:rFonts w:ascii="Smart Courier Regular" w:hAnsi="Smart Courier Regular"/>
          <w:lang w:val="nl-NL"/>
        </w:rPr>
        <w:t xml:space="preserve">Met </w:t>
      </w:r>
      <w:proofErr w:type="spellStart"/>
      <w:r w:rsidRPr="00820C7E">
        <w:rPr>
          <w:rFonts w:ascii="Smart Courier Regular" w:hAnsi="Smart Courier Regular"/>
          <w:lang w:val="nl-NL"/>
        </w:rPr>
        <w:t>MirrorLink</w:t>
      </w:r>
      <w:proofErr w:type="spellEnd"/>
      <w:r w:rsidRPr="00820C7E">
        <w:rPr>
          <w:rFonts w:ascii="Smart Courier Regular" w:hAnsi="Smart Courier Regular"/>
          <w:vertAlign w:val="superscript"/>
          <w:lang w:val="nl-NL"/>
        </w:rPr>
        <w:t>®</w:t>
      </w:r>
      <w:r>
        <w:rPr>
          <w:rFonts w:ascii="Smart Courier Regular" w:hAnsi="Smart Courier Regular"/>
          <w:b/>
          <w:lang w:val="nl-NL"/>
        </w:rPr>
        <w:t xml:space="preserve"> </w:t>
      </w:r>
      <w:r>
        <w:rPr>
          <w:rFonts w:ascii="Smart Courier Regular" w:hAnsi="Smart Courier Regular"/>
          <w:lang w:val="nl-NL"/>
        </w:rPr>
        <w:t xml:space="preserve">kunnen compatibele </w:t>
      </w:r>
      <w:proofErr w:type="spellStart"/>
      <w:r>
        <w:rPr>
          <w:rFonts w:ascii="Smart Courier Regular" w:hAnsi="Smart Courier Regular"/>
          <w:lang w:val="nl-NL"/>
        </w:rPr>
        <w:t>smartphones</w:t>
      </w:r>
      <w:proofErr w:type="spellEnd"/>
      <w:r>
        <w:rPr>
          <w:rFonts w:ascii="Smart Courier Regular" w:hAnsi="Smart Courier Regular"/>
          <w:lang w:val="nl-NL"/>
        </w:rPr>
        <w:t xml:space="preserve"> in de auto worden geïntegreerd en </w:t>
      </w:r>
      <w:r w:rsidR="00036614">
        <w:rPr>
          <w:rFonts w:ascii="Smart Courier Regular" w:hAnsi="Smart Courier Regular"/>
          <w:lang w:val="nl-NL"/>
        </w:rPr>
        <w:t xml:space="preserve">kan </w:t>
      </w:r>
      <w:proofErr w:type="spellStart"/>
      <w:r w:rsidR="00F33720">
        <w:rPr>
          <w:rFonts w:ascii="Smart Courier Regular" w:hAnsi="Smart Courier Regular"/>
          <w:lang w:val="nl-NL"/>
        </w:rPr>
        <w:t>smartphone</w:t>
      </w:r>
      <w:proofErr w:type="spellEnd"/>
      <w:r w:rsidR="00F33720">
        <w:rPr>
          <w:rFonts w:ascii="Smart Courier Regular" w:hAnsi="Smart Courier Regular"/>
          <w:lang w:val="nl-NL"/>
        </w:rPr>
        <w:t>-informatie op het beeldscherm van de smart fortwo en de smart forfour worden weergegeven.</w:t>
      </w:r>
      <w:r w:rsidR="000957CB">
        <w:rPr>
          <w:rFonts w:ascii="Smart Courier Regular" w:hAnsi="Smart Courier Regular"/>
          <w:lang w:val="nl-NL"/>
        </w:rPr>
        <w:t xml:space="preserve"> </w:t>
      </w:r>
      <w:proofErr w:type="spellStart"/>
      <w:r w:rsidR="000957CB" w:rsidRPr="000957CB">
        <w:rPr>
          <w:rFonts w:ascii="Smart Courier Regular" w:hAnsi="Smart Courier Regular"/>
          <w:lang w:val="nl-NL"/>
        </w:rPr>
        <w:t>MirrorLink</w:t>
      </w:r>
      <w:proofErr w:type="spellEnd"/>
      <w:r w:rsidR="000957CB" w:rsidRPr="000957CB">
        <w:rPr>
          <w:rFonts w:ascii="Smart Courier Regular" w:hAnsi="Smart Courier Regular"/>
          <w:vertAlign w:val="superscript"/>
          <w:lang w:val="nl-NL"/>
        </w:rPr>
        <w:t>®</w:t>
      </w:r>
      <w:r w:rsidR="000957CB">
        <w:rPr>
          <w:rFonts w:ascii="Smart Courier Regular" w:hAnsi="Smart Courier Regular"/>
          <w:b/>
          <w:lang w:val="nl-NL"/>
        </w:rPr>
        <w:t xml:space="preserve"> </w:t>
      </w:r>
      <w:r w:rsidR="000957CB">
        <w:rPr>
          <w:rFonts w:ascii="Smart Courier Regular" w:hAnsi="Smart Courier Regular"/>
          <w:lang w:val="nl-NL"/>
        </w:rPr>
        <w:t>is in de toekomst standaard verkrijgbaar in combinatie met het smart mediasysteem.</w:t>
      </w:r>
    </w:p>
    <w:p w:rsidR="000957CB" w:rsidRDefault="000957CB" w:rsidP="00B618C5">
      <w:pPr>
        <w:rPr>
          <w:rFonts w:ascii="Smart Courier Regular" w:hAnsi="Smart Courier Regular"/>
          <w:lang w:val="nl-NL"/>
        </w:rPr>
      </w:pPr>
    </w:p>
    <w:p w:rsidR="00460FB8" w:rsidRPr="004A25A5" w:rsidRDefault="00460FB8" w:rsidP="00460FB8">
      <w:pPr>
        <w:rPr>
          <w:rFonts w:ascii="Smart Courier Regular" w:hAnsi="Smart Courier Regular"/>
          <w:lang w:val="nl-NL"/>
        </w:rPr>
      </w:pPr>
      <w:proofErr w:type="spellStart"/>
      <w:r w:rsidRPr="00517BC5">
        <w:rPr>
          <w:rFonts w:ascii="Smart Courier Regular" w:hAnsi="Smart Courier Regular"/>
          <w:lang w:val="nl-NL"/>
        </w:rPr>
        <w:t>MirrorLink</w:t>
      </w:r>
      <w:proofErr w:type="spellEnd"/>
      <w:r w:rsidRPr="00517BC5">
        <w:rPr>
          <w:rFonts w:ascii="Smart Courier Regular" w:hAnsi="Smart Courier Regular"/>
          <w:lang w:val="nl-NL"/>
        </w:rPr>
        <w:t xml:space="preserve">® ondersteunt momenteel de </w:t>
      </w:r>
      <w:proofErr w:type="spellStart"/>
      <w:r w:rsidRPr="00517BC5">
        <w:rPr>
          <w:rFonts w:ascii="Smart Courier Regular" w:hAnsi="Smart Courier Regular"/>
          <w:lang w:val="nl-NL"/>
        </w:rPr>
        <w:t>apps</w:t>
      </w:r>
      <w:proofErr w:type="spellEnd"/>
      <w:r w:rsidRPr="00517BC5">
        <w:rPr>
          <w:rFonts w:ascii="Smart Courier Regular" w:hAnsi="Smart Courier Regular"/>
          <w:lang w:val="nl-NL"/>
        </w:rPr>
        <w:t xml:space="preserve"> MIROAMER® (internetradio en muziekentertainment), </w:t>
      </w:r>
      <w:proofErr w:type="spellStart"/>
      <w:r w:rsidRPr="00517BC5">
        <w:rPr>
          <w:rFonts w:ascii="Smart Courier Regular" w:hAnsi="Smart Courier Regular"/>
          <w:lang w:val="nl-NL"/>
        </w:rPr>
        <w:t>Audioteka</w:t>
      </w:r>
      <w:proofErr w:type="spellEnd"/>
      <w:r w:rsidRPr="00517BC5">
        <w:rPr>
          <w:rFonts w:ascii="Smart Courier Regular" w:hAnsi="Smart Courier Regular"/>
          <w:lang w:val="nl-NL"/>
        </w:rPr>
        <w:t xml:space="preserve">® (luisterboeken) en COYOTE® (live verkeersinformatie gebaseerd op community-informatie). Andere </w:t>
      </w:r>
      <w:proofErr w:type="spellStart"/>
      <w:r w:rsidRPr="00517BC5">
        <w:rPr>
          <w:rFonts w:ascii="Smart Courier Regular" w:hAnsi="Smart Courier Regular"/>
          <w:lang w:val="nl-NL"/>
        </w:rPr>
        <w:t>apps</w:t>
      </w:r>
      <w:proofErr w:type="spellEnd"/>
      <w:r w:rsidRPr="00517BC5">
        <w:rPr>
          <w:rFonts w:ascii="Smart Courier Regular" w:hAnsi="Smart Courier Regular"/>
          <w:lang w:val="nl-NL"/>
        </w:rPr>
        <w:t xml:space="preserve"> volgen.</w:t>
      </w:r>
      <w:r w:rsidRPr="00597A78">
        <w:rPr>
          <w:rFonts w:ascii="Smart Courier Regular" w:hAnsi="Smart Courier Regular"/>
          <w:lang w:val="nl-NL"/>
        </w:rPr>
        <w:t xml:space="preserve"> </w:t>
      </w:r>
    </w:p>
    <w:p w:rsidR="000957CB" w:rsidRDefault="000957CB" w:rsidP="00B618C5">
      <w:pPr>
        <w:rPr>
          <w:rFonts w:eastAsia="Calibri" w:cs="Times New Roman"/>
          <w:b/>
          <w:lang w:val="nl-NL"/>
        </w:rPr>
      </w:pPr>
    </w:p>
    <w:p w:rsidR="00D313D2" w:rsidRPr="00597A78" w:rsidRDefault="00D313D2" w:rsidP="00D313D2">
      <w:pPr>
        <w:rPr>
          <w:rFonts w:ascii="Smart Courier Regular" w:hAnsi="Smart Courier Regular"/>
          <w:lang w:val="nl-NL"/>
        </w:rPr>
      </w:pPr>
      <w:r w:rsidRPr="00597A78">
        <w:rPr>
          <w:rFonts w:ascii="Smart Courier Regular" w:hAnsi="Smart Courier Regular"/>
          <w:lang w:val="nl-NL"/>
        </w:rPr>
        <w:lastRenderedPageBreak/>
        <w:t xml:space="preserve">Urban </w:t>
      </w:r>
      <w:proofErr w:type="spellStart"/>
      <w:r w:rsidRPr="00597A78">
        <w:rPr>
          <w:rFonts w:ascii="Smart Courier Regular" w:hAnsi="Smart Courier Regular"/>
          <w:lang w:val="nl-NL"/>
        </w:rPr>
        <w:t>Joy</w:t>
      </w:r>
      <w:proofErr w:type="spellEnd"/>
      <w:r w:rsidRPr="00597A78">
        <w:rPr>
          <w:rFonts w:ascii="Smart Courier Regular" w:hAnsi="Smart Courier Regular"/>
          <w:lang w:val="nl-NL"/>
        </w:rPr>
        <w:t xml:space="preserve"> is veel meer dan rijplezier in de stad dankzij compacte afmetingen</w:t>
      </w:r>
      <w:r>
        <w:rPr>
          <w:rFonts w:ascii="Smart Courier Regular" w:hAnsi="Smart Courier Regular"/>
          <w:lang w:val="nl-NL"/>
        </w:rPr>
        <w:t>,</w:t>
      </w:r>
      <w:r w:rsidRPr="00597A78">
        <w:rPr>
          <w:rFonts w:ascii="Smart Courier Regular" w:hAnsi="Smart Courier Regular"/>
          <w:lang w:val="nl-NL"/>
        </w:rPr>
        <w:t xml:space="preserve"> een kleine draaicirkel en krachtige, achterin geplaatste motoren. </w:t>
      </w:r>
      <w:r>
        <w:rPr>
          <w:rFonts w:ascii="Smart Courier Regular" w:hAnsi="Smart Courier Regular"/>
          <w:lang w:val="nl-NL"/>
        </w:rPr>
        <w:t>Nuttige uitrustingen voor dagelijks gebruik behoren sinds jaar en dag t</w:t>
      </w:r>
      <w:r w:rsidRPr="00F73A1D">
        <w:rPr>
          <w:rFonts w:ascii="Smart Courier Regular" w:hAnsi="Smart Courier Regular"/>
          <w:lang w:val="nl-NL"/>
        </w:rPr>
        <w:t>ot de unieke lifestyle</w:t>
      </w:r>
      <w:r>
        <w:rPr>
          <w:rFonts w:ascii="Smart Courier Regular" w:hAnsi="Smart Courier Regular"/>
          <w:lang w:val="nl-NL"/>
        </w:rPr>
        <w:t>-filosofie</w:t>
      </w:r>
      <w:r w:rsidRPr="00F73A1D">
        <w:rPr>
          <w:rFonts w:ascii="Smart Courier Regular" w:hAnsi="Smart Courier Regular"/>
          <w:lang w:val="nl-NL"/>
        </w:rPr>
        <w:t xml:space="preserve"> van smart. Voor het nieuwe modeljaar heeft smart de functionaliteit verder uitgebreid. </w:t>
      </w:r>
      <w:r w:rsidRPr="00597A78">
        <w:rPr>
          <w:rFonts w:ascii="Smart Courier Regular" w:hAnsi="Smart Courier Regular"/>
          <w:lang w:val="nl-NL"/>
        </w:rPr>
        <w:t xml:space="preserve">Onderstaand de belangrijkste wijzigingen en toevoegingen voor de smart fortwo en smart forfour op een rij: </w:t>
      </w:r>
    </w:p>
    <w:p w:rsidR="00D313D2" w:rsidRPr="00597A78" w:rsidRDefault="00D313D2" w:rsidP="00D313D2">
      <w:pPr>
        <w:rPr>
          <w:rFonts w:ascii="Smart Courier Regular" w:hAnsi="Smart Courier Regular"/>
          <w:lang w:val="nl-NL"/>
        </w:rPr>
      </w:pPr>
    </w:p>
    <w:p w:rsidR="00D313D2" w:rsidRPr="007F5514" w:rsidRDefault="00D313D2" w:rsidP="00D313D2">
      <w:pPr>
        <w:rPr>
          <w:rFonts w:ascii="Smart Courier Regular" w:hAnsi="Smart Courier Regular"/>
        </w:rPr>
      </w:pPr>
      <w:r w:rsidRPr="007F5514">
        <w:rPr>
          <w:rFonts w:ascii="Smart Courier Regular" w:hAnsi="Smart Courier Regular"/>
        </w:rPr>
        <w:t> </w:t>
      </w:r>
    </w:p>
    <w:p w:rsidR="00D313D2" w:rsidRPr="00E61017" w:rsidRDefault="00517BC5" w:rsidP="00D313D2">
      <w:pPr>
        <w:pStyle w:val="ListParagraph"/>
        <w:numPr>
          <w:ilvl w:val="0"/>
          <w:numId w:val="21"/>
        </w:numPr>
        <w:rPr>
          <w:rFonts w:ascii="Smart Courier Regular" w:hAnsi="Smart Courier Regular"/>
          <w:lang w:val="nl-NL"/>
        </w:rPr>
      </w:pPr>
      <w:r>
        <w:rPr>
          <w:rFonts w:ascii="Smart Courier Regular" w:hAnsi="Smart Courier Regular"/>
          <w:lang w:val="nl-NL"/>
        </w:rPr>
        <w:t xml:space="preserve">Zwarte wielkasten </w:t>
      </w:r>
      <w:r w:rsidR="00D313D2" w:rsidRPr="00E61017">
        <w:rPr>
          <w:rFonts w:ascii="Smart Courier Regular" w:hAnsi="Smart Courier Regular"/>
          <w:lang w:val="nl-NL"/>
        </w:rPr>
        <w:t xml:space="preserve">en een verlaagd chassis zijn de belangrijkste kenmerken van het nieuwe </w:t>
      </w:r>
      <w:r>
        <w:rPr>
          <w:rFonts w:ascii="Smart Courier Regular" w:hAnsi="Smart Courier Regular"/>
          <w:b/>
          <w:lang w:val="nl-NL"/>
        </w:rPr>
        <w:t xml:space="preserve">Urban Style </w:t>
      </w:r>
      <w:r w:rsidR="00D313D2" w:rsidRPr="006A174B">
        <w:rPr>
          <w:rFonts w:ascii="Smart Courier Regular" w:hAnsi="Smart Courier Regular"/>
          <w:b/>
          <w:lang w:val="nl-NL"/>
        </w:rPr>
        <w:t>pakket</w:t>
      </w:r>
      <w:r w:rsidR="00D313D2" w:rsidRPr="00E61017">
        <w:rPr>
          <w:rFonts w:ascii="Smart Courier Regular" w:hAnsi="Smart Courier Regular"/>
          <w:lang w:val="nl-NL"/>
        </w:rPr>
        <w:t xml:space="preserve">. Het </w:t>
      </w:r>
      <w:r>
        <w:rPr>
          <w:rFonts w:ascii="Smart Courier Regular" w:hAnsi="Smart Courier Regular"/>
          <w:lang w:val="nl-NL"/>
        </w:rPr>
        <w:t>pakket kan worden besteld als toevoeging</w:t>
      </w:r>
      <w:r w:rsidR="00D313D2" w:rsidRPr="00E61017">
        <w:rPr>
          <w:rFonts w:ascii="Smart Courier Regular" w:hAnsi="Smart Courier Regular"/>
          <w:lang w:val="nl-NL"/>
        </w:rPr>
        <w:t xml:space="preserve"> op de uitrustings</w:t>
      </w:r>
      <w:r w:rsidR="006A174B">
        <w:rPr>
          <w:rFonts w:ascii="Smart Courier Regular" w:hAnsi="Smart Courier Regular"/>
          <w:lang w:val="nl-NL"/>
        </w:rPr>
        <w:t>lijnen</w:t>
      </w:r>
      <w:r w:rsidR="00D313D2" w:rsidRPr="00E61017">
        <w:rPr>
          <w:rFonts w:ascii="Smart Courier Regular" w:hAnsi="Smart Courier Regular"/>
          <w:lang w:val="nl-NL"/>
        </w:rPr>
        <w:t xml:space="preserve"> en benadrukt de dynamiek zowel optisch als technisch. Het met tien millimeter verlaagde chassis verlaagt het zwaartepunt en zorgt voor een nog betere wegligging. Zwarte wiel</w:t>
      </w:r>
      <w:r>
        <w:rPr>
          <w:rFonts w:ascii="Smart Courier Regular" w:hAnsi="Smart Courier Regular"/>
          <w:lang w:val="nl-NL"/>
        </w:rPr>
        <w:t>kaste</w:t>
      </w:r>
      <w:r w:rsidR="00D313D2" w:rsidRPr="00E61017">
        <w:rPr>
          <w:rFonts w:ascii="Smart Courier Regular" w:hAnsi="Smart Courier Regular"/>
          <w:lang w:val="nl-NL"/>
        </w:rPr>
        <w:t xml:space="preserve">n met smart-logo benadrukken </w:t>
      </w:r>
      <w:r w:rsidR="00D313D2">
        <w:rPr>
          <w:rFonts w:ascii="Smart Courier Regular" w:hAnsi="Smart Courier Regular"/>
          <w:lang w:val="nl-NL"/>
        </w:rPr>
        <w:t xml:space="preserve">de </w:t>
      </w:r>
      <w:r w:rsidR="00D313D2" w:rsidRPr="00E61017">
        <w:rPr>
          <w:rFonts w:ascii="Smart Courier Regular" w:hAnsi="Smart Courier Regular"/>
          <w:lang w:val="nl-NL"/>
        </w:rPr>
        <w:t xml:space="preserve">spoorbreedte en geven de smart een nog sportievere uitstraling. </w:t>
      </w:r>
      <w:r w:rsidR="00D313D2" w:rsidRPr="00D313D2">
        <w:rPr>
          <w:rFonts w:ascii="Smart Courier Regular" w:hAnsi="Smart Courier Regular"/>
          <w:lang w:val="nl-NL"/>
        </w:rPr>
        <w:t xml:space="preserve">Een ander kenmerk is </w:t>
      </w:r>
      <w:r w:rsidR="006A174B">
        <w:rPr>
          <w:rFonts w:ascii="Smart Courier Regular" w:hAnsi="Smart Courier Regular"/>
          <w:lang w:val="nl-NL"/>
        </w:rPr>
        <w:t>het uitlaatsysteem</w:t>
      </w:r>
      <w:r w:rsidR="00C15DDA">
        <w:rPr>
          <w:rFonts w:ascii="Smart Courier Regular" w:hAnsi="Smart Courier Regular"/>
          <w:lang w:val="nl-NL"/>
        </w:rPr>
        <w:t xml:space="preserve"> met verchroomd</w:t>
      </w:r>
      <w:r w:rsidR="00D313D2" w:rsidRPr="00D313D2">
        <w:rPr>
          <w:rFonts w:ascii="Smart Courier Regular" w:hAnsi="Smart Courier Regular"/>
          <w:lang w:val="nl-NL"/>
        </w:rPr>
        <w:t xml:space="preserve"> uitlaat</w:t>
      </w:r>
      <w:r w:rsidR="006A174B">
        <w:rPr>
          <w:rFonts w:ascii="Smart Courier Regular" w:hAnsi="Smart Courier Regular"/>
          <w:lang w:val="nl-NL"/>
        </w:rPr>
        <w:t>eindstuk</w:t>
      </w:r>
      <w:r w:rsidR="00D313D2" w:rsidRPr="00D313D2">
        <w:rPr>
          <w:rFonts w:ascii="Smart Courier Regular" w:hAnsi="Smart Courier Regular"/>
          <w:lang w:val="nl-NL"/>
        </w:rPr>
        <w:t xml:space="preserve">. </w:t>
      </w:r>
      <w:r w:rsidR="00D313D2" w:rsidRPr="00E61017">
        <w:rPr>
          <w:rFonts w:ascii="Smart Courier Regular" w:hAnsi="Smart Courier Regular"/>
          <w:lang w:val="nl-NL"/>
        </w:rPr>
        <w:t xml:space="preserve">Tot de details in het interieur behoren een multifunctioneel </w:t>
      </w:r>
      <w:r>
        <w:rPr>
          <w:rFonts w:ascii="Smart Courier Regular" w:hAnsi="Smart Courier Regular"/>
          <w:lang w:val="nl-NL"/>
        </w:rPr>
        <w:t>sport</w:t>
      </w:r>
      <w:r w:rsidR="00D313D2" w:rsidRPr="00E61017">
        <w:rPr>
          <w:rFonts w:ascii="Smart Courier Regular" w:hAnsi="Smart Courier Regular"/>
          <w:lang w:val="nl-NL"/>
        </w:rPr>
        <w:t>stuur me</w:t>
      </w:r>
      <w:r w:rsidR="00C15DDA">
        <w:rPr>
          <w:rFonts w:ascii="Smart Courier Regular" w:hAnsi="Smart Courier Regular"/>
          <w:lang w:val="nl-NL"/>
        </w:rPr>
        <w:t xml:space="preserve">t 3-spaaksdesign in leder en </w:t>
      </w:r>
      <w:r w:rsidR="00D313D2" w:rsidRPr="00E61017">
        <w:rPr>
          <w:rFonts w:ascii="Smart Courier Regular" w:hAnsi="Smart Courier Regular"/>
          <w:lang w:val="nl-NL"/>
        </w:rPr>
        <w:t>sportpedalen uit geborsteld edelstaal. Het Urban Style</w:t>
      </w:r>
      <w:r>
        <w:rPr>
          <w:rFonts w:ascii="Smart Courier Regular" w:hAnsi="Smart Courier Regular"/>
          <w:lang w:val="nl-NL"/>
        </w:rPr>
        <w:t xml:space="preserve"> </w:t>
      </w:r>
      <w:r w:rsidR="00D313D2" w:rsidRPr="00E61017">
        <w:rPr>
          <w:rFonts w:ascii="Smart Courier Regular" w:hAnsi="Smart Courier Regular"/>
          <w:lang w:val="nl-NL"/>
        </w:rPr>
        <w:t xml:space="preserve">pakket is verkrijgbaar in combinatie met de uitrustingslijnen </w:t>
      </w:r>
      <w:proofErr w:type="spellStart"/>
      <w:r w:rsidR="00D313D2" w:rsidRPr="00E61017">
        <w:rPr>
          <w:rFonts w:ascii="Smart Courier Regular" w:hAnsi="Smart Courier Regular"/>
          <w:lang w:val="nl-NL"/>
        </w:rPr>
        <w:t>p</w:t>
      </w:r>
      <w:r>
        <w:rPr>
          <w:rFonts w:ascii="Smart Courier Regular" w:hAnsi="Smart Courier Regular"/>
          <w:lang w:val="nl-NL"/>
        </w:rPr>
        <w:t>assion</w:t>
      </w:r>
      <w:proofErr w:type="spellEnd"/>
      <w:r>
        <w:rPr>
          <w:rFonts w:ascii="Smart Courier Regular" w:hAnsi="Smart Courier Regular"/>
          <w:lang w:val="nl-NL"/>
        </w:rPr>
        <w:t xml:space="preserve"> en prime, de zwarte wielkast</w:t>
      </w:r>
      <w:r w:rsidR="00D313D2" w:rsidRPr="00E61017">
        <w:rPr>
          <w:rFonts w:ascii="Smart Courier Regular" w:hAnsi="Smart Courier Regular"/>
          <w:lang w:val="nl-NL"/>
        </w:rPr>
        <w:t xml:space="preserve">en zijn ook </w:t>
      </w:r>
      <w:r w:rsidR="00C15DDA">
        <w:rPr>
          <w:rFonts w:ascii="Smart Courier Regular" w:hAnsi="Smart Courier Regular"/>
          <w:lang w:val="nl-NL"/>
        </w:rPr>
        <w:t>separaat</w:t>
      </w:r>
      <w:r w:rsidR="00D313D2" w:rsidRPr="00E61017">
        <w:rPr>
          <w:rFonts w:ascii="Smart Courier Regular" w:hAnsi="Smart Courier Regular"/>
          <w:lang w:val="nl-NL"/>
        </w:rPr>
        <w:t xml:space="preserve"> als optie voor de proxy leverbaar.</w:t>
      </w:r>
    </w:p>
    <w:p w:rsidR="00D313D2" w:rsidRPr="00D313D2" w:rsidRDefault="00D313D2" w:rsidP="00D313D2">
      <w:pPr>
        <w:pStyle w:val="ListParagraph"/>
        <w:ind w:left="360"/>
        <w:rPr>
          <w:rFonts w:ascii="Smart Courier Regular" w:hAnsi="Smart Courier Regular"/>
          <w:lang w:val="nl-NL"/>
        </w:rPr>
      </w:pPr>
    </w:p>
    <w:p w:rsidR="00D313D2" w:rsidRDefault="00D313D2" w:rsidP="00D313D2">
      <w:pPr>
        <w:pStyle w:val="ListParagraph"/>
        <w:numPr>
          <w:ilvl w:val="0"/>
          <w:numId w:val="21"/>
        </w:numPr>
        <w:rPr>
          <w:rFonts w:ascii="Smart Courier Regular" w:hAnsi="Smart Courier Regular"/>
          <w:lang w:val="nl-NL"/>
        </w:rPr>
      </w:pPr>
      <w:r w:rsidRPr="00B22A17">
        <w:rPr>
          <w:rFonts w:ascii="Smart Courier Regular" w:hAnsi="Smart Courier Regular"/>
          <w:lang w:val="nl-NL"/>
        </w:rPr>
        <w:t xml:space="preserve">Het </w:t>
      </w:r>
      <w:r w:rsidR="00C15DDA">
        <w:rPr>
          <w:rFonts w:ascii="Smart Courier Regular" w:hAnsi="Smart Courier Regular"/>
          <w:b/>
          <w:lang w:val="nl-NL"/>
        </w:rPr>
        <w:t>smart A</w:t>
      </w:r>
      <w:r w:rsidRPr="00C15DDA">
        <w:rPr>
          <w:rFonts w:ascii="Smart Courier Regular" w:hAnsi="Smart Courier Regular"/>
          <w:b/>
          <w:lang w:val="nl-NL"/>
        </w:rPr>
        <w:t>udio</w:t>
      </w:r>
      <w:r w:rsidR="00C15DDA">
        <w:rPr>
          <w:rFonts w:ascii="Smart Courier Regular" w:hAnsi="Smart Courier Regular"/>
          <w:b/>
          <w:lang w:val="nl-NL"/>
        </w:rPr>
        <w:t>-S</w:t>
      </w:r>
      <w:r w:rsidRPr="00C15DDA">
        <w:rPr>
          <w:rFonts w:ascii="Smart Courier Regular" w:hAnsi="Smart Courier Regular"/>
          <w:b/>
          <w:lang w:val="nl-NL"/>
        </w:rPr>
        <w:t>ystem</w:t>
      </w:r>
      <w:r w:rsidRPr="00B22A17">
        <w:rPr>
          <w:rFonts w:ascii="Smart Courier Regular" w:hAnsi="Smart Courier Regular"/>
          <w:lang w:val="nl-NL"/>
        </w:rPr>
        <w:t xml:space="preserve"> is nu ook </w:t>
      </w:r>
      <w:r w:rsidR="00C15DDA">
        <w:rPr>
          <w:rFonts w:ascii="Smart Courier Regular" w:hAnsi="Smart Courier Regular"/>
          <w:lang w:val="nl-NL"/>
        </w:rPr>
        <w:t>separaat</w:t>
      </w:r>
      <w:r w:rsidRPr="00B22A17">
        <w:rPr>
          <w:rFonts w:ascii="Smart Courier Regular" w:hAnsi="Smart Courier Regular"/>
          <w:lang w:val="nl-NL"/>
        </w:rPr>
        <w:t xml:space="preserve"> leverbaar. </w:t>
      </w:r>
    </w:p>
    <w:p w:rsidR="00D313D2" w:rsidRPr="00B22A17" w:rsidRDefault="00D313D2" w:rsidP="00D313D2">
      <w:pPr>
        <w:pStyle w:val="ListParagraph"/>
        <w:rPr>
          <w:rFonts w:ascii="Smart Courier Regular" w:hAnsi="Smart Courier Regular"/>
          <w:lang w:val="nl-NL"/>
        </w:rPr>
      </w:pPr>
    </w:p>
    <w:p w:rsidR="00D313D2" w:rsidRPr="00D313D2" w:rsidRDefault="00D313D2" w:rsidP="00D313D2">
      <w:pPr>
        <w:pStyle w:val="ListParagraph"/>
        <w:numPr>
          <w:ilvl w:val="0"/>
          <w:numId w:val="22"/>
        </w:numPr>
        <w:rPr>
          <w:rFonts w:ascii="Smart Courier Regular" w:hAnsi="Smart Courier Regular"/>
          <w:lang w:val="nl-NL"/>
        </w:rPr>
      </w:pPr>
      <w:r w:rsidRPr="00BE4618">
        <w:rPr>
          <w:rFonts w:ascii="Smart Courier Regular" w:hAnsi="Smart Courier Regular"/>
          <w:lang w:val="nl-NL"/>
        </w:rPr>
        <w:t xml:space="preserve">Voor de smart forfour zijn de achterste zijruiten en de achterruit </w:t>
      </w:r>
      <w:r w:rsidR="00C15DDA">
        <w:rPr>
          <w:rFonts w:ascii="Smart Courier Regular" w:hAnsi="Smart Courier Regular"/>
          <w:lang w:val="nl-NL"/>
        </w:rPr>
        <w:t>nu als</w:t>
      </w:r>
      <w:r w:rsidRPr="00BE4618">
        <w:rPr>
          <w:rFonts w:ascii="Smart Courier Regular" w:hAnsi="Smart Courier Regular"/>
          <w:lang w:val="nl-NL"/>
        </w:rPr>
        <w:t xml:space="preserve"> optie verkrijgbaar met </w:t>
      </w:r>
      <w:r w:rsidRPr="00C15DDA">
        <w:rPr>
          <w:rFonts w:ascii="Smart Courier Regular" w:hAnsi="Smart Courier Regular"/>
          <w:b/>
          <w:lang w:val="nl-NL"/>
        </w:rPr>
        <w:t>donker</w:t>
      </w:r>
      <w:r w:rsidR="00517BC5">
        <w:rPr>
          <w:rFonts w:ascii="Smart Courier Regular" w:hAnsi="Smart Courier Regular"/>
          <w:b/>
          <w:lang w:val="nl-NL"/>
        </w:rPr>
        <w:t xml:space="preserve">getint </w:t>
      </w:r>
      <w:r w:rsidRPr="00C15DDA">
        <w:rPr>
          <w:rFonts w:ascii="Smart Courier Regular" w:hAnsi="Smart Courier Regular"/>
          <w:b/>
          <w:lang w:val="nl-NL"/>
        </w:rPr>
        <w:t xml:space="preserve"> </w:t>
      </w:r>
      <w:proofErr w:type="spellStart"/>
      <w:r w:rsidRPr="00C15DDA">
        <w:rPr>
          <w:rFonts w:ascii="Smart Courier Regular" w:hAnsi="Smart Courier Regular"/>
          <w:b/>
          <w:lang w:val="nl-NL"/>
        </w:rPr>
        <w:t>warmtewerend</w:t>
      </w:r>
      <w:proofErr w:type="spellEnd"/>
      <w:r w:rsidRPr="00C15DDA">
        <w:rPr>
          <w:rFonts w:ascii="Smart Courier Regular" w:hAnsi="Smart Courier Regular"/>
          <w:b/>
          <w:lang w:val="nl-NL"/>
        </w:rPr>
        <w:t xml:space="preserve"> glas</w:t>
      </w:r>
      <w:r w:rsidRPr="00BE4618">
        <w:rPr>
          <w:rFonts w:ascii="Smart Courier Regular" w:hAnsi="Smart Courier Regular"/>
          <w:lang w:val="nl-NL"/>
        </w:rPr>
        <w:t xml:space="preserve">. </w:t>
      </w:r>
      <w:r>
        <w:rPr>
          <w:rFonts w:ascii="Smart Courier Regular" w:hAnsi="Smart Courier Regular"/>
          <w:lang w:val="nl-NL"/>
        </w:rPr>
        <w:t xml:space="preserve">Dit beschermt de passagiers achterin voor nieuwsgierige blikken en </w:t>
      </w:r>
      <w:r w:rsidR="00C15DDA">
        <w:rPr>
          <w:rFonts w:ascii="Smart Courier Regular" w:hAnsi="Smart Courier Regular"/>
          <w:lang w:val="nl-NL"/>
        </w:rPr>
        <w:t>direct</w:t>
      </w:r>
      <w:r>
        <w:rPr>
          <w:rFonts w:ascii="Smart Courier Regular" w:hAnsi="Smart Courier Regular"/>
          <w:lang w:val="nl-NL"/>
        </w:rPr>
        <w:t xml:space="preserve"> zonlicht. </w:t>
      </w:r>
      <w:r w:rsidRPr="00BE4618">
        <w:rPr>
          <w:rFonts w:ascii="Smart Courier Regular" w:hAnsi="Smart Courier Regular"/>
          <w:lang w:val="nl-NL"/>
        </w:rPr>
        <w:t xml:space="preserve">De donkere ramen geven de auto bovendien een sportief karakter. </w:t>
      </w:r>
    </w:p>
    <w:p w:rsidR="00D313D2" w:rsidRPr="00D313D2" w:rsidRDefault="00D313D2" w:rsidP="00D313D2">
      <w:pPr>
        <w:pStyle w:val="ListParagraph"/>
        <w:ind w:left="360"/>
        <w:rPr>
          <w:rFonts w:ascii="Smart Courier Regular" w:hAnsi="Smart Courier Regular"/>
          <w:lang w:val="nl-NL"/>
        </w:rPr>
      </w:pPr>
    </w:p>
    <w:p w:rsidR="00D313D2" w:rsidRPr="005520F3" w:rsidRDefault="00D313D2" w:rsidP="00D313D2">
      <w:pPr>
        <w:pStyle w:val="ListParagraph"/>
        <w:numPr>
          <w:ilvl w:val="0"/>
          <w:numId w:val="23"/>
        </w:numPr>
        <w:rPr>
          <w:rFonts w:ascii="Smart Courier Regular" w:hAnsi="Smart Courier Regular"/>
          <w:lang w:val="nl-NL"/>
        </w:rPr>
      </w:pPr>
      <w:r w:rsidRPr="00DE54E3">
        <w:rPr>
          <w:rFonts w:ascii="Smart Courier Regular" w:hAnsi="Smart Courier Regular"/>
          <w:lang w:val="nl-NL"/>
        </w:rPr>
        <w:t>Eveneens nieuw voor dit model z</w:t>
      </w:r>
      <w:r>
        <w:rPr>
          <w:rFonts w:ascii="Smart Courier Regular" w:hAnsi="Smart Courier Regular"/>
          <w:lang w:val="nl-NL"/>
        </w:rPr>
        <w:t xml:space="preserve">ijn een tablethouder voor </w:t>
      </w:r>
      <w:r w:rsidRPr="00DE54E3">
        <w:rPr>
          <w:rFonts w:ascii="Smart Courier Regular" w:hAnsi="Smart Courier Regular"/>
          <w:lang w:val="nl-NL"/>
        </w:rPr>
        <w:t xml:space="preserve">entertainment achterin en </w:t>
      </w:r>
      <w:r>
        <w:rPr>
          <w:rFonts w:ascii="Smart Courier Regular" w:hAnsi="Smart Courier Regular"/>
          <w:lang w:val="nl-NL"/>
        </w:rPr>
        <w:t xml:space="preserve">een </w:t>
      </w:r>
      <w:r w:rsidRPr="00DE54E3">
        <w:rPr>
          <w:rFonts w:ascii="Smart Courier Regular" w:hAnsi="Smart Courier Regular"/>
          <w:lang w:val="nl-NL"/>
        </w:rPr>
        <w:t>voorbereiding hiervoor</w:t>
      </w:r>
      <w:r>
        <w:rPr>
          <w:rFonts w:ascii="Smart Courier Regular" w:hAnsi="Smart Courier Regular"/>
          <w:lang w:val="nl-NL"/>
        </w:rPr>
        <w:t xml:space="preserve"> die zich bevindt in </w:t>
      </w:r>
      <w:r w:rsidRPr="00FA39CA">
        <w:rPr>
          <w:rFonts w:ascii="Smart Courier Regular" w:hAnsi="Smart Courier Regular"/>
          <w:lang w:val="nl-NL"/>
        </w:rPr>
        <w:t xml:space="preserve">de rugleuningen van de bestuurders- en bijrijdersstoel. </w:t>
      </w:r>
      <w:r>
        <w:rPr>
          <w:rFonts w:ascii="Smart Courier Regular" w:hAnsi="Smart Courier Regular"/>
          <w:lang w:val="nl-NL"/>
        </w:rPr>
        <w:t xml:space="preserve">De pre-installatie is standaard bij prime en proxy en als optie leverbaar voor de </w:t>
      </w:r>
      <w:proofErr w:type="spellStart"/>
      <w:r>
        <w:rPr>
          <w:rFonts w:ascii="Smart Courier Regular" w:hAnsi="Smart Courier Regular"/>
          <w:lang w:val="nl-NL"/>
        </w:rPr>
        <w:t>passion</w:t>
      </w:r>
      <w:proofErr w:type="spellEnd"/>
      <w:r>
        <w:rPr>
          <w:rFonts w:ascii="Smart Courier Regular" w:hAnsi="Smart Courier Regular"/>
          <w:lang w:val="nl-NL"/>
        </w:rPr>
        <w:t xml:space="preserve">. </w:t>
      </w:r>
      <w:r w:rsidRPr="00D313D2">
        <w:rPr>
          <w:rFonts w:ascii="Smart Courier Regular" w:hAnsi="Smart Courier Regular"/>
          <w:lang w:val="nl-NL"/>
        </w:rPr>
        <w:t xml:space="preserve">De tablethouder is geschikt voor de </w:t>
      </w:r>
      <w:proofErr w:type="spellStart"/>
      <w:r w:rsidRPr="00D313D2">
        <w:rPr>
          <w:rFonts w:ascii="Smart Courier Regular" w:hAnsi="Smart Courier Regular"/>
          <w:lang w:val="nl-NL"/>
        </w:rPr>
        <w:t>iPad</w:t>
      </w:r>
      <w:proofErr w:type="spellEnd"/>
      <w:r w:rsidRPr="00D313D2">
        <w:rPr>
          <w:rFonts w:ascii="Smart Courier Regular" w:hAnsi="Smart Courier Regular"/>
          <w:lang w:val="nl-NL"/>
        </w:rPr>
        <w:t xml:space="preserve"> Air. </w:t>
      </w:r>
      <w:r w:rsidRPr="00F95D7D">
        <w:rPr>
          <w:rFonts w:ascii="Smart Courier Regular" w:hAnsi="Smart Courier Regular"/>
          <w:lang w:val="nl-NL"/>
        </w:rPr>
        <w:t>Het apparaat is ergonomisch en veilig ondergebracht en kan te allen tijde uit de rugleuning van de voorstoelen worden ver</w:t>
      </w:r>
      <w:r>
        <w:rPr>
          <w:rFonts w:ascii="Smart Courier Regular" w:hAnsi="Smart Courier Regular"/>
          <w:lang w:val="nl-NL"/>
        </w:rPr>
        <w:t xml:space="preserve">wijderd. </w:t>
      </w:r>
    </w:p>
    <w:p w:rsidR="00D313D2" w:rsidRPr="005520F3" w:rsidRDefault="00D313D2" w:rsidP="00D313D2">
      <w:pPr>
        <w:rPr>
          <w:rFonts w:ascii="Smart Courier Regular" w:hAnsi="Smart Courier Regular"/>
          <w:lang w:val="nl-NL"/>
        </w:rPr>
      </w:pPr>
    </w:p>
    <w:p w:rsidR="00D313D2" w:rsidRPr="00B221C3" w:rsidRDefault="00D313D2" w:rsidP="00D313D2">
      <w:pPr>
        <w:rPr>
          <w:rFonts w:ascii="Smart Courier Regular" w:hAnsi="Smart Courier Regular"/>
          <w:b/>
          <w:lang w:val="nl-NL"/>
        </w:rPr>
      </w:pPr>
      <w:r w:rsidRPr="00B221C3">
        <w:rPr>
          <w:rFonts w:ascii="Smart Courier Regular" w:hAnsi="Smart Courier Regular"/>
          <w:b/>
          <w:lang w:val="nl-NL"/>
        </w:rPr>
        <w:lastRenderedPageBreak/>
        <w:t>Nie</w:t>
      </w:r>
      <w:r w:rsidR="00C15DDA">
        <w:rPr>
          <w:rFonts w:ascii="Smart Courier Regular" w:hAnsi="Smart Courier Regular"/>
          <w:b/>
          <w:lang w:val="nl-NL"/>
        </w:rPr>
        <w:t>u</w:t>
      </w:r>
      <w:r w:rsidRPr="00B221C3">
        <w:rPr>
          <w:rFonts w:ascii="Smart Courier Regular" w:hAnsi="Smart Courier Regular"/>
          <w:b/>
          <w:lang w:val="nl-NL"/>
        </w:rPr>
        <w:t>we kleuren voor bodypanels</w:t>
      </w:r>
      <w:r w:rsidR="00517BC5">
        <w:rPr>
          <w:rFonts w:ascii="Smart Courier Regular" w:hAnsi="Smart Courier Regular"/>
          <w:b/>
          <w:lang w:val="nl-NL"/>
        </w:rPr>
        <w:t>/carrosserie</w:t>
      </w:r>
      <w:r w:rsidRPr="00B221C3">
        <w:rPr>
          <w:rFonts w:ascii="Smart Courier Regular" w:hAnsi="Smart Courier Regular"/>
          <w:b/>
          <w:lang w:val="nl-NL"/>
        </w:rPr>
        <w:t xml:space="preserve">, </w:t>
      </w:r>
      <w:proofErr w:type="spellStart"/>
      <w:r w:rsidRPr="00B221C3">
        <w:rPr>
          <w:rFonts w:ascii="Smart Courier Regular" w:hAnsi="Smart Courier Regular"/>
          <w:b/>
          <w:lang w:val="nl-NL"/>
        </w:rPr>
        <w:t>tridion</w:t>
      </w:r>
      <w:proofErr w:type="spellEnd"/>
      <w:r w:rsidRPr="00B221C3">
        <w:rPr>
          <w:rFonts w:ascii="Smart Courier Regular" w:hAnsi="Smart Courier Regular"/>
          <w:b/>
          <w:lang w:val="nl-NL"/>
        </w:rPr>
        <w:t xml:space="preserve"> veiligheids</w:t>
      </w:r>
      <w:r w:rsidR="00C15DDA">
        <w:rPr>
          <w:rFonts w:ascii="Smart Courier Regular" w:hAnsi="Smart Courier Regular"/>
          <w:b/>
          <w:lang w:val="nl-NL"/>
        </w:rPr>
        <w:t>kooi</w:t>
      </w:r>
      <w:r w:rsidRPr="00B221C3">
        <w:rPr>
          <w:rFonts w:ascii="Smart Courier Regular" w:hAnsi="Smart Courier Regular"/>
          <w:b/>
          <w:lang w:val="nl-NL"/>
        </w:rPr>
        <w:t xml:space="preserve"> en </w:t>
      </w:r>
      <w:r w:rsidR="00517BC5">
        <w:rPr>
          <w:rFonts w:ascii="Smart Courier Regular" w:hAnsi="Smart Courier Regular"/>
          <w:b/>
          <w:lang w:val="nl-NL"/>
        </w:rPr>
        <w:t>g</w:t>
      </w:r>
      <w:r w:rsidR="00C15DDA">
        <w:rPr>
          <w:rFonts w:ascii="Smart Courier Regular" w:hAnsi="Smart Courier Regular"/>
          <w:b/>
          <w:lang w:val="nl-NL"/>
        </w:rPr>
        <w:t>rille</w:t>
      </w:r>
    </w:p>
    <w:p w:rsidR="00D313D2" w:rsidRPr="00B221C3" w:rsidRDefault="00D313D2" w:rsidP="00D313D2">
      <w:pPr>
        <w:rPr>
          <w:rFonts w:ascii="Smart Courier Regular" w:hAnsi="Smart Courier Regular"/>
          <w:lang w:val="nl-NL"/>
        </w:rPr>
      </w:pPr>
    </w:p>
    <w:p w:rsidR="00D313D2" w:rsidRPr="004943A1" w:rsidRDefault="00C15DDA" w:rsidP="00D313D2">
      <w:pPr>
        <w:rPr>
          <w:rFonts w:ascii="Smart Courier Regular" w:hAnsi="Smart Courier Regular"/>
          <w:lang w:val="en-US"/>
        </w:rPr>
      </w:pPr>
      <w:r>
        <w:rPr>
          <w:rFonts w:ascii="Smart Courier Regular" w:hAnsi="Smart Courier Regular"/>
          <w:lang w:val="nl-NL"/>
        </w:rPr>
        <w:t>Door de opvallende</w:t>
      </w:r>
      <w:r w:rsidR="00D313D2" w:rsidRPr="00AF42A5">
        <w:rPr>
          <w:rFonts w:ascii="Smart Courier Regular" w:hAnsi="Smart Courier Regular"/>
          <w:lang w:val="nl-NL"/>
        </w:rPr>
        <w:t xml:space="preserve"> exterieurkleuren spring</w:t>
      </w:r>
      <w:r w:rsidR="00D313D2">
        <w:rPr>
          <w:rFonts w:ascii="Smart Courier Regular" w:hAnsi="Smart Courier Regular"/>
          <w:lang w:val="nl-NL"/>
        </w:rPr>
        <w:t>en</w:t>
      </w:r>
      <w:r w:rsidR="00D313D2" w:rsidRPr="00AF42A5">
        <w:rPr>
          <w:rFonts w:ascii="Smart Courier Regular" w:hAnsi="Smart Courier Regular"/>
          <w:lang w:val="nl-NL"/>
        </w:rPr>
        <w:t xml:space="preserve"> de smart </w:t>
      </w:r>
      <w:proofErr w:type="spellStart"/>
      <w:r w:rsidR="00D313D2" w:rsidRPr="00AF42A5">
        <w:rPr>
          <w:rFonts w:ascii="Smart Courier Regular" w:hAnsi="Smart Courier Regular"/>
          <w:lang w:val="nl-NL"/>
        </w:rPr>
        <w:t>fortwo</w:t>
      </w:r>
      <w:proofErr w:type="spellEnd"/>
      <w:r w:rsidR="00D313D2" w:rsidRPr="00AF42A5">
        <w:rPr>
          <w:rFonts w:ascii="Smart Courier Regular" w:hAnsi="Smart Courier Regular"/>
          <w:lang w:val="nl-NL"/>
        </w:rPr>
        <w:t xml:space="preserve"> en </w:t>
      </w:r>
      <w:proofErr w:type="spellStart"/>
      <w:r w:rsidR="00D313D2" w:rsidRPr="00AF42A5">
        <w:rPr>
          <w:rFonts w:ascii="Smart Courier Regular" w:hAnsi="Smart Courier Regular"/>
          <w:lang w:val="nl-NL"/>
        </w:rPr>
        <w:t>forfour</w:t>
      </w:r>
      <w:proofErr w:type="spellEnd"/>
      <w:r w:rsidR="00D313D2" w:rsidRPr="00AF42A5">
        <w:rPr>
          <w:rFonts w:ascii="Smart Courier Regular" w:hAnsi="Smart Courier Regular"/>
          <w:lang w:val="nl-NL"/>
        </w:rPr>
        <w:t xml:space="preserve"> </w:t>
      </w:r>
      <w:r w:rsidR="00D313D2">
        <w:rPr>
          <w:rFonts w:ascii="Smart Courier Regular" w:hAnsi="Smart Courier Regular"/>
          <w:lang w:val="nl-NL"/>
        </w:rPr>
        <w:t xml:space="preserve">al van verre in het oog. De nieuwe kleuren voor dit modeljaar maken nieuwe combinaties mogelijk. </w:t>
      </w:r>
      <w:r>
        <w:rPr>
          <w:rFonts w:ascii="Smart Courier Regular" w:hAnsi="Smart Courier Regular"/>
          <w:lang w:val="nl-NL"/>
        </w:rPr>
        <w:t>V</w:t>
      </w:r>
      <w:r w:rsidR="00D313D2" w:rsidRPr="00EB504F">
        <w:rPr>
          <w:rFonts w:ascii="Smart Courier Regular" w:hAnsi="Smart Courier Regular"/>
          <w:lang w:val="nl-NL"/>
        </w:rPr>
        <w:t>oor</w:t>
      </w:r>
      <w:r w:rsidR="00D313D2">
        <w:rPr>
          <w:rFonts w:ascii="Smart Courier Regular" w:hAnsi="Smart Courier Regular"/>
          <w:lang w:val="nl-NL"/>
        </w:rPr>
        <w:t xml:space="preserve"> de bodypanels van</w:t>
      </w:r>
      <w:r w:rsidR="00D313D2" w:rsidRPr="00EB504F">
        <w:rPr>
          <w:rFonts w:ascii="Smart Courier Regular" w:hAnsi="Smart Courier Regular"/>
          <w:lang w:val="nl-NL"/>
        </w:rPr>
        <w:t xml:space="preserve"> de smart </w:t>
      </w:r>
      <w:proofErr w:type="spellStart"/>
      <w:r w:rsidR="00D313D2" w:rsidRPr="00EB504F">
        <w:rPr>
          <w:rFonts w:ascii="Smart Courier Regular" w:hAnsi="Smart Courier Regular"/>
          <w:lang w:val="nl-NL"/>
        </w:rPr>
        <w:t>fortwo</w:t>
      </w:r>
      <w:proofErr w:type="spellEnd"/>
      <w:r w:rsidR="00D313D2" w:rsidRPr="00EB504F">
        <w:rPr>
          <w:rFonts w:ascii="Smart Courier Regular" w:hAnsi="Smart Courier Regular"/>
          <w:lang w:val="nl-NL"/>
        </w:rPr>
        <w:t xml:space="preserve"> zijn </w:t>
      </w:r>
      <w:r>
        <w:rPr>
          <w:rFonts w:ascii="Smart Courier Regular" w:hAnsi="Smart Courier Regular"/>
          <w:lang w:val="nl-NL"/>
        </w:rPr>
        <w:t xml:space="preserve">nu </w:t>
      </w:r>
      <w:r w:rsidR="00D313D2" w:rsidRPr="00EB504F">
        <w:rPr>
          <w:rFonts w:ascii="Smart Courier Regular" w:hAnsi="Smart Courier Regular"/>
          <w:lang w:val="nl-NL"/>
        </w:rPr>
        <w:t xml:space="preserve">red </w:t>
      </w:r>
      <w:r w:rsidR="00D313D2">
        <w:rPr>
          <w:rFonts w:ascii="Smart Courier Regular" w:hAnsi="Smart Courier Regular"/>
          <w:lang w:val="nl-NL"/>
        </w:rPr>
        <w:t>en</w:t>
      </w:r>
      <w:r w:rsidR="00D313D2" w:rsidRPr="00EB504F">
        <w:rPr>
          <w:rFonts w:ascii="Smart Courier Regular" w:hAnsi="Smart Courier Regular"/>
          <w:lang w:val="nl-NL"/>
        </w:rPr>
        <w:t xml:space="preserve"> black-</w:t>
      </w:r>
      <w:proofErr w:type="spellStart"/>
      <w:r w:rsidR="00D313D2" w:rsidRPr="00EB504F">
        <w:rPr>
          <w:rFonts w:ascii="Smart Courier Regular" w:hAnsi="Smart Courier Regular"/>
          <w:lang w:val="nl-NL"/>
        </w:rPr>
        <w:t>to</w:t>
      </w:r>
      <w:proofErr w:type="spellEnd"/>
      <w:r w:rsidR="00D313D2" w:rsidRPr="00EB504F">
        <w:rPr>
          <w:rFonts w:ascii="Smart Courier Regular" w:hAnsi="Smart Courier Regular"/>
          <w:lang w:val="nl-NL"/>
        </w:rPr>
        <w:t>-</w:t>
      </w:r>
      <w:proofErr w:type="spellStart"/>
      <w:r w:rsidR="00D313D2" w:rsidRPr="00EB504F">
        <w:rPr>
          <w:rFonts w:ascii="Smart Courier Regular" w:hAnsi="Smart Courier Regular"/>
          <w:lang w:val="nl-NL"/>
        </w:rPr>
        <w:t>yellow</w:t>
      </w:r>
      <w:proofErr w:type="spellEnd"/>
      <w:r w:rsidR="00D313D2" w:rsidRPr="00EB504F">
        <w:rPr>
          <w:rFonts w:ascii="Smart Courier Regular" w:hAnsi="Smart Courier Regular"/>
          <w:lang w:val="nl-NL"/>
        </w:rPr>
        <w:t xml:space="preserve"> (metallic)</w:t>
      </w:r>
      <w:r>
        <w:rPr>
          <w:rFonts w:ascii="Smart Courier Regular" w:hAnsi="Smart Courier Regular"/>
          <w:lang w:val="nl-NL"/>
        </w:rPr>
        <w:t xml:space="preserve"> verkrijgbaar</w:t>
      </w:r>
      <w:r w:rsidR="00D313D2" w:rsidRPr="00EB504F">
        <w:rPr>
          <w:rFonts w:ascii="Smart Courier Regular" w:hAnsi="Smart Courier Regular"/>
          <w:lang w:val="nl-NL"/>
        </w:rPr>
        <w:t xml:space="preserve">. </w:t>
      </w:r>
      <w:r w:rsidR="00D313D2" w:rsidRPr="00174B8E">
        <w:rPr>
          <w:rFonts w:ascii="Smart Courier Regular" w:hAnsi="Smart Courier Regular"/>
          <w:lang w:val="nl-NL"/>
        </w:rPr>
        <w:t xml:space="preserve">De </w:t>
      </w:r>
      <w:proofErr w:type="spellStart"/>
      <w:r w:rsidR="00D313D2" w:rsidRPr="00174B8E">
        <w:rPr>
          <w:rFonts w:ascii="Smart Courier Regular" w:hAnsi="Smart Courier Regular"/>
          <w:lang w:val="nl-NL"/>
        </w:rPr>
        <w:t>tridion</w:t>
      </w:r>
      <w:proofErr w:type="spellEnd"/>
      <w:r w:rsidR="00D313D2" w:rsidRPr="00174B8E">
        <w:rPr>
          <w:rFonts w:ascii="Smart Courier Regular" w:hAnsi="Smart Courier Regular"/>
          <w:lang w:val="nl-NL"/>
        </w:rPr>
        <w:t xml:space="preserve"> veiligheids</w:t>
      </w:r>
      <w:r>
        <w:rPr>
          <w:rFonts w:ascii="Smart Courier Regular" w:hAnsi="Smart Courier Regular"/>
          <w:lang w:val="nl-NL"/>
        </w:rPr>
        <w:t>kooi</w:t>
      </w:r>
      <w:r w:rsidR="00D313D2" w:rsidRPr="00174B8E">
        <w:rPr>
          <w:rFonts w:ascii="Smart Courier Regular" w:hAnsi="Smart Courier Regular"/>
          <w:lang w:val="nl-NL"/>
        </w:rPr>
        <w:t xml:space="preserve"> is </w:t>
      </w:r>
      <w:r>
        <w:rPr>
          <w:rFonts w:ascii="Smart Courier Regular" w:hAnsi="Smart Courier Regular"/>
          <w:lang w:val="nl-NL"/>
        </w:rPr>
        <w:t xml:space="preserve">nu </w:t>
      </w:r>
      <w:r w:rsidR="00D313D2" w:rsidRPr="00174B8E">
        <w:rPr>
          <w:rFonts w:ascii="Smart Courier Regular" w:hAnsi="Smart Courier Regular"/>
          <w:lang w:val="nl-NL"/>
        </w:rPr>
        <w:t xml:space="preserve">optioneel leverbaar in </w:t>
      </w:r>
      <w:proofErr w:type="spellStart"/>
      <w:r w:rsidR="00D313D2" w:rsidRPr="00174B8E">
        <w:rPr>
          <w:rFonts w:ascii="Smart Courier Regular" w:hAnsi="Smart Courier Regular"/>
          <w:lang w:val="nl-NL"/>
        </w:rPr>
        <w:t>jupiter</w:t>
      </w:r>
      <w:proofErr w:type="spellEnd"/>
      <w:r w:rsidR="00D313D2" w:rsidRPr="00174B8E">
        <w:rPr>
          <w:rFonts w:ascii="Smart Courier Regular" w:hAnsi="Smart Courier Regular"/>
          <w:lang w:val="nl-NL"/>
        </w:rPr>
        <w:t xml:space="preserve"> red, lava </w:t>
      </w:r>
      <w:proofErr w:type="spellStart"/>
      <w:r w:rsidR="00D313D2" w:rsidRPr="00174B8E">
        <w:rPr>
          <w:rFonts w:ascii="Smart Courier Regular" w:hAnsi="Smart Courier Regular"/>
          <w:lang w:val="nl-NL"/>
        </w:rPr>
        <w:t>orange</w:t>
      </w:r>
      <w:proofErr w:type="spellEnd"/>
      <w:r w:rsidR="00D313D2" w:rsidRPr="00174B8E">
        <w:rPr>
          <w:rFonts w:ascii="Smart Courier Regular" w:hAnsi="Smart Courier Regular"/>
          <w:lang w:val="nl-NL"/>
        </w:rPr>
        <w:t xml:space="preserve"> (metallic) en </w:t>
      </w:r>
      <w:proofErr w:type="spellStart"/>
      <w:r w:rsidR="00D313D2" w:rsidRPr="00174B8E">
        <w:rPr>
          <w:rFonts w:ascii="Smart Courier Regular" w:hAnsi="Smart Courier Regular"/>
          <w:lang w:val="nl-NL"/>
        </w:rPr>
        <w:t>graphite</w:t>
      </w:r>
      <w:proofErr w:type="spellEnd"/>
      <w:r w:rsidR="00D313D2" w:rsidRPr="00174B8E">
        <w:rPr>
          <w:rFonts w:ascii="Smart Courier Regular" w:hAnsi="Smart Courier Regular"/>
          <w:lang w:val="nl-NL"/>
        </w:rPr>
        <w:t xml:space="preserve"> </w:t>
      </w:r>
      <w:proofErr w:type="spellStart"/>
      <w:r w:rsidR="00D313D2" w:rsidRPr="00174B8E">
        <w:rPr>
          <w:rFonts w:ascii="Smart Courier Regular" w:hAnsi="Smart Courier Regular"/>
          <w:lang w:val="nl-NL"/>
        </w:rPr>
        <w:t>grey</w:t>
      </w:r>
      <w:proofErr w:type="spellEnd"/>
      <w:r w:rsidR="00D313D2" w:rsidRPr="00174B8E">
        <w:rPr>
          <w:rFonts w:ascii="Smart Courier Regular" w:hAnsi="Smart Courier Regular"/>
          <w:lang w:val="nl-NL"/>
        </w:rPr>
        <w:t xml:space="preserve"> (</w:t>
      </w:r>
      <w:proofErr w:type="spellStart"/>
      <w:r w:rsidR="00D313D2" w:rsidRPr="00174B8E">
        <w:rPr>
          <w:rFonts w:ascii="Smart Courier Regular" w:hAnsi="Smart Courier Regular"/>
          <w:lang w:val="nl-NL"/>
        </w:rPr>
        <w:t>matt</w:t>
      </w:r>
      <w:proofErr w:type="spellEnd"/>
      <w:r w:rsidR="00D313D2" w:rsidRPr="00174B8E">
        <w:rPr>
          <w:rFonts w:ascii="Smart Courier Regular" w:hAnsi="Smart Courier Regular"/>
          <w:lang w:val="nl-NL"/>
        </w:rPr>
        <w:t xml:space="preserve">). </w:t>
      </w:r>
      <w:r w:rsidR="00D313D2" w:rsidRPr="004943A1">
        <w:rPr>
          <w:rFonts w:ascii="Smart Courier Regular" w:hAnsi="Smart Courier Regular"/>
          <w:lang w:val="en-US"/>
        </w:rPr>
        <w:t xml:space="preserve">De </w:t>
      </w:r>
      <w:proofErr w:type="spellStart"/>
      <w:r w:rsidR="00D313D2" w:rsidRPr="004943A1">
        <w:rPr>
          <w:rFonts w:ascii="Smart Courier Regular" w:hAnsi="Smart Courier Regular"/>
          <w:lang w:val="en-US"/>
        </w:rPr>
        <w:t>nieuwe</w:t>
      </w:r>
      <w:proofErr w:type="spellEnd"/>
      <w:r w:rsidR="00D313D2" w:rsidRPr="004943A1">
        <w:rPr>
          <w:rFonts w:ascii="Smart Courier Regular" w:hAnsi="Smart Courier Regular"/>
          <w:lang w:val="en-US"/>
        </w:rPr>
        <w:t xml:space="preserve"> </w:t>
      </w:r>
      <w:proofErr w:type="spellStart"/>
      <w:r>
        <w:rPr>
          <w:rFonts w:ascii="Smart Courier Regular" w:hAnsi="Smart Courier Regular"/>
          <w:lang w:val="en-US"/>
        </w:rPr>
        <w:t>kleur</w:t>
      </w:r>
      <w:proofErr w:type="spellEnd"/>
      <w:r w:rsidR="00D313D2" w:rsidRPr="004943A1">
        <w:rPr>
          <w:rFonts w:ascii="Smart Courier Regular" w:hAnsi="Smart Courier Regular"/>
          <w:lang w:val="en-US"/>
        </w:rPr>
        <w:t xml:space="preserve"> black-to-yellow (metallic) </w:t>
      </w:r>
      <w:proofErr w:type="spellStart"/>
      <w:r>
        <w:rPr>
          <w:rFonts w:ascii="Smart Courier Regular" w:hAnsi="Smart Courier Regular"/>
          <w:lang w:val="en-US"/>
        </w:rPr>
        <w:t>voor</w:t>
      </w:r>
      <w:proofErr w:type="spellEnd"/>
      <w:r>
        <w:rPr>
          <w:rFonts w:ascii="Smart Courier Regular" w:hAnsi="Smart Courier Regular"/>
          <w:lang w:val="en-US"/>
        </w:rPr>
        <w:t xml:space="preserve"> de grille </w:t>
      </w:r>
      <w:r w:rsidR="00D313D2" w:rsidRPr="004943A1">
        <w:rPr>
          <w:rFonts w:ascii="Smart Courier Regular" w:hAnsi="Smart Courier Regular"/>
          <w:lang w:val="en-US"/>
        </w:rPr>
        <w:t xml:space="preserve">past </w:t>
      </w:r>
      <w:proofErr w:type="spellStart"/>
      <w:r w:rsidR="00D313D2" w:rsidRPr="004943A1">
        <w:rPr>
          <w:rFonts w:ascii="Smart Courier Regular" w:hAnsi="Smart Courier Regular"/>
          <w:lang w:val="en-US"/>
        </w:rPr>
        <w:t>ideaal</w:t>
      </w:r>
      <w:proofErr w:type="spellEnd"/>
      <w:r w:rsidR="00D313D2" w:rsidRPr="004943A1">
        <w:rPr>
          <w:rFonts w:ascii="Smart Courier Regular" w:hAnsi="Smart Courier Regular"/>
          <w:lang w:val="en-US"/>
        </w:rPr>
        <w:t xml:space="preserve"> </w:t>
      </w:r>
      <w:proofErr w:type="spellStart"/>
      <w:r w:rsidR="00D313D2" w:rsidRPr="004943A1">
        <w:rPr>
          <w:rFonts w:ascii="Smart Courier Regular" w:hAnsi="Smart Courier Regular"/>
          <w:lang w:val="en-US"/>
        </w:rPr>
        <w:t>bij</w:t>
      </w:r>
      <w:proofErr w:type="spellEnd"/>
      <w:r w:rsidR="00D313D2" w:rsidRPr="004943A1">
        <w:rPr>
          <w:rFonts w:ascii="Smart Courier Regular" w:hAnsi="Smart Courier Regular"/>
          <w:lang w:val="en-US"/>
        </w:rPr>
        <w:t xml:space="preserve"> de </w:t>
      </w:r>
      <w:proofErr w:type="spellStart"/>
      <w:r w:rsidR="00D313D2" w:rsidRPr="004943A1">
        <w:rPr>
          <w:rFonts w:ascii="Smart Courier Regular" w:hAnsi="Smart Courier Regular"/>
          <w:lang w:val="en-US"/>
        </w:rPr>
        <w:t>bodypanels</w:t>
      </w:r>
      <w:proofErr w:type="spellEnd"/>
      <w:r w:rsidR="00D313D2" w:rsidRPr="004943A1">
        <w:rPr>
          <w:rFonts w:ascii="Smart Courier Regular" w:hAnsi="Smart Courier Regular"/>
          <w:lang w:val="en-US"/>
        </w:rPr>
        <w:t xml:space="preserve"> in black-to-yellow.</w:t>
      </w:r>
    </w:p>
    <w:p w:rsidR="00D313D2" w:rsidRPr="007F5514" w:rsidRDefault="00D313D2" w:rsidP="00D313D2">
      <w:pPr>
        <w:rPr>
          <w:rFonts w:ascii="Smart Courier Regular" w:hAnsi="Smart Courier Regular"/>
        </w:rPr>
      </w:pPr>
      <w:r w:rsidRPr="007F5514">
        <w:rPr>
          <w:rFonts w:ascii="Smart Courier Regular" w:hAnsi="Smart Courier Regular"/>
        </w:rPr>
        <w:t> </w:t>
      </w:r>
    </w:p>
    <w:p w:rsidR="00D313D2" w:rsidRDefault="00D313D2" w:rsidP="00D313D2">
      <w:pPr>
        <w:rPr>
          <w:rFonts w:ascii="Smart Courier Regular" w:hAnsi="Smart Courier Regular"/>
        </w:rPr>
      </w:pPr>
      <w:r w:rsidRPr="007F5514">
        <w:rPr>
          <w:rFonts w:ascii="Smart Courier Regular" w:hAnsi="Smart Courier Regular"/>
        </w:rPr>
        <w:t>D</w:t>
      </w:r>
      <w:r>
        <w:rPr>
          <w:rFonts w:ascii="Smart Courier Regular" w:hAnsi="Smart Courier Regular"/>
        </w:rPr>
        <w:t xml:space="preserve">e </w:t>
      </w:r>
      <w:proofErr w:type="spellStart"/>
      <w:r w:rsidR="00C15DDA">
        <w:rPr>
          <w:rFonts w:ascii="Smart Courier Regular" w:hAnsi="Smart Courier Regular"/>
        </w:rPr>
        <w:t>nieuwe</w:t>
      </w:r>
      <w:proofErr w:type="spellEnd"/>
      <w:r w:rsidR="00C15DDA">
        <w:rPr>
          <w:rFonts w:ascii="Smart Courier Regular" w:hAnsi="Smart Courier Regular"/>
        </w:rPr>
        <w:t xml:space="preserve"> </w:t>
      </w:r>
      <w:proofErr w:type="spellStart"/>
      <w:r w:rsidR="00C15DDA">
        <w:rPr>
          <w:rFonts w:ascii="Smart Courier Regular" w:hAnsi="Smart Courier Regular"/>
        </w:rPr>
        <w:t>kleuren</w:t>
      </w:r>
      <w:proofErr w:type="spellEnd"/>
      <w:r w:rsidR="00C15DDA">
        <w:rPr>
          <w:rFonts w:ascii="Smart Courier Regular" w:hAnsi="Smart Courier Regular"/>
        </w:rPr>
        <w:t xml:space="preserve"> </w:t>
      </w:r>
      <w:proofErr w:type="spellStart"/>
      <w:r w:rsidR="00C15DDA">
        <w:rPr>
          <w:rFonts w:ascii="Smart Courier Regular" w:hAnsi="Smart Courier Regular"/>
        </w:rPr>
        <w:t>voor</w:t>
      </w:r>
      <w:proofErr w:type="spellEnd"/>
      <w:r>
        <w:rPr>
          <w:rFonts w:ascii="Smart Courier Regular" w:hAnsi="Smart Courier Regular"/>
        </w:rPr>
        <w:t xml:space="preserve"> de sm</w:t>
      </w:r>
      <w:r w:rsidRPr="007F5514">
        <w:rPr>
          <w:rFonts w:ascii="Smart Courier Regular" w:hAnsi="Smart Courier Regular"/>
        </w:rPr>
        <w:t xml:space="preserve">art </w:t>
      </w:r>
      <w:proofErr w:type="spellStart"/>
      <w:r w:rsidRPr="007F5514">
        <w:rPr>
          <w:rFonts w:ascii="Smart Courier Regular" w:hAnsi="Smart Courier Regular"/>
        </w:rPr>
        <w:t>forfour</w:t>
      </w:r>
      <w:proofErr w:type="spellEnd"/>
      <w:r w:rsidRPr="007F5514">
        <w:rPr>
          <w:rFonts w:ascii="Smart Courier Regular" w:hAnsi="Smart Courier Regular"/>
        </w:rPr>
        <w:t xml:space="preserve">: </w:t>
      </w:r>
      <w:proofErr w:type="spellStart"/>
      <w:r w:rsidRPr="007F5514">
        <w:rPr>
          <w:rFonts w:ascii="Smart Courier Regular" w:hAnsi="Smart Courier Regular"/>
        </w:rPr>
        <w:t>tridion</w:t>
      </w:r>
      <w:proofErr w:type="spellEnd"/>
      <w:r w:rsidRPr="007F5514">
        <w:rPr>
          <w:rFonts w:ascii="Smart Courier Regular" w:hAnsi="Smart Courier Regular"/>
        </w:rPr>
        <w:t xml:space="preserve"> </w:t>
      </w:r>
      <w:proofErr w:type="spellStart"/>
      <w:r>
        <w:rPr>
          <w:rFonts w:ascii="Smart Courier Regular" w:hAnsi="Smart Courier Regular"/>
        </w:rPr>
        <w:t>veiligheids</w:t>
      </w:r>
      <w:r w:rsidR="00C15DDA">
        <w:rPr>
          <w:rFonts w:ascii="Smart Courier Regular" w:hAnsi="Smart Courier Regular"/>
        </w:rPr>
        <w:t>kooi</w:t>
      </w:r>
      <w:proofErr w:type="spellEnd"/>
      <w:r>
        <w:rPr>
          <w:rFonts w:ascii="Smart Courier Regular" w:hAnsi="Smart Courier Regular"/>
        </w:rPr>
        <w:t xml:space="preserve"> in </w:t>
      </w:r>
      <w:proofErr w:type="spellStart"/>
      <w:r w:rsidRPr="007F5514">
        <w:rPr>
          <w:rFonts w:ascii="Smart Courier Regular" w:hAnsi="Smart Courier Regular"/>
        </w:rPr>
        <w:t>cadmium</w:t>
      </w:r>
      <w:proofErr w:type="spellEnd"/>
      <w:r w:rsidRPr="007F5514">
        <w:rPr>
          <w:rFonts w:ascii="Smart Courier Regular" w:hAnsi="Smart Courier Regular"/>
        </w:rPr>
        <w:t xml:space="preserve"> </w:t>
      </w:r>
      <w:proofErr w:type="spellStart"/>
      <w:r w:rsidRPr="007F5514">
        <w:rPr>
          <w:rFonts w:ascii="Smart Courier Regular" w:hAnsi="Smart Courier Regular"/>
        </w:rPr>
        <w:t>red</w:t>
      </w:r>
      <w:proofErr w:type="spellEnd"/>
      <w:r w:rsidR="00517BC5">
        <w:rPr>
          <w:rFonts w:ascii="Smart Courier Regular" w:hAnsi="Smart Courier Regular"/>
        </w:rPr>
        <w:t xml:space="preserve"> (metallic)</w:t>
      </w:r>
      <w:r w:rsidRPr="007F5514">
        <w:rPr>
          <w:rFonts w:ascii="Smart Courier Regular" w:hAnsi="Smart Courier Regular"/>
        </w:rPr>
        <w:t xml:space="preserve">, </w:t>
      </w:r>
      <w:proofErr w:type="spellStart"/>
      <w:r w:rsidRPr="007F5514">
        <w:rPr>
          <w:rFonts w:ascii="Smart Courier Regular" w:hAnsi="Smart Courier Regular"/>
        </w:rPr>
        <w:t>graphite</w:t>
      </w:r>
      <w:proofErr w:type="spellEnd"/>
      <w:r w:rsidRPr="007F5514">
        <w:rPr>
          <w:rFonts w:ascii="Smart Courier Regular" w:hAnsi="Smart Courier Regular"/>
        </w:rPr>
        <w:t xml:space="preserve"> </w:t>
      </w:r>
      <w:proofErr w:type="spellStart"/>
      <w:r w:rsidRPr="007F5514">
        <w:rPr>
          <w:rFonts w:ascii="Smart Courier Regular" w:hAnsi="Smart Courier Regular"/>
        </w:rPr>
        <w:t>grey</w:t>
      </w:r>
      <w:proofErr w:type="spellEnd"/>
      <w:r w:rsidRPr="007F5514">
        <w:rPr>
          <w:rFonts w:ascii="Smart Courier Regular" w:hAnsi="Smart Courier Regular"/>
        </w:rPr>
        <w:t xml:space="preserve"> (metallic) </w:t>
      </w:r>
      <w:proofErr w:type="spellStart"/>
      <w:r w:rsidRPr="007F5514">
        <w:rPr>
          <w:rFonts w:ascii="Smart Courier Regular" w:hAnsi="Smart Courier Regular"/>
        </w:rPr>
        <w:t>o</w:t>
      </w:r>
      <w:r>
        <w:rPr>
          <w:rFonts w:ascii="Smart Courier Regular" w:hAnsi="Smart Courier Regular"/>
        </w:rPr>
        <w:t>f</w:t>
      </w:r>
      <w:proofErr w:type="spellEnd"/>
      <w:r w:rsidRPr="007F5514">
        <w:rPr>
          <w:rFonts w:ascii="Smart Courier Regular" w:hAnsi="Smart Courier Regular"/>
        </w:rPr>
        <w:t xml:space="preserve"> </w:t>
      </w:r>
      <w:proofErr w:type="spellStart"/>
      <w:r w:rsidRPr="007F5514">
        <w:rPr>
          <w:rFonts w:ascii="Smart Courier Regular" w:hAnsi="Smart Courier Regular"/>
        </w:rPr>
        <w:t>lava</w:t>
      </w:r>
      <w:proofErr w:type="spellEnd"/>
      <w:r w:rsidRPr="007F5514">
        <w:rPr>
          <w:rFonts w:ascii="Smart Courier Regular" w:hAnsi="Smart Courier Regular"/>
        </w:rPr>
        <w:t xml:space="preserve"> orange (metallic); </w:t>
      </w:r>
      <w:r w:rsidR="00C15DDA">
        <w:rPr>
          <w:rFonts w:ascii="Smart Courier Regular" w:hAnsi="Smart Courier Regular"/>
        </w:rPr>
        <w:t>grille</w:t>
      </w:r>
      <w:r>
        <w:rPr>
          <w:rFonts w:ascii="Smart Courier Regular" w:hAnsi="Smart Courier Regular"/>
        </w:rPr>
        <w:t xml:space="preserve"> in </w:t>
      </w:r>
      <w:proofErr w:type="spellStart"/>
      <w:r w:rsidRPr="007F5514">
        <w:rPr>
          <w:rFonts w:ascii="Smart Courier Regular" w:hAnsi="Smart Courier Regular"/>
        </w:rPr>
        <w:t>black-to-yellow</w:t>
      </w:r>
      <w:proofErr w:type="spellEnd"/>
      <w:r w:rsidRPr="007F5514">
        <w:rPr>
          <w:rFonts w:ascii="Smart Courier Regular" w:hAnsi="Smart Courier Regular"/>
        </w:rPr>
        <w:t xml:space="preserve"> (metallic) </w:t>
      </w:r>
      <w:r>
        <w:rPr>
          <w:rFonts w:ascii="Smart Courier Regular" w:hAnsi="Smart Courier Regular"/>
        </w:rPr>
        <w:t>en</w:t>
      </w:r>
      <w:r w:rsidRPr="007F5514">
        <w:rPr>
          <w:rFonts w:ascii="Smart Courier Regular" w:hAnsi="Smart Courier Regular"/>
        </w:rPr>
        <w:t xml:space="preserve"> </w:t>
      </w:r>
      <w:proofErr w:type="spellStart"/>
      <w:r w:rsidRPr="007F5514">
        <w:rPr>
          <w:rFonts w:ascii="Smart Courier Regular" w:hAnsi="Smart Courier Regular"/>
        </w:rPr>
        <w:t>graphite</w:t>
      </w:r>
      <w:proofErr w:type="spellEnd"/>
      <w:r w:rsidRPr="007F5514">
        <w:rPr>
          <w:rFonts w:ascii="Smart Courier Regular" w:hAnsi="Smart Courier Regular"/>
        </w:rPr>
        <w:t xml:space="preserve"> </w:t>
      </w:r>
      <w:proofErr w:type="spellStart"/>
      <w:r w:rsidRPr="007F5514">
        <w:rPr>
          <w:rFonts w:ascii="Smart Courier Regular" w:hAnsi="Smart Courier Regular"/>
        </w:rPr>
        <w:t>grey</w:t>
      </w:r>
      <w:proofErr w:type="spellEnd"/>
      <w:r w:rsidRPr="007F5514">
        <w:rPr>
          <w:rFonts w:ascii="Smart Courier Regular" w:hAnsi="Smart Courier Regular"/>
        </w:rPr>
        <w:t xml:space="preserve"> (metallic).</w:t>
      </w:r>
    </w:p>
    <w:p w:rsidR="00C15DDA" w:rsidRPr="007F5514" w:rsidRDefault="00C15DDA" w:rsidP="00D313D2">
      <w:pPr>
        <w:rPr>
          <w:rFonts w:ascii="Smart Courier Regular" w:hAnsi="Smart Courier Regular"/>
        </w:rPr>
      </w:pPr>
    </w:p>
    <w:p w:rsidR="003F6D80" w:rsidRDefault="00D313D2" w:rsidP="003F6D80">
      <w:pPr>
        <w:rPr>
          <w:rFonts w:ascii="Smart Courier Regular" w:hAnsi="Smart Courier Regular"/>
          <w:lang w:val="nl-NL"/>
        </w:rPr>
      </w:pPr>
      <w:r w:rsidRPr="000848B7">
        <w:rPr>
          <w:rFonts w:ascii="Smart Courier Regular" w:hAnsi="Smart Courier Regular"/>
          <w:lang w:val="nl-NL"/>
        </w:rPr>
        <w:t xml:space="preserve">Voor het interieur van de smart </w:t>
      </w:r>
      <w:proofErr w:type="spellStart"/>
      <w:r w:rsidRPr="000848B7">
        <w:rPr>
          <w:rFonts w:ascii="Smart Courier Regular" w:hAnsi="Smart Courier Regular"/>
          <w:lang w:val="nl-NL"/>
        </w:rPr>
        <w:t>fortwo</w:t>
      </w:r>
      <w:proofErr w:type="spellEnd"/>
      <w:r w:rsidRPr="000848B7">
        <w:rPr>
          <w:rFonts w:ascii="Smart Courier Regular" w:hAnsi="Smart Courier Regular"/>
          <w:lang w:val="nl-NL"/>
        </w:rPr>
        <w:t xml:space="preserve"> en </w:t>
      </w:r>
      <w:proofErr w:type="spellStart"/>
      <w:r w:rsidRPr="000848B7">
        <w:rPr>
          <w:rFonts w:ascii="Smart Courier Regular" w:hAnsi="Smart Courier Regular"/>
          <w:lang w:val="nl-NL"/>
        </w:rPr>
        <w:t>forfour</w:t>
      </w:r>
      <w:proofErr w:type="spellEnd"/>
      <w:r w:rsidRPr="000848B7">
        <w:rPr>
          <w:rFonts w:ascii="Smart Courier Regular" w:hAnsi="Smart Courier Regular"/>
          <w:lang w:val="nl-NL"/>
        </w:rPr>
        <w:t xml:space="preserve"> kan eveneens gekozen worden u</w:t>
      </w:r>
      <w:r w:rsidR="00C15DDA">
        <w:rPr>
          <w:rFonts w:ascii="Smart Courier Regular" w:hAnsi="Smart Courier Regular"/>
          <w:lang w:val="nl-NL"/>
        </w:rPr>
        <w:t>it nieuwe</w:t>
      </w:r>
      <w:r w:rsidRPr="000848B7">
        <w:rPr>
          <w:rFonts w:ascii="Smart Courier Regular" w:hAnsi="Smart Courier Regular"/>
          <w:lang w:val="nl-NL"/>
        </w:rPr>
        <w:t xml:space="preserve"> kleurcombinaties.</w:t>
      </w:r>
      <w:r>
        <w:rPr>
          <w:rFonts w:ascii="Smart Courier Regular" w:hAnsi="Smart Courier Regular"/>
          <w:lang w:val="nl-NL"/>
        </w:rPr>
        <w:t xml:space="preserve"> </w:t>
      </w:r>
      <w:r w:rsidRPr="00864FE4">
        <w:rPr>
          <w:rFonts w:ascii="Smart Courier Regular" w:hAnsi="Smart Courier Regular"/>
          <w:lang w:val="nl-NL"/>
        </w:rPr>
        <w:t>De uitrustingslijn prime is nu</w:t>
      </w:r>
      <w:r w:rsidR="00C15DDA">
        <w:rPr>
          <w:rFonts w:ascii="Smart Courier Regular" w:hAnsi="Smart Courier Regular"/>
          <w:lang w:val="nl-NL"/>
        </w:rPr>
        <w:t xml:space="preserve"> uitsluitend</w:t>
      </w:r>
      <w:r w:rsidRPr="00864FE4">
        <w:rPr>
          <w:rFonts w:ascii="Smart Courier Regular" w:hAnsi="Smart Courier Regular"/>
          <w:lang w:val="nl-NL"/>
        </w:rPr>
        <w:t xml:space="preserve"> in een chique</w:t>
      </w:r>
      <w:r>
        <w:rPr>
          <w:rFonts w:ascii="Smart Courier Regular" w:hAnsi="Smart Courier Regular"/>
          <w:lang w:val="nl-NL"/>
        </w:rPr>
        <w:t xml:space="preserve"> </w:t>
      </w:r>
      <w:proofErr w:type="spellStart"/>
      <w:r>
        <w:rPr>
          <w:rFonts w:ascii="Smart Courier Regular" w:hAnsi="Smart Courier Regular"/>
          <w:lang w:val="nl-NL"/>
        </w:rPr>
        <w:t>zwart-grijze</w:t>
      </w:r>
      <w:proofErr w:type="spellEnd"/>
      <w:r w:rsidRPr="00864FE4">
        <w:rPr>
          <w:rFonts w:ascii="Smart Courier Regular" w:hAnsi="Smart Courier Regular"/>
          <w:lang w:val="nl-NL"/>
        </w:rPr>
        <w:t xml:space="preserve"> ton-</w:t>
      </w:r>
      <w:proofErr w:type="spellStart"/>
      <w:r w:rsidRPr="00864FE4">
        <w:rPr>
          <w:rFonts w:ascii="Smart Courier Regular" w:hAnsi="Smart Courier Regular"/>
          <w:lang w:val="nl-NL"/>
        </w:rPr>
        <w:t>sur</w:t>
      </w:r>
      <w:proofErr w:type="spellEnd"/>
      <w:r w:rsidRPr="00864FE4">
        <w:rPr>
          <w:rFonts w:ascii="Smart Courier Regular" w:hAnsi="Smart Courier Regular"/>
          <w:lang w:val="nl-NL"/>
        </w:rPr>
        <w:t xml:space="preserve">-ton-uitvoering </w:t>
      </w:r>
      <w:r>
        <w:rPr>
          <w:rFonts w:ascii="Smart Courier Regular" w:hAnsi="Smart Courier Regular"/>
          <w:lang w:val="nl-NL"/>
        </w:rPr>
        <w:t xml:space="preserve">beschikbaar. De lijn </w:t>
      </w:r>
      <w:proofErr w:type="spellStart"/>
      <w:r>
        <w:rPr>
          <w:rFonts w:ascii="Smart Courier Regular" w:hAnsi="Smart Courier Regular"/>
          <w:lang w:val="nl-NL"/>
        </w:rPr>
        <w:t>passion</w:t>
      </w:r>
      <w:proofErr w:type="spellEnd"/>
      <w:r>
        <w:rPr>
          <w:rFonts w:ascii="Smart Courier Regular" w:hAnsi="Smart Courier Regular"/>
          <w:lang w:val="nl-NL"/>
        </w:rPr>
        <w:t xml:space="preserve"> is ook uitgebreid met de </w:t>
      </w:r>
      <w:proofErr w:type="spellStart"/>
      <w:r>
        <w:rPr>
          <w:rFonts w:ascii="Smart Courier Regular" w:hAnsi="Smart Courier Regular"/>
          <w:lang w:val="nl-NL"/>
        </w:rPr>
        <w:t>zwart-grijze</w:t>
      </w:r>
      <w:proofErr w:type="spellEnd"/>
      <w:r>
        <w:rPr>
          <w:rFonts w:ascii="Smart Courier Regular" w:hAnsi="Smart Courier Regular"/>
          <w:lang w:val="nl-NL"/>
        </w:rPr>
        <w:t xml:space="preserve"> variant. </w:t>
      </w:r>
    </w:p>
    <w:p w:rsidR="00517BC5" w:rsidRDefault="00517BC5" w:rsidP="003F6D80">
      <w:pPr>
        <w:rPr>
          <w:rFonts w:ascii="Smart Courier Regular" w:hAnsi="Smart Courier Regular"/>
          <w:lang w:val="nl-NL"/>
        </w:rPr>
      </w:pPr>
    </w:p>
    <w:p w:rsidR="003F6D80" w:rsidRDefault="003F6D80" w:rsidP="003F6D80">
      <w:pPr>
        <w:rPr>
          <w:rFonts w:ascii="Smart Courier Regular" w:hAnsi="Smart Courier Regular"/>
          <w:lang w:val="nl-NL"/>
        </w:rPr>
      </w:pPr>
      <w:r w:rsidRPr="00517BC5">
        <w:rPr>
          <w:rFonts w:ascii="Smart Courier Regular" w:hAnsi="Smart Courier Regular"/>
          <w:lang w:val="nl-NL"/>
        </w:rPr>
        <w:t xml:space="preserve">Alle noviteiten kunnen </w:t>
      </w:r>
      <w:r w:rsidR="00517BC5" w:rsidRPr="00517BC5">
        <w:rPr>
          <w:rFonts w:ascii="Smart Courier Regular" w:hAnsi="Smart Courier Regular"/>
          <w:lang w:val="nl-NL"/>
        </w:rPr>
        <w:t>vanaf 10</w:t>
      </w:r>
      <w:r w:rsidRPr="00517BC5">
        <w:rPr>
          <w:rFonts w:ascii="Smart Courier Regular" w:hAnsi="Smart Courier Regular"/>
          <w:lang w:val="nl-NL"/>
        </w:rPr>
        <w:t xml:space="preserve"> juli worden besteld en zijn vanaf september aanwezig bij de dealers.</w:t>
      </w:r>
      <w:bookmarkStart w:id="0" w:name="_GoBack"/>
      <w:bookmarkEnd w:id="0"/>
    </w:p>
    <w:p w:rsidR="00D313D2" w:rsidRDefault="00D313D2" w:rsidP="00D313D2">
      <w:pPr>
        <w:rPr>
          <w:rFonts w:ascii="Smart Courier Regular" w:hAnsi="Smart Courier Regular"/>
          <w:lang w:val="nl-NL"/>
        </w:rPr>
      </w:pPr>
    </w:p>
    <w:p w:rsidR="00D313D2" w:rsidRDefault="00D313D2" w:rsidP="00D313D2">
      <w:pPr>
        <w:rPr>
          <w:rFonts w:ascii="Smart Courier Regular" w:hAnsi="Smart Courier Regular"/>
          <w:lang w:val="nl-NL"/>
        </w:rPr>
      </w:pPr>
    </w:p>
    <w:p w:rsidR="00755972" w:rsidRPr="00BC5E30" w:rsidRDefault="00755972" w:rsidP="00802071">
      <w:pPr>
        <w:rPr>
          <w:lang w:val="nl-NL"/>
        </w:rPr>
      </w:pPr>
    </w:p>
    <w:p w:rsidR="00292DCC" w:rsidRDefault="00292DCC" w:rsidP="00802071">
      <w:pPr>
        <w:rPr>
          <w:lang w:val="nl-NL"/>
        </w:rPr>
      </w:pPr>
      <w:r>
        <w:rPr>
          <w:lang w:val="nl-NL"/>
        </w:rPr>
        <w:t>Meer informatie over smart is beschikbaar op internet:</w:t>
      </w:r>
    </w:p>
    <w:p w:rsidR="00292DCC" w:rsidRDefault="00517BC5" w:rsidP="00802071">
      <w:pPr>
        <w:rPr>
          <w:lang w:val="nl-NL"/>
        </w:rPr>
      </w:pPr>
      <w:hyperlink r:id="rId10" w:history="1">
        <w:r w:rsidR="00292DCC">
          <w:rPr>
            <w:rStyle w:val="Hyperlink"/>
            <w:lang w:val="nl-NL"/>
          </w:rPr>
          <w:t>www.media.daimler.com/dcmedia-nl</w:t>
        </w:r>
      </w:hyperlink>
    </w:p>
    <w:p w:rsidR="00292DCC" w:rsidRDefault="00517BC5" w:rsidP="00802071">
      <w:pPr>
        <w:rPr>
          <w:noProof/>
          <w:lang w:val="nl-NL"/>
        </w:rPr>
      </w:pPr>
      <w:hyperlink r:id="rId11" w:history="1">
        <w:r w:rsidR="00292DCC">
          <w:rPr>
            <w:rStyle w:val="Hyperlink"/>
            <w:noProof/>
            <w:lang w:val="nl-NL"/>
          </w:rPr>
          <w:t>www.smart.nl</w:t>
        </w:r>
      </w:hyperlink>
      <w:r w:rsidR="00292DCC">
        <w:rPr>
          <w:noProof/>
          <w:lang w:val="nl-NL"/>
        </w:rPr>
        <w:t xml:space="preserve"> </w:t>
      </w:r>
    </w:p>
    <w:p w:rsidR="00292DCC" w:rsidRDefault="00517BC5" w:rsidP="00802071">
      <w:pPr>
        <w:rPr>
          <w:noProof/>
          <w:lang w:val="nl-NL"/>
        </w:rPr>
      </w:pPr>
      <w:hyperlink r:id="rId12" w:history="1">
        <w:r w:rsidR="00292DCC">
          <w:rPr>
            <w:rStyle w:val="Hyperlink"/>
            <w:noProof/>
            <w:lang w:val="nl-NL"/>
          </w:rPr>
          <w:t>www.facebook.com/smart.nederland</w:t>
        </w:r>
      </w:hyperlink>
    </w:p>
    <w:p w:rsidR="00A33A96" w:rsidRPr="00C12985" w:rsidRDefault="006C406A" w:rsidP="00147D0B">
      <w:pPr>
        <w:rPr>
          <w:lang w:val="nl-NL"/>
        </w:rPr>
      </w:pPr>
      <w:r>
        <w:rPr>
          <w:b/>
          <w:lang w:val="nl-NL"/>
        </w:rPr>
        <w:t>P0</w:t>
      </w:r>
      <w:r w:rsidR="00FE77F5">
        <w:rPr>
          <w:b/>
          <w:lang w:val="nl-NL"/>
        </w:rPr>
        <w:t>5</w:t>
      </w:r>
      <w:r w:rsidR="003F6D80">
        <w:rPr>
          <w:b/>
          <w:lang w:val="nl-NL"/>
        </w:rPr>
        <w:t>7</w:t>
      </w:r>
    </w:p>
    <w:sectPr w:rsidR="00A33A96" w:rsidRPr="00C12985" w:rsidSect="00A33A9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686" w:right="3544" w:bottom="1560" w:left="130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EE" w:rsidRDefault="00284DEE">
      <w:r>
        <w:separator/>
      </w:r>
    </w:p>
    <w:p w:rsidR="00284DEE" w:rsidRDefault="00284DEE"/>
    <w:p w:rsidR="00284DEE" w:rsidRDefault="00284DEE"/>
  </w:endnote>
  <w:endnote w:type="continuationSeparator" w:id="0">
    <w:p w:rsidR="00284DEE" w:rsidRDefault="00284DEE">
      <w:r>
        <w:continuationSeparator/>
      </w:r>
    </w:p>
    <w:p w:rsidR="00284DEE" w:rsidRDefault="00284DEE"/>
    <w:p w:rsidR="00284DEE" w:rsidRDefault="00284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rt Courier Condense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mart Courier Medium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mart Courier EUR Bold Cond">
    <w:panose1 w:val="02060806020305020404"/>
    <w:charset w:val="00"/>
    <w:family w:val="roman"/>
    <w:pitch w:val="variable"/>
    <w:sig w:usb0="800002AF" w:usb1="5000204B" w:usb2="00000000" w:usb3="00000000" w:csb0="0000009F" w:csb1="00000000"/>
  </w:font>
  <w:font w:name="Smart Courier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Smart Courier EUR Condensed">
    <w:panose1 w:val="02060506020305020404"/>
    <w:charset w:val="00"/>
    <w:family w:val="roman"/>
    <w:pitch w:val="variable"/>
    <w:sig w:usb0="8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96" w:rsidRPr="00F54030" w:rsidRDefault="00A33A96" w:rsidP="00A33A96">
    <w:pPr>
      <w:pStyle w:val="Header"/>
      <w:tabs>
        <w:tab w:val="clear" w:pos="7399"/>
      </w:tabs>
      <w:ind w:right="-2723"/>
      <w:jc w:val="right"/>
      <w:rPr>
        <w:sz w:val="18"/>
        <w:szCs w:val="18"/>
        <w:lang w:val="en-GB"/>
      </w:rPr>
    </w:pPr>
    <w:r>
      <w:rPr>
        <w:b/>
        <w:bCs/>
        <w:noProof w:val="0"/>
        <w:sz w:val="18"/>
        <w:szCs w:val="18"/>
        <w:lang w:val="en-GB"/>
      </w:rPr>
      <w:t xml:space="preserve">smart </w:t>
    </w:r>
    <w:r w:rsidR="00A015E1">
      <w:rPr>
        <w:noProof w:val="0"/>
        <w:sz w:val="18"/>
        <w:szCs w:val="18"/>
        <w:lang w:val="en-GB"/>
      </w:rPr>
      <w:t>– e</w:t>
    </w:r>
    <w:r>
      <w:rPr>
        <w:noProof w:val="0"/>
        <w:sz w:val="18"/>
        <w:szCs w:val="18"/>
        <w:lang w:val="en-GB"/>
      </w:rPr>
      <w:t>ngineered with Mercedes-Benz</w:t>
    </w:r>
  </w:p>
  <w:p w:rsidR="00A33A96" w:rsidRPr="00A015E1" w:rsidRDefault="00A33A9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74" w:rsidRPr="00F54030" w:rsidRDefault="00703D74" w:rsidP="00A33A96">
    <w:pPr>
      <w:pStyle w:val="Header"/>
      <w:tabs>
        <w:tab w:val="clear" w:pos="7399"/>
      </w:tabs>
      <w:ind w:right="-2723"/>
      <w:jc w:val="right"/>
      <w:rPr>
        <w:sz w:val="18"/>
        <w:szCs w:val="18"/>
        <w:lang w:val="en-GB"/>
      </w:rPr>
    </w:pPr>
    <w:r>
      <w:rPr>
        <w:b/>
        <w:bCs/>
        <w:noProof w:val="0"/>
        <w:sz w:val="18"/>
        <w:szCs w:val="18"/>
        <w:lang w:val="en-GB"/>
      </w:rPr>
      <w:t xml:space="preserve">smart </w:t>
    </w:r>
    <w:r w:rsidR="00A015E1">
      <w:rPr>
        <w:noProof w:val="0"/>
        <w:sz w:val="18"/>
        <w:szCs w:val="18"/>
        <w:lang w:val="en-GB"/>
      </w:rPr>
      <w:t>– e</w:t>
    </w:r>
    <w:r>
      <w:rPr>
        <w:noProof w:val="0"/>
        <w:sz w:val="18"/>
        <w:szCs w:val="18"/>
        <w:lang w:val="en-GB"/>
      </w:rPr>
      <w:t>ngineered with Mercedes-Benz</w:t>
    </w:r>
  </w:p>
  <w:p w:rsidR="00703D74" w:rsidRPr="00A015E1" w:rsidRDefault="00703D74">
    <w:pPr>
      <w:pStyle w:val="Footer"/>
      <w:rPr>
        <w:lang w:val="en-US"/>
      </w:rPr>
    </w:pPr>
  </w:p>
  <w:p w:rsidR="00703D74" w:rsidRPr="00A015E1" w:rsidRDefault="00703D7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EE" w:rsidRDefault="00284DEE">
      <w:r>
        <w:separator/>
      </w:r>
    </w:p>
    <w:p w:rsidR="00284DEE" w:rsidRDefault="00284DEE"/>
    <w:p w:rsidR="00284DEE" w:rsidRDefault="00284DEE"/>
  </w:footnote>
  <w:footnote w:type="continuationSeparator" w:id="0">
    <w:p w:rsidR="00284DEE" w:rsidRDefault="00284DEE">
      <w:r>
        <w:continuationSeparator/>
      </w:r>
    </w:p>
    <w:p w:rsidR="00284DEE" w:rsidRDefault="00284DEE"/>
    <w:p w:rsidR="00284DEE" w:rsidRDefault="00284D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6D" w:rsidRDefault="0047566D">
    <w:pPr>
      <w:pStyle w:val="ZurAnkerAblage"/>
    </w:pPr>
  </w:p>
  <w:p w:rsidR="0047566D" w:rsidRDefault="0047566D">
    <w:pPr>
      <w:pStyle w:val="Header"/>
      <w:framePr w:w="1987" w:h="545" w:hRule="exact" w:wrap="auto" w:vAnchor="text" w:hAnchor="page" w:x="8722" w:y="3033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 xml:space="preserve">Pagina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517BC5">
      <w:rPr>
        <w:rStyle w:val="PageNumber"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47566D" w:rsidRDefault="004756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6D" w:rsidRDefault="001B31C3">
    <w:pPr>
      <w:pStyle w:val="ZurAnkerAblage"/>
    </w:pPr>
    <w:r>
      <w:rPr>
        <w:noProof/>
        <w:snapToGrid/>
        <w:lang w:val="nl-NL" w:eastAsia="nl-NL"/>
      </w:rPr>
      <mc:AlternateContent>
        <mc:Choice Requires="wps">
          <w:drawing>
            <wp:anchor distT="0" distB="0" distL="0" distR="0" simplePos="0" relativeHeight="251657728" behindDoc="1" locked="1" layoutInCell="1" allowOverlap="1" wp14:anchorId="4B0426C4" wp14:editId="794FFB46">
              <wp:simplePos x="0" y="0"/>
              <wp:positionH relativeFrom="page">
                <wp:posOffset>5537835</wp:posOffset>
              </wp:positionH>
              <wp:positionV relativeFrom="page">
                <wp:posOffset>2059940</wp:posOffset>
              </wp:positionV>
              <wp:extent cx="174625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66D" w:rsidRDefault="0047566D">
                          <w:r>
                            <w:rPr>
                              <w:noProof/>
                            </w:rPr>
                            <w:t>Seite 2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6.05pt;margin-top:162.2pt;width:137.5pt;height:2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z9swIAALE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" filled="f" stroked="f">
              <v:textbox inset="0,0">
                <w:txbxContent>
                  <w:p w:rsidR="0047566D" w:rsidRDefault="0047566D">
                    <w:r>
                      <w:rPr>
                        <w:noProof/>
                      </w:rPr>
                      <w:t>Seite 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7566D" w:rsidRDefault="00475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F8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">
    <w:nsid w:val="02157BC2"/>
    <w:multiLevelType w:val="multilevel"/>
    <w:tmpl w:val="E2C2C83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8D4E2C"/>
    <w:multiLevelType w:val="hybridMultilevel"/>
    <w:tmpl w:val="834CA0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985458"/>
    <w:multiLevelType w:val="hybridMultilevel"/>
    <w:tmpl w:val="0E3C5C44"/>
    <w:lvl w:ilvl="0" w:tplc="AF6C632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FD307C"/>
    <w:multiLevelType w:val="hybridMultilevel"/>
    <w:tmpl w:val="666EE7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01D30"/>
    <w:multiLevelType w:val="hybridMultilevel"/>
    <w:tmpl w:val="D026BD7E"/>
    <w:lvl w:ilvl="0" w:tplc="FD48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7BF9"/>
    <w:multiLevelType w:val="hybridMultilevel"/>
    <w:tmpl w:val="91782DB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01377"/>
    <w:multiLevelType w:val="hybridMultilevel"/>
    <w:tmpl w:val="E2C2C834"/>
    <w:lvl w:ilvl="0" w:tplc="0112491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6E1768"/>
    <w:multiLevelType w:val="hybridMultilevel"/>
    <w:tmpl w:val="C18A3D96"/>
    <w:lvl w:ilvl="0" w:tplc="0B1698EC">
      <w:start w:val="1"/>
      <w:numFmt w:val="bullet"/>
      <w:pStyle w:val="Subhead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8F005EC"/>
    <w:multiLevelType w:val="hybridMultilevel"/>
    <w:tmpl w:val="9E466F5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4117A"/>
    <w:multiLevelType w:val="hybridMultilevel"/>
    <w:tmpl w:val="7728D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F600C"/>
    <w:multiLevelType w:val="hybridMultilevel"/>
    <w:tmpl w:val="B8566D90"/>
    <w:lvl w:ilvl="0" w:tplc="B5B4288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Smart Courier 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B7E00"/>
    <w:multiLevelType w:val="hybridMultilevel"/>
    <w:tmpl w:val="37B8E066"/>
    <w:lvl w:ilvl="0" w:tplc="F5488788">
      <w:start w:val="1"/>
      <w:numFmt w:val="bullet"/>
      <w:lvlText w:val="-"/>
      <w:lvlJc w:val="left"/>
      <w:pPr>
        <w:ind w:left="360" w:hanging="360"/>
      </w:pPr>
      <w:rPr>
        <w:rFonts w:ascii="CorpoS" w:hAnsi="Corpo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4237C4"/>
    <w:multiLevelType w:val="multilevel"/>
    <w:tmpl w:val="0E3C5C4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8C5C63"/>
    <w:multiLevelType w:val="hybridMultilevel"/>
    <w:tmpl w:val="19646DEA"/>
    <w:lvl w:ilvl="0" w:tplc="2CDE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C6B0B"/>
    <w:multiLevelType w:val="hybridMultilevel"/>
    <w:tmpl w:val="9D427A32"/>
    <w:lvl w:ilvl="0" w:tplc="3DB4890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E1C65"/>
    <w:multiLevelType w:val="hybridMultilevel"/>
    <w:tmpl w:val="2DA8D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107C4"/>
    <w:multiLevelType w:val="multilevel"/>
    <w:tmpl w:val="834CA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F590C0A"/>
    <w:multiLevelType w:val="hybridMultilevel"/>
    <w:tmpl w:val="724081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1356BF"/>
    <w:multiLevelType w:val="hybridMultilevel"/>
    <w:tmpl w:val="640CA7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56953"/>
    <w:multiLevelType w:val="hybridMultilevel"/>
    <w:tmpl w:val="68ECA9C4"/>
    <w:lvl w:ilvl="0" w:tplc="E51AD7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mart Courier 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83B0A"/>
    <w:multiLevelType w:val="multilevel"/>
    <w:tmpl w:val="0E3C5C4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D8531F4"/>
    <w:multiLevelType w:val="hybridMultilevel"/>
    <w:tmpl w:val="33407B1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2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22"/>
  </w:num>
  <w:num w:numId="13">
    <w:abstractNumId w:val="15"/>
  </w:num>
  <w:num w:numId="14">
    <w:abstractNumId w:val="11"/>
  </w:num>
  <w:num w:numId="15">
    <w:abstractNumId w:val="20"/>
  </w:num>
  <w:num w:numId="16">
    <w:abstractNumId w:val="12"/>
  </w:num>
  <w:num w:numId="17">
    <w:abstractNumId w:val="16"/>
  </w:num>
  <w:num w:numId="18">
    <w:abstractNumId w:val="14"/>
  </w:num>
  <w:num w:numId="19">
    <w:abstractNumId w:val="5"/>
  </w:num>
  <w:num w:numId="20">
    <w:abstractNumId w:val="10"/>
  </w:num>
  <w:num w:numId="21">
    <w:abstractNumId w:val="18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7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7"/>
    <w:rsid w:val="00000EC2"/>
    <w:rsid w:val="00002064"/>
    <w:rsid w:val="00011D0B"/>
    <w:rsid w:val="00013A3F"/>
    <w:rsid w:val="0001409B"/>
    <w:rsid w:val="00016160"/>
    <w:rsid w:val="0001728D"/>
    <w:rsid w:val="000226EA"/>
    <w:rsid w:val="00022E09"/>
    <w:rsid w:val="00023D24"/>
    <w:rsid w:val="00024DFF"/>
    <w:rsid w:val="000259A4"/>
    <w:rsid w:val="00027A1D"/>
    <w:rsid w:val="00027BA6"/>
    <w:rsid w:val="00027BB5"/>
    <w:rsid w:val="00031A6D"/>
    <w:rsid w:val="00033245"/>
    <w:rsid w:val="0003344D"/>
    <w:rsid w:val="00035E39"/>
    <w:rsid w:val="00036614"/>
    <w:rsid w:val="00040D6E"/>
    <w:rsid w:val="00041B89"/>
    <w:rsid w:val="0004201D"/>
    <w:rsid w:val="0005519F"/>
    <w:rsid w:val="00061C85"/>
    <w:rsid w:val="00062BCA"/>
    <w:rsid w:val="000632C3"/>
    <w:rsid w:val="0006398F"/>
    <w:rsid w:val="00066B83"/>
    <w:rsid w:val="00071041"/>
    <w:rsid w:val="00071D83"/>
    <w:rsid w:val="00072327"/>
    <w:rsid w:val="00073D32"/>
    <w:rsid w:val="00074A2A"/>
    <w:rsid w:val="00081B27"/>
    <w:rsid w:val="000835AA"/>
    <w:rsid w:val="00083A04"/>
    <w:rsid w:val="0008488F"/>
    <w:rsid w:val="000848B7"/>
    <w:rsid w:val="00085B3B"/>
    <w:rsid w:val="00086C23"/>
    <w:rsid w:val="00086F8B"/>
    <w:rsid w:val="00090B1A"/>
    <w:rsid w:val="00092CD3"/>
    <w:rsid w:val="0009414B"/>
    <w:rsid w:val="000957CB"/>
    <w:rsid w:val="000965D3"/>
    <w:rsid w:val="00096EE7"/>
    <w:rsid w:val="000A2575"/>
    <w:rsid w:val="000A7169"/>
    <w:rsid w:val="000B1775"/>
    <w:rsid w:val="000B38DF"/>
    <w:rsid w:val="000C160E"/>
    <w:rsid w:val="000C216D"/>
    <w:rsid w:val="000C2E7E"/>
    <w:rsid w:val="000C326A"/>
    <w:rsid w:val="000C3704"/>
    <w:rsid w:val="000C4261"/>
    <w:rsid w:val="000C5061"/>
    <w:rsid w:val="000C50E5"/>
    <w:rsid w:val="000C5D12"/>
    <w:rsid w:val="000C6230"/>
    <w:rsid w:val="000D3EC9"/>
    <w:rsid w:val="000D54C4"/>
    <w:rsid w:val="000D7F4E"/>
    <w:rsid w:val="000E0E55"/>
    <w:rsid w:val="000E3208"/>
    <w:rsid w:val="000E48F4"/>
    <w:rsid w:val="000E5E1B"/>
    <w:rsid w:val="000E733F"/>
    <w:rsid w:val="000F1829"/>
    <w:rsid w:val="000F32A5"/>
    <w:rsid w:val="000F4243"/>
    <w:rsid w:val="000F727C"/>
    <w:rsid w:val="001008EF"/>
    <w:rsid w:val="0010733C"/>
    <w:rsid w:val="00112536"/>
    <w:rsid w:val="001149EC"/>
    <w:rsid w:val="00133B28"/>
    <w:rsid w:val="00134EE0"/>
    <w:rsid w:val="001354C4"/>
    <w:rsid w:val="00140050"/>
    <w:rsid w:val="00140531"/>
    <w:rsid w:val="00140647"/>
    <w:rsid w:val="001416EC"/>
    <w:rsid w:val="00141AEB"/>
    <w:rsid w:val="001426AD"/>
    <w:rsid w:val="0014525A"/>
    <w:rsid w:val="001471A2"/>
    <w:rsid w:val="00147D0B"/>
    <w:rsid w:val="00147DE7"/>
    <w:rsid w:val="00153FD3"/>
    <w:rsid w:val="00155F8C"/>
    <w:rsid w:val="001566C6"/>
    <w:rsid w:val="00160355"/>
    <w:rsid w:val="001610D4"/>
    <w:rsid w:val="00162BFC"/>
    <w:rsid w:val="00162C67"/>
    <w:rsid w:val="00163538"/>
    <w:rsid w:val="0016525B"/>
    <w:rsid w:val="0016612E"/>
    <w:rsid w:val="00166FD5"/>
    <w:rsid w:val="001710D8"/>
    <w:rsid w:val="00171D1C"/>
    <w:rsid w:val="00174B8E"/>
    <w:rsid w:val="001833AD"/>
    <w:rsid w:val="001844E1"/>
    <w:rsid w:val="00186404"/>
    <w:rsid w:val="00187647"/>
    <w:rsid w:val="00192468"/>
    <w:rsid w:val="00193EEC"/>
    <w:rsid w:val="001A0908"/>
    <w:rsid w:val="001A19B5"/>
    <w:rsid w:val="001A6B96"/>
    <w:rsid w:val="001A7A12"/>
    <w:rsid w:val="001B07A3"/>
    <w:rsid w:val="001B31C3"/>
    <w:rsid w:val="001B4109"/>
    <w:rsid w:val="001B7905"/>
    <w:rsid w:val="001C2518"/>
    <w:rsid w:val="001C5060"/>
    <w:rsid w:val="001D0F71"/>
    <w:rsid w:val="001D0FEF"/>
    <w:rsid w:val="001D5530"/>
    <w:rsid w:val="001D60AB"/>
    <w:rsid w:val="001E0AB3"/>
    <w:rsid w:val="001E10EB"/>
    <w:rsid w:val="001E293C"/>
    <w:rsid w:val="001E5577"/>
    <w:rsid w:val="001E6081"/>
    <w:rsid w:val="001E6224"/>
    <w:rsid w:val="001F05E7"/>
    <w:rsid w:val="001F13D5"/>
    <w:rsid w:val="001F60A5"/>
    <w:rsid w:val="002132E4"/>
    <w:rsid w:val="002153D5"/>
    <w:rsid w:val="00215CE5"/>
    <w:rsid w:val="00217964"/>
    <w:rsid w:val="002208AB"/>
    <w:rsid w:val="00222D4A"/>
    <w:rsid w:val="00223334"/>
    <w:rsid w:val="00230076"/>
    <w:rsid w:val="00232579"/>
    <w:rsid w:val="002330A4"/>
    <w:rsid w:val="002333A3"/>
    <w:rsid w:val="002353A1"/>
    <w:rsid w:val="00235EA5"/>
    <w:rsid w:val="0023611D"/>
    <w:rsid w:val="00236F15"/>
    <w:rsid w:val="00241765"/>
    <w:rsid w:val="00243247"/>
    <w:rsid w:val="0024355E"/>
    <w:rsid w:val="0024625B"/>
    <w:rsid w:val="00246A57"/>
    <w:rsid w:val="00246D80"/>
    <w:rsid w:val="00255FD6"/>
    <w:rsid w:val="00257265"/>
    <w:rsid w:val="002606B0"/>
    <w:rsid w:val="002633BF"/>
    <w:rsid w:val="00264539"/>
    <w:rsid w:val="00265325"/>
    <w:rsid w:val="002746A4"/>
    <w:rsid w:val="0027654D"/>
    <w:rsid w:val="00277816"/>
    <w:rsid w:val="0027791A"/>
    <w:rsid w:val="00283D88"/>
    <w:rsid w:val="00284DEE"/>
    <w:rsid w:val="002923C7"/>
    <w:rsid w:val="002925B2"/>
    <w:rsid w:val="00292DCC"/>
    <w:rsid w:val="00295560"/>
    <w:rsid w:val="002A1BFA"/>
    <w:rsid w:val="002B14B8"/>
    <w:rsid w:val="002B16C9"/>
    <w:rsid w:val="002B180B"/>
    <w:rsid w:val="002B476A"/>
    <w:rsid w:val="002B5F20"/>
    <w:rsid w:val="002B68D8"/>
    <w:rsid w:val="002B77C7"/>
    <w:rsid w:val="002B7A7D"/>
    <w:rsid w:val="002C31FF"/>
    <w:rsid w:val="002C5181"/>
    <w:rsid w:val="002D2FB7"/>
    <w:rsid w:val="002D4ECC"/>
    <w:rsid w:val="002D6ADB"/>
    <w:rsid w:val="002D7709"/>
    <w:rsid w:val="002D7F87"/>
    <w:rsid w:val="002E24AA"/>
    <w:rsid w:val="002E3389"/>
    <w:rsid w:val="002E38FD"/>
    <w:rsid w:val="002F057C"/>
    <w:rsid w:val="002F10AB"/>
    <w:rsid w:val="002F11D4"/>
    <w:rsid w:val="002F1496"/>
    <w:rsid w:val="002F2CBD"/>
    <w:rsid w:val="002F4081"/>
    <w:rsid w:val="002F4326"/>
    <w:rsid w:val="002F68D7"/>
    <w:rsid w:val="002F6FBA"/>
    <w:rsid w:val="003074F8"/>
    <w:rsid w:val="003102CF"/>
    <w:rsid w:val="003150E7"/>
    <w:rsid w:val="0031609B"/>
    <w:rsid w:val="0031795F"/>
    <w:rsid w:val="00320320"/>
    <w:rsid w:val="0032767B"/>
    <w:rsid w:val="0033089D"/>
    <w:rsid w:val="00333EAE"/>
    <w:rsid w:val="00335AFF"/>
    <w:rsid w:val="0033632F"/>
    <w:rsid w:val="0034001C"/>
    <w:rsid w:val="00343208"/>
    <w:rsid w:val="00345171"/>
    <w:rsid w:val="003553B6"/>
    <w:rsid w:val="00360BF9"/>
    <w:rsid w:val="00366F89"/>
    <w:rsid w:val="003676D5"/>
    <w:rsid w:val="00367A8C"/>
    <w:rsid w:val="003702A4"/>
    <w:rsid w:val="003734C3"/>
    <w:rsid w:val="003774DC"/>
    <w:rsid w:val="003779A7"/>
    <w:rsid w:val="0038029F"/>
    <w:rsid w:val="00380D0D"/>
    <w:rsid w:val="00384900"/>
    <w:rsid w:val="00384D25"/>
    <w:rsid w:val="003862D5"/>
    <w:rsid w:val="003869F3"/>
    <w:rsid w:val="003909EC"/>
    <w:rsid w:val="00393BE6"/>
    <w:rsid w:val="003A3717"/>
    <w:rsid w:val="003A4257"/>
    <w:rsid w:val="003A4552"/>
    <w:rsid w:val="003A53D7"/>
    <w:rsid w:val="003A55B1"/>
    <w:rsid w:val="003A59A5"/>
    <w:rsid w:val="003A6533"/>
    <w:rsid w:val="003B24FF"/>
    <w:rsid w:val="003B2610"/>
    <w:rsid w:val="003C3B6A"/>
    <w:rsid w:val="003C4C88"/>
    <w:rsid w:val="003C5163"/>
    <w:rsid w:val="003C6DB2"/>
    <w:rsid w:val="003C6F9D"/>
    <w:rsid w:val="003D3853"/>
    <w:rsid w:val="003D55E5"/>
    <w:rsid w:val="003D6BB5"/>
    <w:rsid w:val="003E2BE1"/>
    <w:rsid w:val="003E317D"/>
    <w:rsid w:val="003E33A8"/>
    <w:rsid w:val="003E4476"/>
    <w:rsid w:val="003E6C83"/>
    <w:rsid w:val="003E6FAD"/>
    <w:rsid w:val="003F2C49"/>
    <w:rsid w:val="003F446F"/>
    <w:rsid w:val="003F6D80"/>
    <w:rsid w:val="003F739B"/>
    <w:rsid w:val="00400678"/>
    <w:rsid w:val="004038AF"/>
    <w:rsid w:val="00404A16"/>
    <w:rsid w:val="0040574E"/>
    <w:rsid w:val="00406B91"/>
    <w:rsid w:val="004128EE"/>
    <w:rsid w:val="0041341A"/>
    <w:rsid w:val="00413BE4"/>
    <w:rsid w:val="00414C16"/>
    <w:rsid w:val="0041619B"/>
    <w:rsid w:val="004173E2"/>
    <w:rsid w:val="00420BA2"/>
    <w:rsid w:val="00420DE5"/>
    <w:rsid w:val="00421CBB"/>
    <w:rsid w:val="004225B5"/>
    <w:rsid w:val="00423A42"/>
    <w:rsid w:val="00425F74"/>
    <w:rsid w:val="00426905"/>
    <w:rsid w:val="004301D1"/>
    <w:rsid w:val="004328F4"/>
    <w:rsid w:val="00434B76"/>
    <w:rsid w:val="00435842"/>
    <w:rsid w:val="00437E5F"/>
    <w:rsid w:val="004459A7"/>
    <w:rsid w:val="00447B4C"/>
    <w:rsid w:val="00447F99"/>
    <w:rsid w:val="00451D16"/>
    <w:rsid w:val="00452021"/>
    <w:rsid w:val="00455232"/>
    <w:rsid w:val="00460FB8"/>
    <w:rsid w:val="0046171A"/>
    <w:rsid w:val="00463D81"/>
    <w:rsid w:val="00470063"/>
    <w:rsid w:val="004709DC"/>
    <w:rsid w:val="00472B0A"/>
    <w:rsid w:val="0047419D"/>
    <w:rsid w:val="00474B2A"/>
    <w:rsid w:val="00474FFD"/>
    <w:rsid w:val="0047566D"/>
    <w:rsid w:val="0048020D"/>
    <w:rsid w:val="0048742C"/>
    <w:rsid w:val="004906A8"/>
    <w:rsid w:val="00490BAE"/>
    <w:rsid w:val="0049214C"/>
    <w:rsid w:val="0049297E"/>
    <w:rsid w:val="00493902"/>
    <w:rsid w:val="004943A1"/>
    <w:rsid w:val="0049622B"/>
    <w:rsid w:val="004A25A5"/>
    <w:rsid w:val="004A3BD2"/>
    <w:rsid w:val="004B0F55"/>
    <w:rsid w:val="004B3B5C"/>
    <w:rsid w:val="004C198A"/>
    <w:rsid w:val="004C1B7D"/>
    <w:rsid w:val="004C69CA"/>
    <w:rsid w:val="004D4237"/>
    <w:rsid w:val="004D7A97"/>
    <w:rsid w:val="004E0D82"/>
    <w:rsid w:val="004E1F2C"/>
    <w:rsid w:val="004E21B5"/>
    <w:rsid w:val="004E3872"/>
    <w:rsid w:val="004E4374"/>
    <w:rsid w:val="004E471B"/>
    <w:rsid w:val="004E5D8B"/>
    <w:rsid w:val="004E738F"/>
    <w:rsid w:val="004F0A5F"/>
    <w:rsid w:val="004F4578"/>
    <w:rsid w:val="004F4A96"/>
    <w:rsid w:val="004F4CB4"/>
    <w:rsid w:val="004F52BA"/>
    <w:rsid w:val="004F539E"/>
    <w:rsid w:val="00500558"/>
    <w:rsid w:val="00501662"/>
    <w:rsid w:val="00501BA0"/>
    <w:rsid w:val="005024CB"/>
    <w:rsid w:val="00502720"/>
    <w:rsid w:val="005032C3"/>
    <w:rsid w:val="005044BF"/>
    <w:rsid w:val="00504887"/>
    <w:rsid w:val="005069CD"/>
    <w:rsid w:val="00506D7E"/>
    <w:rsid w:val="005101D8"/>
    <w:rsid w:val="005105BA"/>
    <w:rsid w:val="00510F4E"/>
    <w:rsid w:val="0051174F"/>
    <w:rsid w:val="005136E0"/>
    <w:rsid w:val="00513D13"/>
    <w:rsid w:val="00514945"/>
    <w:rsid w:val="00514950"/>
    <w:rsid w:val="00515B1E"/>
    <w:rsid w:val="005165D2"/>
    <w:rsid w:val="00517BC5"/>
    <w:rsid w:val="0052282A"/>
    <w:rsid w:val="0052306D"/>
    <w:rsid w:val="005348BC"/>
    <w:rsid w:val="00537989"/>
    <w:rsid w:val="00537F72"/>
    <w:rsid w:val="00540AB7"/>
    <w:rsid w:val="005475A9"/>
    <w:rsid w:val="00547D13"/>
    <w:rsid w:val="005500FF"/>
    <w:rsid w:val="00550C76"/>
    <w:rsid w:val="005520F3"/>
    <w:rsid w:val="00552B8E"/>
    <w:rsid w:val="00552E70"/>
    <w:rsid w:val="00554919"/>
    <w:rsid w:val="00554AA2"/>
    <w:rsid w:val="005560AE"/>
    <w:rsid w:val="005601AB"/>
    <w:rsid w:val="00560C14"/>
    <w:rsid w:val="00563668"/>
    <w:rsid w:val="00566941"/>
    <w:rsid w:val="00573AA8"/>
    <w:rsid w:val="005756EC"/>
    <w:rsid w:val="00577B37"/>
    <w:rsid w:val="00577DCD"/>
    <w:rsid w:val="0058162A"/>
    <w:rsid w:val="00581F63"/>
    <w:rsid w:val="00583A6F"/>
    <w:rsid w:val="00585D54"/>
    <w:rsid w:val="00597A78"/>
    <w:rsid w:val="005A0CB3"/>
    <w:rsid w:val="005A201D"/>
    <w:rsid w:val="005A7AC8"/>
    <w:rsid w:val="005B0C30"/>
    <w:rsid w:val="005B25A1"/>
    <w:rsid w:val="005B27EB"/>
    <w:rsid w:val="005B4720"/>
    <w:rsid w:val="005B6558"/>
    <w:rsid w:val="005C2403"/>
    <w:rsid w:val="005C7676"/>
    <w:rsid w:val="005D1CCB"/>
    <w:rsid w:val="005D3D08"/>
    <w:rsid w:val="005D6369"/>
    <w:rsid w:val="005E4E36"/>
    <w:rsid w:val="005E5435"/>
    <w:rsid w:val="005E655A"/>
    <w:rsid w:val="005E7405"/>
    <w:rsid w:val="005E7F5B"/>
    <w:rsid w:val="005F615F"/>
    <w:rsid w:val="005F784C"/>
    <w:rsid w:val="00601D7B"/>
    <w:rsid w:val="00602CCD"/>
    <w:rsid w:val="006066C6"/>
    <w:rsid w:val="00611127"/>
    <w:rsid w:val="00611C51"/>
    <w:rsid w:val="006135DD"/>
    <w:rsid w:val="0061364A"/>
    <w:rsid w:val="00614A72"/>
    <w:rsid w:val="00614CDE"/>
    <w:rsid w:val="0061510A"/>
    <w:rsid w:val="00615770"/>
    <w:rsid w:val="006161E8"/>
    <w:rsid w:val="0061699A"/>
    <w:rsid w:val="00617DE5"/>
    <w:rsid w:val="006219EB"/>
    <w:rsid w:val="00624F87"/>
    <w:rsid w:val="00632395"/>
    <w:rsid w:val="00635333"/>
    <w:rsid w:val="0064120A"/>
    <w:rsid w:val="00645344"/>
    <w:rsid w:val="00647753"/>
    <w:rsid w:val="0065096F"/>
    <w:rsid w:val="006526C9"/>
    <w:rsid w:val="0065603B"/>
    <w:rsid w:val="006579FE"/>
    <w:rsid w:val="00662B09"/>
    <w:rsid w:val="0066668D"/>
    <w:rsid w:val="00666E3C"/>
    <w:rsid w:val="00670479"/>
    <w:rsid w:val="006714DE"/>
    <w:rsid w:val="0067219C"/>
    <w:rsid w:val="00674978"/>
    <w:rsid w:val="00676F2B"/>
    <w:rsid w:val="00677796"/>
    <w:rsid w:val="006869BA"/>
    <w:rsid w:val="006905C2"/>
    <w:rsid w:val="00690F17"/>
    <w:rsid w:val="00693BEB"/>
    <w:rsid w:val="00696301"/>
    <w:rsid w:val="006972D4"/>
    <w:rsid w:val="006A012D"/>
    <w:rsid w:val="006A012E"/>
    <w:rsid w:val="006A174B"/>
    <w:rsid w:val="006A2A05"/>
    <w:rsid w:val="006A7287"/>
    <w:rsid w:val="006B0431"/>
    <w:rsid w:val="006B0989"/>
    <w:rsid w:val="006B0CA4"/>
    <w:rsid w:val="006B27E6"/>
    <w:rsid w:val="006C0E5B"/>
    <w:rsid w:val="006C2ED8"/>
    <w:rsid w:val="006C406A"/>
    <w:rsid w:val="006C5543"/>
    <w:rsid w:val="006D0468"/>
    <w:rsid w:val="006D0ADA"/>
    <w:rsid w:val="006D17DE"/>
    <w:rsid w:val="006D4297"/>
    <w:rsid w:val="006D57DB"/>
    <w:rsid w:val="006D5E3A"/>
    <w:rsid w:val="006D6232"/>
    <w:rsid w:val="006D6ABC"/>
    <w:rsid w:val="006E1888"/>
    <w:rsid w:val="006E22E9"/>
    <w:rsid w:val="006E64FD"/>
    <w:rsid w:val="006F176F"/>
    <w:rsid w:val="006F2867"/>
    <w:rsid w:val="006F2CCB"/>
    <w:rsid w:val="006F357A"/>
    <w:rsid w:val="006F5D05"/>
    <w:rsid w:val="00703D74"/>
    <w:rsid w:val="00706FD1"/>
    <w:rsid w:val="00716835"/>
    <w:rsid w:val="00717068"/>
    <w:rsid w:val="00717E29"/>
    <w:rsid w:val="00720069"/>
    <w:rsid w:val="00720D87"/>
    <w:rsid w:val="0072369E"/>
    <w:rsid w:val="00724B8E"/>
    <w:rsid w:val="007302A4"/>
    <w:rsid w:val="00731C2D"/>
    <w:rsid w:val="0073549E"/>
    <w:rsid w:val="00737CEF"/>
    <w:rsid w:val="00743518"/>
    <w:rsid w:val="00745CFB"/>
    <w:rsid w:val="007466B4"/>
    <w:rsid w:val="00750748"/>
    <w:rsid w:val="00755972"/>
    <w:rsid w:val="00757E2F"/>
    <w:rsid w:val="00760FE7"/>
    <w:rsid w:val="007629FE"/>
    <w:rsid w:val="0076459B"/>
    <w:rsid w:val="0077066C"/>
    <w:rsid w:val="007722F3"/>
    <w:rsid w:val="00772E4B"/>
    <w:rsid w:val="007777DD"/>
    <w:rsid w:val="00777852"/>
    <w:rsid w:val="00783CC3"/>
    <w:rsid w:val="00786848"/>
    <w:rsid w:val="00790896"/>
    <w:rsid w:val="00791CA0"/>
    <w:rsid w:val="007961C7"/>
    <w:rsid w:val="00796EE6"/>
    <w:rsid w:val="00797B48"/>
    <w:rsid w:val="007A1D87"/>
    <w:rsid w:val="007A2CA2"/>
    <w:rsid w:val="007A521E"/>
    <w:rsid w:val="007A6292"/>
    <w:rsid w:val="007B1EA2"/>
    <w:rsid w:val="007B2261"/>
    <w:rsid w:val="007B2FB6"/>
    <w:rsid w:val="007B417E"/>
    <w:rsid w:val="007B4AC2"/>
    <w:rsid w:val="007C1982"/>
    <w:rsid w:val="007C3FC8"/>
    <w:rsid w:val="007C6206"/>
    <w:rsid w:val="007C6E48"/>
    <w:rsid w:val="007C7D6F"/>
    <w:rsid w:val="007D43CC"/>
    <w:rsid w:val="007D7C15"/>
    <w:rsid w:val="007E4ADF"/>
    <w:rsid w:val="007E68ED"/>
    <w:rsid w:val="007F03EB"/>
    <w:rsid w:val="007F5514"/>
    <w:rsid w:val="008001AC"/>
    <w:rsid w:val="00802071"/>
    <w:rsid w:val="008127E9"/>
    <w:rsid w:val="00820C7E"/>
    <w:rsid w:val="00822707"/>
    <w:rsid w:val="00823AC0"/>
    <w:rsid w:val="008307E3"/>
    <w:rsid w:val="00832B4B"/>
    <w:rsid w:val="0083480C"/>
    <w:rsid w:val="008370A4"/>
    <w:rsid w:val="00846EF6"/>
    <w:rsid w:val="00851396"/>
    <w:rsid w:val="008543B0"/>
    <w:rsid w:val="00855802"/>
    <w:rsid w:val="00856822"/>
    <w:rsid w:val="0085757D"/>
    <w:rsid w:val="00861434"/>
    <w:rsid w:val="00863031"/>
    <w:rsid w:val="00864D52"/>
    <w:rsid w:val="00864FE4"/>
    <w:rsid w:val="0086725C"/>
    <w:rsid w:val="008708A5"/>
    <w:rsid w:val="00871456"/>
    <w:rsid w:val="008832F0"/>
    <w:rsid w:val="00883E6F"/>
    <w:rsid w:val="008854A4"/>
    <w:rsid w:val="00887AFF"/>
    <w:rsid w:val="008929D5"/>
    <w:rsid w:val="008937A1"/>
    <w:rsid w:val="00893B16"/>
    <w:rsid w:val="008A03A9"/>
    <w:rsid w:val="008B1F14"/>
    <w:rsid w:val="008B6691"/>
    <w:rsid w:val="008C4E3E"/>
    <w:rsid w:val="008C749F"/>
    <w:rsid w:val="008C7BA9"/>
    <w:rsid w:val="008E1678"/>
    <w:rsid w:val="008E1D7E"/>
    <w:rsid w:val="008E7A64"/>
    <w:rsid w:val="008F0249"/>
    <w:rsid w:val="008F1DDF"/>
    <w:rsid w:val="008F30F4"/>
    <w:rsid w:val="00901ACF"/>
    <w:rsid w:val="00901B71"/>
    <w:rsid w:val="00910FE8"/>
    <w:rsid w:val="009144E4"/>
    <w:rsid w:val="009163AC"/>
    <w:rsid w:val="009174F3"/>
    <w:rsid w:val="009178A1"/>
    <w:rsid w:val="00917F0D"/>
    <w:rsid w:val="0092115D"/>
    <w:rsid w:val="00923019"/>
    <w:rsid w:val="00931D92"/>
    <w:rsid w:val="009320B4"/>
    <w:rsid w:val="00943A63"/>
    <w:rsid w:val="00945050"/>
    <w:rsid w:val="00946EB5"/>
    <w:rsid w:val="009513F9"/>
    <w:rsid w:val="00953257"/>
    <w:rsid w:val="00954466"/>
    <w:rsid w:val="009562FD"/>
    <w:rsid w:val="0095771B"/>
    <w:rsid w:val="00962BBC"/>
    <w:rsid w:val="00967830"/>
    <w:rsid w:val="0097232F"/>
    <w:rsid w:val="00972C94"/>
    <w:rsid w:val="00973808"/>
    <w:rsid w:val="00973D49"/>
    <w:rsid w:val="00983C78"/>
    <w:rsid w:val="0098670C"/>
    <w:rsid w:val="00992703"/>
    <w:rsid w:val="009928ED"/>
    <w:rsid w:val="009944F8"/>
    <w:rsid w:val="00996C55"/>
    <w:rsid w:val="009A01BD"/>
    <w:rsid w:val="009A046D"/>
    <w:rsid w:val="009A7E8C"/>
    <w:rsid w:val="009B239A"/>
    <w:rsid w:val="009B4985"/>
    <w:rsid w:val="009C10E9"/>
    <w:rsid w:val="009C2E82"/>
    <w:rsid w:val="009C3B55"/>
    <w:rsid w:val="009D16AE"/>
    <w:rsid w:val="009E06BD"/>
    <w:rsid w:val="009E0B17"/>
    <w:rsid w:val="009E1FDA"/>
    <w:rsid w:val="009E27AD"/>
    <w:rsid w:val="009E6994"/>
    <w:rsid w:val="009E6AB4"/>
    <w:rsid w:val="009E7E27"/>
    <w:rsid w:val="009F2A93"/>
    <w:rsid w:val="009F2C78"/>
    <w:rsid w:val="009F2E10"/>
    <w:rsid w:val="009F42F0"/>
    <w:rsid w:val="009F614B"/>
    <w:rsid w:val="00A015E1"/>
    <w:rsid w:val="00A03A07"/>
    <w:rsid w:val="00A06384"/>
    <w:rsid w:val="00A0746F"/>
    <w:rsid w:val="00A11E7B"/>
    <w:rsid w:val="00A16DE2"/>
    <w:rsid w:val="00A16E98"/>
    <w:rsid w:val="00A22333"/>
    <w:rsid w:val="00A233BA"/>
    <w:rsid w:val="00A23938"/>
    <w:rsid w:val="00A2488A"/>
    <w:rsid w:val="00A24E54"/>
    <w:rsid w:val="00A31437"/>
    <w:rsid w:val="00A3253D"/>
    <w:rsid w:val="00A33A96"/>
    <w:rsid w:val="00A37529"/>
    <w:rsid w:val="00A37922"/>
    <w:rsid w:val="00A4068C"/>
    <w:rsid w:val="00A40713"/>
    <w:rsid w:val="00A417CA"/>
    <w:rsid w:val="00A41801"/>
    <w:rsid w:val="00A44ADE"/>
    <w:rsid w:val="00A53C7F"/>
    <w:rsid w:val="00A55965"/>
    <w:rsid w:val="00A57867"/>
    <w:rsid w:val="00A5786D"/>
    <w:rsid w:val="00A61A24"/>
    <w:rsid w:val="00A62831"/>
    <w:rsid w:val="00A6290C"/>
    <w:rsid w:val="00A62972"/>
    <w:rsid w:val="00A67981"/>
    <w:rsid w:val="00A74688"/>
    <w:rsid w:val="00A75517"/>
    <w:rsid w:val="00A76527"/>
    <w:rsid w:val="00A77063"/>
    <w:rsid w:val="00A81790"/>
    <w:rsid w:val="00A827F6"/>
    <w:rsid w:val="00A875BB"/>
    <w:rsid w:val="00A95B65"/>
    <w:rsid w:val="00AA6478"/>
    <w:rsid w:val="00AB2293"/>
    <w:rsid w:val="00AB5FC1"/>
    <w:rsid w:val="00AB7B7A"/>
    <w:rsid w:val="00AC722D"/>
    <w:rsid w:val="00AD0F9F"/>
    <w:rsid w:val="00AD1D2B"/>
    <w:rsid w:val="00AD1E1F"/>
    <w:rsid w:val="00AD1EB8"/>
    <w:rsid w:val="00AD2220"/>
    <w:rsid w:val="00AD2585"/>
    <w:rsid w:val="00AD3F4F"/>
    <w:rsid w:val="00AD50C3"/>
    <w:rsid w:val="00AD651B"/>
    <w:rsid w:val="00AD7539"/>
    <w:rsid w:val="00AD75C8"/>
    <w:rsid w:val="00AE0497"/>
    <w:rsid w:val="00AE0F01"/>
    <w:rsid w:val="00AE6901"/>
    <w:rsid w:val="00AE6CE7"/>
    <w:rsid w:val="00AE750D"/>
    <w:rsid w:val="00AF1638"/>
    <w:rsid w:val="00AF26AA"/>
    <w:rsid w:val="00AF3AE8"/>
    <w:rsid w:val="00AF42A5"/>
    <w:rsid w:val="00AF55D9"/>
    <w:rsid w:val="00AF63EE"/>
    <w:rsid w:val="00AF75C6"/>
    <w:rsid w:val="00B00311"/>
    <w:rsid w:val="00B047F4"/>
    <w:rsid w:val="00B05F5F"/>
    <w:rsid w:val="00B118E3"/>
    <w:rsid w:val="00B123F2"/>
    <w:rsid w:val="00B1531E"/>
    <w:rsid w:val="00B221C3"/>
    <w:rsid w:val="00B225CF"/>
    <w:rsid w:val="00B22A17"/>
    <w:rsid w:val="00B2466F"/>
    <w:rsid w:val="00B26964"/>
    <w:rsid w:val="00B308B5"/>
    <w:rsid w:val="00B3534A"/>
    <w:rsid w:val="00B36CEC"/>
    <w:rsid w:val="00B375F6"/>
    <w:rsid w:val="00B43068"/>
    <w:rsid w:val="00B44685"/>
    <w:rsid w:val="00B46564"/>
    <w:rsid w:val="00B5090C"/>
    <w:rsid w:val="00B50B03"/>
    <w:rsid w:val="00B50D09"/>
    <w:rsid w:val="00B52CE9"/>
    <w:rsid w:val="00B55E2E"/>
    <w:rsid w:val="00B566B2"/>
    <w:rsid w:val="00B61083"/>
    <w:rsid w:val="00B6133A"/>
    <w:rsid w:val="00B618C5"/>
    <w:rsid w:val="00B65DE0"/>
    <w:rsid w:val="00B6748F"/>
    <w:rsid w:val="00B71211"/>
    <w:rsid w:val="00B766D4"/>
    <w:rsid w:val="00B80F30"/>
    <w:rsid w:val="00B82E7C"/>
    <w:rsid w:val="00B831E9"/>
    <w:rsid w:val="00B84C25"/>
    <w:rsid w:val="00B87EF5"/>
    <w:rsid w:val="00B90629"/>
    <w:rsid w:val="00B939E9"/>
    <w:rsid w:val="00B95AFC"/>
    <w:rsid w:val="00B967E3"/>
    <w:rsid w:val="00B97014"/>
    <w:rsid w:val="00BA3BF7"/>
    <w:rsid w:val="00BA3CE6"/>
    <w:rsid w:val="00BB05D2"/>
    <w:rsid w:val="00BB05D9"/>
    <w:rsid w:val="00BB13D6"/>
    <w:rsid w:val="00BB30F6"/>
    <w:rsid w:val="00BC02A8"/>
    <w:rsid w:val="00BC07F7"/>
    <w:rsid w:val="00BC2A68"/>
    <w:rsid w:val="00BC36C9"/>
    <w:rsid w:val="00BC3B47"/>
    <w:rsid w:val="00BC437A"/>
    <w:rsid w:val="00BC56D3"/>
    <w:rsid w:val="00BC5E30"/>
    <w:rsid w:val="00BC5F23"/>
    <w:rsid w:val="00BC647D"/>
    <w:rsid w:val="00BD1C66"/>
    <w:rsid w:val="00BD1F81"/>
    <w:rsid w:val="00BD4D58"/>
    <w:rsid w:val="00BE3A09"/>
    <w:rsid w:val="00BE4618"/>
    <w:rsid w:val="00BE5885"/>
    <w:rsid w:val="00BF115A"/>
    <w:rsid w:val="00BF5382"/>
    <w:rsid w:val="00BF575F"/>
    <w:rsid w:val="00C011DB"/>
    <w:rsid w:val="00C017A0"/>
    <w:rsid w:val="00C041ED"/>
    <w:rsid w:val="00C10454"/>
    <w:rsid w:val="00C11132"/>
    <w:rsid w:val="00C11ACD"/>
    <w:rsid w:val="00C11F12"/>
    <w:rsid w:val="00C12985"/>
    <w:rsid w:val="00C15DDA"/>
    <w:rsid w:val="00C205D6"/>
    <w:rsid w:val="00C20A72"/>
    <w:rsid w:val="00C2268F"/>
    <w:rsid w:val="00C22D9A"/>
    <w:rsid w:val="00C2689E"/>
    <w:rsid w:val="00C26F19"/>
    <w:rsid w:val="00C31368"/>
    <w:rsid w:val="00C34047"/>
    <w:rsid w:val="00C36CCE"/>
    <w:rsid w:val="00C43B35"/>
    <w:rsid w:val="00C458E5"/>
    <w:rsid w:val="00C50553"/>
    <w:rsid w:val="00C52B4F"/>
    <w:rsid w:val="00C52EE4"/>
    <w:rsid w:val="00C544BD"/>
    <w:rsid w:val="00C63A1A"/>
    <w:rsid w:val="00C64DE5"/>
    <w:rsid w:val="00C64E69"/>
    <w:rsid w:val="00C64EDE"/>
    <w:rsid w:val="00C66E88"/>
    <w:rsid w:val="00C67456"/>
    <w:rsid w:val="00C76179"/>
    <w:rsid w:val="00C83F33"/>
    <w:rsid w:val="00C877E4"/>
    <w:rsid w:val="00C91EB4"/>
    <w:rsid w:val="00C92FAE"/>
    <w:rsid w:val="00C9732E"/>
    <w:rsid w:val="00CA1853"/>
    <w:rsid w:val="00CA1B78"/>
    <w:rsid w:val="00CA3879"/>
    <w:rsid w:val="00CA50B0"/>
    <w:rsid w:val="00CA7EC7"/>
    <w:rsid w:val="00CB0BE7"/>
    <w:rsid w:val="00CB3866"/>
    <w:rsid w:val="00CB3A7B"/>
    <w:rsid w:val="00CB40C6"/>
    <w:rsid w:val="00CB6D74"/>
    <w:rsid w:val="00CC5FF8"/>
    <w:rsid w:val="00CD295D"/>
    <w:rsid w:val="00CD3AD6"/>
    <w:rsid w:val="00CD55BA"/>
    <w:rsid w:val="00CD63B6"/>
    <w:rsid w:val="00CD7360"/>
    <w:rsid w:val="00CE1CCF"/>
    <w:rsid w:val="00CE672A"/>
    <w:rsid w:val="00CF4687"/>
    <w:rsid w:val="00D0042C"/>
    <w:rsid w:val="00D015A0"/>
    <w:rsid w:val="00D023C9"/>
    <w:rsid w:val="00D03878"/>
    <w:rsid w:val="00D04280"/>
    <w:rsid w:val="00D0695B"/>
    <w:rsid w:val="00D104CD"/>
    <w:rsid w:val="00D15212"/>
    <w:rsid w:val="00D20822"/>
    <w:rsid w:val="00D27D38"/>
    <w:rsid w:val="00D27F80"/>
    <w:rsid w:val="00D313D2"/>
    <w:rsid w:val="00D3270B"/>
    <w:rsid w:val="00D41C1E"/>
    <w:rsid w:val="00D41E90"/>
    <w:rsid w:val="00D47C70"/>
    <w:rsid w:val="00D535D8"/>
    <w:rsid w:val="00D53900"/>
    <w:rsid w:val="00D53A4D"/>
    <w:rsid w:val="00D54AD2"/>
    <w:rsid w:val="00D5641D"/>
    <w:rsid w:val="00D572AF"/>
    <w:rsid w:val="00D575D3"/>
    <w:rsid w:val="00D60E4F"/>
    <w:rsid w:val="00D6123E"/>
    <w:rsid w:val="00D63786"/>
    <w:rsid w:val="00D72696"/>
    <w:rsid w:val="00D731AB"/>
    <w:rsid w:val="00D75F35"/>
    <w:rsid w:val="00D81584"/>
    <w:rsid w:val="00D8213B"/>
    <w:rsid w:val="00D82DBB"/>
    <w:rsid w:val="00D87E56"/>
    <w:rsid w:val="00D91BF8"/>
    <w:rsid w:val="00D93848"/>
    <w:rsid w:val="00D93FB8"/>
    <w:rsid w:val="00D94215"/>
    <w:rsid w:val="00D942EE"/>
    <w:rsid w:val="00D969A4"/>
    <w:rsid w:val="00DA36AF"/>
    <w:rsid w:val="00DA3817"/>
    <w:rsid w:val="00DA7ACE"/>
    <w:rsid w:val="00DB041F"/>
    <w:rsid w:val="00DB21C2"/>
    <w:rsid w:val="00DC125B"/>
    <w:rsid w:val="00DC38B0"/>
    <w:rsid w:val="00DC4B1C"/>
    <w:rsid w:val="00DC6499"/>
    <w:rsid w:val="00DD0659"/>
    <w:rsid w:val="00DD7EBE"/>
    <w:rsid w:val="00DE0BE0"/>
    <w:rsid w:val="00DE2580"/>
    <w:rsid w:val="00DE2E4C"/>
    <w:rsid w:val="00DE4073"/>
    <w:rsid w:val="00DE54E3"/>
    <w:rsid w:val="00DE5B80"/>
    <w:rsid w:val="00DF2351"/>
    <w:rsid w:val="00DF7797"/>
    <w:rsid w:val="00E01642"/>
    <w:rsid w:val="00E04176"/>
    <w:rsid w:val="00E05374"/>
    <w:rsid w:val="00E0561A"/>
    <w:rsid w:val="00E11AE0"/>
    <w:rsid w:val="00E12D51"/>
    <w:rsid w:val="00E13C01"/>
    <w:rsid w:val="00E254DE"/>
    <w:rsid w:val="00E300A8"/>
    <w:rsid w:val="00E3373A"/>
    <w:rsid w:val="00E33E79"/>
    <w:rsid w:val="00E3492D"/>
    <w:rsid w:val="00E360FC"/>
    <w:rsid w:val="00E41FD8"/>
    <w:rsid w:val="00E43175"/>
    <w:rsid w:val="00E5384D"/>
    <w:rsid w:val="00E5787E"/>
    <w:rsid w:val="00E60521"/>
    <w:rsid w:val="00E61017"/>
    <w:rsid w:val="00E6215D"/>
    <w:rsid w:val="00E63E5D"/>
    <w:rsid w:val="00E65DB9"/>
    <w:rsid w:val="00E66818"/>
    <w:rsid w:val="00E66AD2"/>
    <w:rsid w:val="00E70B94"/>
    <w:rsid w:val="00E738F2"/>
    <w:rsid w:val="00E739EF"/>
    <w:rsid w:val="00E82B0F"/>
    <w:rsid w:val="00E832A4"/>
    <w:rsid w:val="00E87ED9"/>
    <w:rsid w:val="00E9118D"/>
    <w:rsid w:val="00E93EED"/>
    <w:rsid w:val="00E93FE4"/>
    <w:rsid w:val="00EA22FA"/>
    <w:rsid w:val="00EA5D21"/>
    <w:rsid w:val="00EA6AD0"/>
    <w:rsid w:val="00EA6B3C"/>
    <w:rsid w:val="00EB0C26"/>
    <w:rsid w:val="00EB2F3F"/>
    <w:rsid w:val="00EB504F"/>
    <w:rsid w:val="00EC062C"/>
    <w:rsid w:val="00EC140C"/>
    <w:rsid w:val="00EC1FFB"/>
    <w:rsid w:val="00EC34E0"/>
    <w:rsid w:val="00EC4C7D"/>
    <w:rsid w:val="00EC6646"/>
    <w:rsid w:val="00EC667A"/>
    <w:rsid w:val="00EC6862"/>
    <w:rsid w:val="00ED2866"/>
    <w:rsid w:val="00ED353D"/>
    <w:rsid w:val="00ED36D6"/>
    <w:rsid w:val="00ED3824"/>
    <w:rsid w:val="00ED5610"/>
    <w:rsid w:val="00ED698E"/>
    <w:rsid w:val="00EE080C"/>
    <w:rsid w:val="00EE0D5B"/>
    <w:rsid w:val="00EE14B6"/>
    <w:rsid w:val="00EE1C08"/>
    <w:rsid w:val="00EE2683"/>
    <w:rsid w:val="00EE3F1D"/>
    <w:rsid w:val="00EE5A7A"/>
    <w:rsid w:val="00EE6D3C"/>
    <w:rsid w:val="00EF0C96"/>
    <w:rsid w:val="00EF0F01"/>
    <w:rsid w:val="00EF3919"/>
    <w:rsid w:val="00EF565B"/>
    <w:rsid w:val="00EF5E43"/>
    <w:rsid w:val="00F004AB"/>
    <w:rsid w:val="00F018F0"/>
    <w:rsid w:val="00F01C21"/>
    <w:rsid w:val="00F05F6E"/>
    <w:rsid w:val="00F10BEA"/>
    <w:rsid w:val="00F14836"/>
    <w:rsid w:val="00F14B4B"/>
    <w:rsid w:val="00F15B26"/>
    <w:rsid w:val="00F20DF9"/>
    <w:rsid w:val="00F214CA"/>
    <w:rsid w:val="00F23FF5"/>
    <w:rsid w:val="00F33720"/>
    <w:rsid w:val="00F364AD"/>
    <w:rsid w:val="00F5390B"/>
    <w:rsid w:val="00F53DE3"/>
    <w:rsid w:val="00F549A0"/>
    <w:rsid w:val="00F55F63"/>
    <w:rsid w:val="00F63932"/>
    <w:rsid w:val="00F639D7"/>
    <w:rsid w:val="00F67EFA"/>
    <w:rsid w:val="00F70137"/>
    <w:rsid w:val="00F73A1D"/>
    <w:rsid w:val="00F74B72"/>
    <w:rsid w:val="00F75769"/>
    <w:rsid w:val="00F759DC"/>
    <w:rsid w:val="00F76791"/>
    <w:rsid w:val="00F8152E"/>
    <w:rsid w:val="00F832C0"/>
    <w:rsid w:val="00F93821"/>
    <w:rsid w:val="00F950D3"/>
    <w:rsid w:val="00F951B5"/>
    <w:rsid w:val="00F95D7D"/>
    <w:rsid w:val="00F9772D"/>
    <w:rsid w:val="00FA1C6E"/>
    <w:rsid w:val="00FA2FBD"/>
    <w:rsid w:val="00FA3353"/>
    <w:rsid w:val="00FA39CA"/>
    <w:rsid w:val="00FA47BA"/>
    <w:rsid w:val="00FA5AB6"/>
    <w:rsid w:val="00FA705B"/>
    <w:rsid w:val="00FB26ED"/>
    <w:rsid w:val="00FC1976"/>
    <w:rsid w:val="00FC2DAB"/>
    <w:rsid w:val="00FC304A"/>
    <w:rsid w:val="00FC3DE1"/>
    <w:rsid w:val="00FD0CAA"/>
    <w:rsid w:val="00FD2700"/>
    <w:rsid w:val="00FD6B67"/>
    <w:rsid w:val="00FE0AD9"/>
    <w:rsid w:val="00FE41AE"/>
    <w:rsid w:val="00FE4B77"/>
    <w:rsid w:val="00FE50D3"/>
    <w:rsid w:val="00FE73F5"/>
    <w:rsid w:val="00FE77F5"/>
    <w:rsid w:val="00FE7D90"/>
    <w:rsid w:val="00FF2253"/>
    <w:rsid w:val="00FF2989"/>
    <w:rsid w:val="00FF55C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_smart Standard"/>
    <w:qFormat/>
    <w:pPr>
      <w:spacing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mart Header"/>
    <w:basedOn w:val="Normal"/>
    <w:semiHidden/>
    <w:locked/>
    <w:pPr>
      <w:tabs>
        <w:tab w:val="left" w:pos="3686"/>
        <w:tab w:val="left" w:pos="7399"/>
      </w:tabs>
      <w:spacing w:line="180" w:lineRule="atLeast"/>
      <w:ind w:right="-851"/>
    </w:pPr>
    <w:rPr>
      <w:noProof/>
      <w:sz w:val="15"/>
      <w:szCs w:val="15"/>
    </w:rPr>
  </w:style>
  <w:style w:type="paragraph" w:customStyle="1" w:styleId="30Introductory">
    <w:name w:val="3.0 Introductory"/>
    <w:pPr>
      <w:spacing w:after="270" w:line="270" w:lineRule="atLeast"/>
    </w:pPr>
    <w:rPr>
      <w:rFonts w:ascii="Smart Courier Condensed" w:hAnsi="Smart Courier Condensed" w:cs="Smart Courier Condensed"/>
      <w:b/>
      <w:bCs/>
      <w:snapToGrid w:val="0"/>
      <w:color w:val="000000"/>
      <w:sz w:val="22"/>
      <w:szCs w:val="22"/>
      <w:lang w:val="de-DE" w:eastAsia="de-DE"/>
    </w:rPr>
  </w:style>
  <w:style w:type="paragraph" w:customStyle="1" w:styleId="20Headline">
    <w:name w:val="2.0 Headline"/>
    <w:next w:val="30Introductory"/>
    <w:pPr>
      <w:spacing w:before="120" w:after="540" w:line="360" w:lineRule="atLeast"/>
      <w:ind w:right="2438"/>
    </w:pPr>
    <w:rPr>
      <w:rFonts w:ascii="Smart Courier Condensed" w:hAnsi="Smart Courier Condensed" w:cs="Smart Courier Condensed"/>
      <w:snapToGrid w:val="0"/>
      <w:color w:val="000000"/>
      <w:sz w:val="36"/>
      <w:szCs w:val="36"/>
      <w:lang w:val="de-DE" w:eastAsia="de-DE"/>
    </w:rPr>
  </w:style>
  <w:style w:type="character" w:customStyle="1" w:styleId="40Continoustext11ptZchn">
    <w:name w:val="4.0 Continous text 11pt Zchn"/>
    <w:rPr>
      <w:rFonts w:ascii="Smart Courier Condensed" w:hAnsi="Smart Courier Condensed" w:cs="Smart Courier Condensed"/>
      <w:color w:val="000000"/>
      <w:sz w:val="22"/>
      <w:szCs w:val="22"/>
      <w:lang w:val="de-DE"/>
    </w:rPr>
  </w:style>
  <w:style w:type="paragraph" w:customStyle="1" w:styleId="40Continoustext11pt">
    <w:name w:val="4.0 Continous text 11pt"/>
    <w:pPr>
      <w:spacing w:after="270"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customStyle="1" w:styleId="41Continoustext11ptFettZchn">
    <w:name w:val="4.1 Continous text 11pt + Fett Zchn"/>
    <w:rPr>
      <w:rFonts w:ascii="Smart Courier Condensed" w:hAnsi="Smart Courier Condensed" w:cs="Smart Courier Condensed"/>
      <w:b/>
      <w:bCs/>
      <w:color w:val="000000"/>
      <w:sz w:val="22"/>
      <w:szCs w:val="22"/>
      <w:lang w:val="de-DE"/>
    </w:rPr>
  </w:style>
  <w:style w:type="paragraph" w:customStyle="1" w:styleId="41Continoustext11ptFett">
    <w:name w:val="4.1 Continous text 11pt + Fett"/>
    <w:basedOn w:val="40Continoustext11pt"/>
    <w:rPr>
      <w:b/>
      <w:bCs/>
    </w:rPr>
  </w:style>
  <w:style w:type="paragraph" w:customStyle="1" w:styleId="MLStat">
    <w:name w:val="MLStat"/>
    <w:semiHidden/>
    <w:locked/>
    <w:pPr>
      <w:spacing w:after="340"/>
      <w:ind w:left="2002" w:right="2002" w:firstLine="2002"/>
    </w:pPr>
    <w:rPr>
      <w:rFonts w:ascii="MLStat" w:hAnsi="MLStat" w:cs="MLStat"/>
      <w:snapToGrid w:val="0"/>
      <w:sz w:val="2"/>
      <w:szCs w:val="2"/>
      <w:lang w:val="en-GB" w:eastAsia="de-DE"/>
    </w:rPr>
  </w:style>
  <w:style w:type="paragraph" w:styleId="BalloonText">
    <w:name w:val="Balloon Text"/>
    <w:basedOn w:val="Normal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ubhead">
    <w:name w:val="Subhead"/>
    <w:basedOn w:val="40Continoustext11pt"/>
    <w:pPr>
      <w:numPr>
        <w:numId w:val="8"/>
      </w:numPr>
      <w:tabs>
        <w:tab w:val="num" w:pos="284"/>
      </w:tabs>
    </w:pPr>
    <w:rPr>
      <w:b/>
      <w:bCs/>
    </w:rPr>
  </w:style>
  <w:style w:type="paragraph" w:customStyle="1" w:styleId="50Closing11pt">
    <w:name w:val="5.0 Closing 11pt"/>
    <w:basedOn w:val="Normal"/>
    <w:pPr>
      <w:widowControl w:val="0"/>
      <w:suppressAutoHyphens/>
      <w:spacing w:line="340" w:lineRule="atLeast"/>
    </w:pPr>
    <w:rPr>
      <w:rFonts w:ascii="Times New Roman" w:hAnsi="Times New Roman" w:cs="Times New Roman"/>
      <w:color w:val="auto"/>
    </w:rPr>
  </w:style>
  <w:style w:type="paragraph" w:customStyle="1" w:styleId="ZurAnkerAblage">
    <w:name w:val="Zur_Anker_Ablage"/>
    <w:pPr>
      <w:spacing w:line="14" w:lineRule="auto"/>
    </w:pPr>
    <w:rPr>
      <w:snapToGrid w:val="0"/>
      <w:sz w:val="2"/>
      <w:szCs w:val="2"/>
      <w:lang w:val="de-DE" w:eastAsia="de-DE"/>
    </w:rPr>
  </w:style>
  <w:style w:type="paragraph" w:customStyle="1" w:styleId="40Continuoustext11pt">
    <w:name w:val="4.0 Continuous text 11pt"/>
    <w:pPr>
      <w:widowControl w:val="0"/>
      <w:spacing w:after="340" w:line="340" w:lineRule="atLeast"/>
    </w:pPr>
    <w:rPr>
      <w:snapToGrid w:val="0"/>
      <w:sz w:val="22"/>
      <w:szCs w:val="22"/>
      <w:lang w:val="de-DE" w:eastAsia="de-DE"/>
    </w:rPr>
  </w:style>
  <w:style w:type="character" w:customStyle="1" w:styleId="40Continuoustext11ptZchnZchn">
    <w:name w:val="4.0 Continuous text 11pt Zchn Zchn"/>
    <w:rPr>
      <w:rFonts w:ascii="Times New Roman" w:hAnsi="Times New Roman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mart Courier Condensed" w:hAnsi="Smart Courier Condensed" w:cs="Smart Courier Condensed"/>
      <w:snapToGrid w:val="0"/>
      <w:color w:val="000000"/>
      <w:sz w:val="24"/>
      <w:szCs w:val="24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eGrid">
    <w:name w:val="Table Grid"/>
    <w:basedOn w:val="TableNormal"/>
    <w:rsid w:val="003553B6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0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3D74"/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65096F"/>
    <w:pPr>
      <w:spacing w:line="240" w:lineRule="auto"/>
    </w:pPr>
    <w:rPr>
      <w:rFonts w:eastAsia="Calibri" w:cs="Times New Roman"/>
      <w:snapToGrid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96F"/>
    <w:rPr>
      <w:rFonts w:ascii="Smart Courier Condensed" w:eastAsia="Calibri" w:hAnsi="Smart Courier Condensed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6509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_smart Standard"/>
    <w:qFormat/>
    <w:pPr>
      <w:spacing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mart Header"/>
    <w:basedOn w:val="Normal"/>
    <w:semiHidden/>
    <w:locked/>
    <w:pPr>
      <w:tabs>
        <w:tab w:val="left" w:pos="3686"/>
        <w:tab w:val="left" w:pos="7399"/>
      </w:tabs>
      <w:spacing w:line="180" w:lineRule="atLeast"/>
      <w:ind w:right="-851"/>
    </w:pPr>
    <w:rPr>
      <w:noProof/>
      <w:sz w:val="15"/>
      <w:szCs w:val="15"/>
    </w:rPr>
  </w:style>
  <w:style w:type="paragraph" w:customStyle="1" w:styleId="30Introductory">
    <w:name w:val="3.0 Introductory"/>
    <w:pPr>
      <w:spacing w:after="270" w:line="270" w:lineRule="atLeast"/>
    </w:pPr>
    <w:rPr>
      <w:rFonts w:ascii="Smart Courier Condensed" w:hAnsi="Smart Courier Condensed" w:cs="Smart Courier Condensed"/>
      <w:b/>
      <w:bCs/>
      <w:snapToGrid w:val="0"/>
      <w:color w:val="000000"/>
      <w:sz w:val="22"/>
      <w:szCs w:val="22"/>
      <w:lang w:val="de-DE" w:eastAsia="de-DE"/>
    </w:rPr>
  </w:style>
  <w:style w:type="paragraph" w:customStyle="1" w:styleId="20Headline">
    <w:name w:val="2.0 Headline"/>
    <w:next w:val="30Introductory"/>
    <w:pPr>
      <w:spacing w:before="120" w:after="540" w:line="360" w:lineRule="atLeast"/>
      <w:ind w:right="2438"/>
    </w:pPr>
    <w:rPr>
      <w:rFonts w:ascii="Smart Courier Condensed" w:hAnsi="Smart Courier Condensed" w:cs="Smart Courier Condensed"/>
      <w:snapToGrid w:val="0"/>
      <w:color w:val="000000"/>
      <w:sz w:val="36"/>
      <w:szCs w:val="36"/>
      <w:lang w:val="de-DE" w:eastAsia="de-DE"/>
    </w:rPr>
  </w:style>
  <w:style w:type="character" w:customStyle="1" w:styleId="40Continoustext11ptZchn">
    <w:name w:val="4.0 Continous text 11pt Zchn"/>
    <w:rPr>
      <w:rFonts w:ascii="Smart Courier Condensed" w:hAnsi="Smart Courier Condensed" w:cs="Smart Courier Condensed"/>
      <w:color w:val="000000"/>
      <w:sz w:val="22"/>
      <w:szCs w:val="22"/>
      <w:lang w:val="de-DE"/>
    </w:rPr>
  </w:style>
  <w:style w:type="paragraph" w:customStyle="1" w:styleId="40Continoustext11pt">
    <w:name w:val="4.0 Continous text 11pt"/>
    <w:pPr>
      <w:spacing w:after="270"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customStyle="1" w:styleId="41Continoustext11ptFettZchn">
    <w:name w:val="4.1 Continous text 11pt + Fett Zchn"/>
    <w:rPr>
      <w:rFonts w:ascii="Smart Courier Condensed" w:hAnsi="Smart Courier Condensed" w:cs="Smart Courier Condensed"/>
      <w:b/>
      <w:bCs/>
      <w:color w:val="000000"/>
      <w:sz w:val="22"/>
      <w:szCs w:val="22"/>
      <w:lang w:val="de-DE"/>
    </w:rPr>
  </w:style>
  <w:style w:type="paragraph" w:customStyle="1" w:styleId="41Continoustext11ptFett">
    <w:name w:val="4.1 Continous text 11pt + Fett"/>
    <w:basedOn w:val="40Continoustext11pt"/>
    <w:rPr>
      <w:b/>
      <w:bCs/>
    </w:rPr>
  </w:style>
  <w:style w:type="paragraph" w:customStyle="1" w:styleId="MLStat">
    <w:name w:val="MLStat"/>
    <w:semiHidden/>
    <w:locked/>
    <w:pPr>
      <w:spacing w:after="340"/>
      <w:ind w:left="2002" w:right="2002" w:firstLine="2002"/>
    </w:pPr>
    <w:rPr>
      <w:rFonts w:ascii="MLStat" w:hAnsi="MLStat" w:cs="MLStat"/>
      <w:snapToGrid w:val="0"/>
      <w:sz w:val="2"/>
      <w:szCs w:val="2"/>
      <w:lang w:val="en-GB" w:eastAsia="de-DE"/>
    </w:rPr>
  </w:style>
  <w:style w:type="paragraph" w:styleId="BalloonText">
    <w:name w:val="Balloon Text"/>
    <w:basedOn w:val="Normal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ubhead">
    <w:name w:val="Subhead"/>
    <w:basedOn w:val="40Continoustext11pt"/>
    <w:pPr>
      <w:numPr>
        <w:numId w:val="8"/>
      </w:numPr>
      <w:tabs>
        <w:tab w:val="num" w:pos="284"/>
      </w:tabs>
    </w:pPr>
    <w:rPr>
      <w:b/>
      <w:bCs/>
    </w:rPr>
  </w:style>
  <w:style w:type="paragraph" w:customStyle="1" w:styleId="50Closing11pt">
    <w:name w:val="5.0 Closing 11pt"/>
    <w:basedOn w:val="Normal"/>
    <w:pPr>
      <w:widowControl w:val="0"/>
      <w:suppressAutoHyphens/>
      <w:spacing w:line="340" w:lineRule="atLeast"/>
    </w:pPr>
    <w:rPr>
      <w:rFonts w:ascii="Times New Roman" w:hAnsi="Times New Roman" w:cs="Times New Roman"/>
      <w:color w:val="auto"/>
    </w:rPr>
  </w:style>
  <w:style w:type="paragraph" w:customStyle="1" w:styleId="ZurAnkerAblage">
    <w:name w:val="Zur_Anker_Ablage"/>
    <w:pPr>
      <w:spacing w:line="14" w:lineRule="auto"/>
    </w:pPr>
    <w:rPr>
      <w:snapToGrid w:val="0"/>
      <w:sz w:val="2"/>
      <w:szCs w:val="2"/>
      <w:lang w:val="de-DE" w:eastAsia="de-DE"/>
    </w:rPr>
  </w:style>
  <w:style w:type="paragraph" w:customStyle="1" w:styleId="40Continuoustext11pt">
    <w:name w:val="4.0 Continuous text 11pt"/>
    <w:pPr>
      <w:widowControl w:val="0"/>
      <w:spacing w:after="340" w:line="340" w:lineRule="atLeast"/>
    </w:pPr>
    <w:rPr>
      <w:snapToGrid w:val="0"/>
      <w:sz w:val="22"/>
      <w:szCs w:val="22"/>
      <w:lang w:val="de-DE" w:eastAsia="de-DE"/>
    </w:rPr>
  </w:style>
  <w:style w:type="character" w:customStyle="1" w:styleId="40Continuoustext11ptZchnZchn">
    <w:name w:val="4.0 Continuous text 11pt Zchn Zchn"/>
    <w:rPr>
      <w:rFonts w:ascii="Times New Roman" w:hAnsi="Times New Roman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mart Courier Condensed" w:hAnsi="Smart Courier Condensed" w:cs="Smart Courier Condensed"/>
      <w:snapToGrid w:val="0"/>
      <w:color w:val="000000"/>
      <w:sz w:val="24"/>
      <w:szCs w:val="24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eGrid">
    <w:name w:val="Table Grid"/>
    <w:basedOn w:val="TableNormal"/>
    <w:rsid w:val="003553B6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0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3D74"/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65096F"/>
    <w:pPr>
      <w:spacing w:line="240" w:lineRule="auto"/>
    </w:pPr>
    <w:rPr>
      <w:rFonts w:eastAsia="Calibri" w:cs="Times New Roman"/>
      <w:snapToGrid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96F"/>
    <w:rPr>
      <w:rFonts w:ascii="Smart Courier Condensed" w:eastAsia="Calibri" w:hAnsi="Smart Courier Condensed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650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mart.nederla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rt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edia.daimler.com/dcmedia-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A3FE-5BD3-4659-A480-034A141C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Bearbeiter</vt:lpstr>
      <vt:lpstr>Bearbeiter</vt:lpstr>
    </vt:vector>
  </TitlesOfParts>
  <Company>smart gmbh, Leibnizstrasse 2, D 71032 Böblingen, http://www.smart.com</Company>
  <LinksUpToDate>false</LinksUpToDate>
  <CharactersWithSpaces>7060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http://www.smart.com/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4194320</vt:i4>
      </vt:variant>
      <vt:variant>
        <vt:i4>0</vt:i4>
      </vt:variant>
      <vt:variant>
        <vt:i4>0</vt:i4>
      </vt:variant>
      <vt:variant>
        <vt:i4>5</vt:i4>
      </vt:variant>
      <vt:variant>
        <vt:lpwstr>http://www.smart-fan-edition.com/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</dc:title>
  <dc:creator>Keizer, Monique (178)</dc:creator>
  <cp:lastModifiedBy>Altena, Lydia (178)</cp:lastModifiedBy>
  <cp:revision>13</cp:revision>
  <cp:lastPrinted>2015-07-01T07:55:00Z</cp:lastPrinted>
  <dcterms:created xsi:type="dcterms:W3CDTF">2015-07-01T05:48:00Z</dcterms:created>
  <dcterms:modified xsi:type="dcterms:W3CDTF">2015-07-03T07:55:00Z</dcterms:modified>
</cp:coreProperties>
</file>