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A77D2D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A77D2D">
        <w:rPr>
          <w:sz w:val="22"/>
          <w:szCs w:val="22"/>
        </w:rPr>
        <w:t>Persbericht</w:t>
      </w:r>
    </w:p>
    <w:p w:rsidR="0097172A" w:rsidRPr="00A77D2D" w:rsidRDefault="003763DA" w:rsidP="009806B5">
      <w:pPr>
        <w:pStyle w:val="40Continoustext11pt"/>
        <w:rPr>
          <w:szCs w:val="22"/>
          <w:lang w:val="nl-NL"/>
        </w:rPr>
        <w:sectPr w:rsidR="0097172A" w:rsidRPr="00A77D2D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9A6F35">
                              <w:rPr>
                                <w:noProof/>
                              </w:rPr>
                              <w:t>1</w:t>
                            </w:r>
                            <w:r w:rsidR="004B501C">
                              <w:rPr>
                                <w:noProof/>
                              </w:rPr>
                              <w:t>8</w:t>
                            </w:r>
                            <w:r w:rsidR="009A6F35">
                              <w:rPr>
                                <w:noProof/>
                              </w:rPr>
                              <w:t xml:space="preserve"> februari 2015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9A6F35">
                        <w:rPr>
                          <w:noProof/>
                        </w:rPr>
                        <w:t>1</w:t>
                      </w:r>
                      <w:r w:rsidR="004B501C">
                        <w:rPr>
                          <w:noProof/>
                        </w:rPr>
                        <w:t>8</w:t>
                      </w:r>
                      <w:bookmarkStart w:id="11" w:name="_GoBack"/>
                      <w:bookmarkEnd w:id="11"/>
                      <w:r w:rsidR="009A6F35">
                        <w:rPr>
                          <w:noProof/>
                        </w:rPr>
                        <w:t xml:space="preserve"> februari 2015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D1716" w:rsidRPr="00A77D2D" w:rsidRDefault="00FD1716" w:rsidP="00D966A1">
      <w:pPr>
        <w:pStyle w:val="Default"/>
        <w:spacing w:line="360" w:lineRule="auto"/>
        <w:rPr>
          <w:rFonts w:eastAsia="Calibri" w:cs="Courier New"/>
          <w:sz w:val="22"/>
          <w:szCs w:val="22"/>
        </w:rPr>
      </w:pPr>
    </w:p>
    <w:p w:rsidR="00164E81" w:rsidRPr="004B501C" w:rsidRDefault="00481C32" w:rsidP="004B501C">
      <w:pPr>
        <w:pStyle w:val="Default"/>
        <w:rPr>
          <w:sz w:val="36"/>
          <w:szCs w:val="36"/>
        </w:rPr>
      </w:pPr>
      <w:r w:rsidRPr="004B501C">
        <w:rPr>
          <w:sz w:val="36"/>
          <w:szCs w:val="36"/>
        </w:rPr>
        <w:t>Mercedes-Maybach Pullman – de absolute topklasse met een trotse historie</w:t>
      </w:r>
    </w:p>
    <w:p w:rsidR="00164E81" w:rsidRPr="00E7724F" w:rsidRDefault="00164E81" w:rsidP="00D966A1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7724F" w:rsidRPr="004B501C" w:rsidRDefault="00E7724F" w:rsidP="00E7724F">
      <w:pPr>
        <w:pStyle w:val="41Continoustext11ptbold"/>
        <w:spacing w:line="360" w:lineRule="auto"/>
        <w:rPr>
          <w:rStyle w:val="41Continoustext11ptboldZchn"/>
          <w:b/>
          <w:szCs w:val="22"/>
          <w:lang w:val="nl-NL"/>
        </w:rPr>
      </w:pPr>
      <w:r w:rsidRPr="004B501C">
        <w:rPr>
          <w:rStyle w:val="41Continoustext11ptboldZchn"/>
          <w:b/>
          <w:szCs w:val="22"/>
          <w:lang w:val="nl-NL"/>
        </w:rPr>
        <w:t>De 50ste verjaardag van de bekendste Pullman</w:t>
      </w:r>
      <w:r w:rsidR="00B82718" w:rsidRPr="004B501C">
        <w:rPr>
          <w:rStyle w:val="41Continoustext11ptboldZchn"/>
          <w:b/>
          <w:szCs w:val="22"/>
          <w:lang w:val="nl-NL"/>
        </w:rPr>
        <w:t>-</w:t>
      </w:r>
      <w:r w:rsidR="00A77D2D" w:rsidRPr="004B501C">
        <w:rPr>
          <w:rStyle w:val="41Continoustext11ptboldZchn"/>
          <w:b/>
          <w:szCs w:val="22"/>
          <w:lang w:val="nl-NL"/>
        </w:rPr>
        <w:t>Limousine</w:t>
      </w:r>
      <w:r w:rsidRPr="004B501C">
        <w:rPr>
          <w:rStyle w:val="41Continoustext11ptboldZchn"/>
          <w:b/>
          <w:szCs w:val="22"/>
          <w:lang w:val="nl-NL"/>
        </w:rPr>
        <w:t xml:space="preserve"> van allemaal, de Mercedes-Benz 600, valt samen met een speciaal debuut op de </w:t>
      </w:r>
      <w:r w:rsidR="00A77D2D" w:rsidRPr="004B501C">
        <w:rPr>
          <w:rStyle w:val="41Continoustext11ptboldZchn"/>
          <w:b/>
          <w:szCs w:val="22"/>
          <w:lang w:val="nl-NL"/>
        </w:rPr>
        <w:t xml:space="preserve">Autosalon </w:t>
      </w:r>
      <w:r w:rsidRPr="004B501C">
        <w:rPr>
          <w:rStyle w:val="41Continoustext11ptboldZchn"/>
          <w:b/>
          <w:szCs w:val="22"/>
          <w:lang w:val="nl-NL"/>
        </w:rPr>
        <w:t xml:space="preserve">van Genève: de lancering van een nieuwe Pullman. Het tweede model van Mercedes-Maybach neemt de absolute toppositie in met een afgescheiden passagierscompartiment met </w:t>
      </w:r>
      <w:r w:rsidR="00A77D2D" w:rsidRPr="004B501C">
        <w:rPr>
          <w:rStyle w:val="41Continoustext11ptboldZchn"/>
          <w:b/>
          <w:szCs w:val="22"/>
          <w:lang w:val="nl-NL"/>
        </w:rPr>
        <w:t>vis-à-vis</w:t>
      </w:r>
      <w:r w:rsidRPr="004B501C">
        <w:rPr>
          <w:rStyle w:val="41Continoustext11ptboldZchn"/>
          <w:b/>
          <w:szCs w:val="22"/>
          <w:lang w:val="nl-NL"/>
        </w:rPr>
        <w:t xml:space="preserve"> geplaatste </w:t>
      </w:r>
      <w:r w:rsidR="00B82718" w:rsidRPr="004B501C">
        <w:rPr>
          <w:rStyle w:val="41Continoustext11ptboldZchn"/>
          <w:b/>
          <w:szCs w:val="22"/>
          <w:lang w:val="nl-NL"/>
        </w:rPr>
        <w:t>stoelen</w:t>
      </w:r>
      <w:r w:rsidRPr="004B501C">
        <w:rPr>
          <w:rStyle w:val="41Continoustext11ptboldZchn"/>
          <w:b/>
          <w:szCs w:val="22"/>
          <w:lang w:val="nl-NL"/>
        </w:rPr>
        <w:t xml:space="preserve">. Tegelijkertijd vormt hij het trotse toonbeeld van </w:t>
      </w:r>
      <w:r w:rsidR="00A77D2D" w:rsidRPr="004B501C">
        <w:rPr>
          <w:rStyle w:val="41Continoustext11ptboldZchn"/>
          <w:b/>
          <w:szCs w:val="22"/>
          <w:lang w:val="nl-NL"/>
        </w:rPr>
        <w:t xml:space="preserve">high-end </w:t>
      </w:r>
      <w:proofErr w:type="spellStart"/>
      <w:r w:rsidR="00A77D2D" w:rsidRPr="004B501C">
        <w:rPr>
          <w:rStyle w:val="41Continoustext11ptboldZchn"/>
          <w:b/>
          <w:szCs w:val="22"/>
          <w:lang w:val="nl-NL"/>
        </w:rPr>
        <w:t>automotive</w:t>
      </w:r>
      <w:proofErr w:type="spellEnd"/>
      <w:r w:rsidR="00A77D2D" w:rsidRPr="004B501C">
        <w:rPr>
          <w:rStyle w:val="41Continoustext11ptboldZchn"/>
          <w:b/>
          <w:szCs w:val="22"/>
          <w:lang w:val="nl-NL"/>
        </w:rPr>
        <w:t xml:space="preserve"> luxe </w:t>
      </w:r>
      <w:r w:rsidRPr="004B501C">
        <w:rPr>
          <w:rStyle w:val="41Continoustext11ptboldZchn"/>
          <w:b/>
          <w:szCs w:val="22"/>
          <w:lang w:val="nl-NL"/>
        </w:rPr>
        <w:t>die traditioneel synoniem staat voor</w:t>
      </w:r>
      <w:r w:rsidR="00B82718" w:rsidRPr="004B501C">
        <w:rPr>
          <w:rStyle w:val="41Continoustext11ptboldZchn"/>
          <w:b/>
          <w:szCs w:val="22"/>
          <w:lang w:val="nl-NL"/>
        </w:rPr>
        <w:t xml:space="preserve"> het merk</w:t>
      </w:r>
      <w:r w:rsidRPr="004B501C">
        <w:rPr>
          <w:rStyle w:val="41Continoustext11ptboldZchn"/>
          <w:b/>
          <w:szCs w:val="22"/>
          <w:lang w:val="nl-NL"/>
        </w:rPr>
        <w:t xml:space="preserve"> Maybach.</w:t>
      </w:r>
    </w:p>
    <w:p w:rsidR="00E7724F" w:rsidRPr="004B501C" w:rsidRDefault="00E7724F" w:rsidP="00E7724F">
      <w:pPr>
        <w:pStyle w:val="41Continoustext11ptbold"/>
        <w:spacing w:line="360" w:lineRule="auto"/>
        <w:rPr>
          <w:rStyle w:val="41Continoustext11ptboldZchn"/>
          <w:b/>
          <w:szCs w:val="22"/>
          <w:lang w:val="nl-NL"/>
        </w:rPr>
      </w:pPr>
    </w:p>
    <w:p w:rsidR="00E7724F" w:rsidRPr="004B501C" w:rsidRDefault="00A77D2D" w:rsidP="00E7724F">
      <w:pPr>
        <w:pStyle w:val="41Continoustext11ptbold"/>
        <w:spacing w:line="360" w:lineRule="auto"/>
        <w:rPr>
          <w:b w:val="0"/>
          <w:szCs w:val="22"/>
          <w:lang w:val="nl-NL"/>
        </w:rPr>
      </w:pPr>
      <w:r w:rsidRPr="004B501C">
        <w:rPr>
          <w:rStyle w:val="41Continoustext11ptboldZchn"/>
          <w:szCs w:val="22"/>
          <w:lang w:val="nl-NL"/>
        </w:rPr>
        <w:t>Alleen al d</w:t>
      </w:r>
      <w:r w:rsidR="00E7724F" w:rsidRPr="004B501C">
        <w:rPr>
          <w:rStyle w:val="41Continoustext11ptboldZchn"/>
          <w:szCs w:val="22"/>
          <w:lang w:val="nl-NL"/>
        </w:rPr>
        <w:t xml:space="preserve">e lengte van 6,50 meter </w:t>
      </w:r>
      <w:r w:rsidR="00B82718" w:rsidRPr="004B501C">
        <w:rPr>
          <w:rStyle w:val="41Continoustext11ptboldZchn"/>
          <w:szCs w:val="22"/>
          <w:lang w:val="nl-NL"/>
        </w:rPr>
        <w:t>zegt genoeg over</w:t>
      </w:r>
      <w:r w:rsidR="00E7724F" w:rsidRPr="004B501C">
        <w:rPr>
          <w:rStyle w:val="41Continoustext11ptboldZchn"/>
          <w:szCs w:val="22"/>
          <w:lang w:val="nl-NL"/>
        </w:rPr>
        <w:t xml:space="preserve"> de speciale status van de</w:t>
      </w:r>
      <w:r w:rsidR="00E7724F" w:rsidRPr="004B501C">
        <w:rPr>
          <w:szCs w:val="22"/>
          <w:lang w:val="nl-NL"/>
        </w:rPr>
        <w:t xml:space="preserve"> </w:t>
      </w:r>
      <w:r w:rsidR="00E7724F" w:rsidRPr="004B501C">
        <w:rPr>
          <w:b w:val="0"/>
          <w:szCs w:val="22"/>
          <w:lang w:val="nl-NL"/>
        </w:rPr>
        <w:t>Mercedes</w:t>
      </w:r>
      <w:r w:rsidR="00E7724F" w:rsidRPr="004B501C">
        <w:rPr>
          <w:b w:val="0"/>
          <w:szCs w:val="22"/>
          <w:lang w:val="nl-NL"/>
        </w:rPr>
        <w:noBreakHyphen/>
        <w:t xml:space="preserve">Maybach Pullman. </w:t>
      </w:r>
      <w:r w:rsidRPr="004B501C">
        <w:rPr>
          <w:b w:val="0"/>
          <w:szCs w:val="22"/>
          <w:lang w:val="nl-NL"/>
        </w:rPr>
        <w:t xml:space="preserve">Zo ontstaat een club lounge met </w:t>
      </w:r>
      <w:r w:rsidR="00B82718" w:rsidRPr="004B501C">
        <w:rPr>
          <w:b w:val="0"/>
          <w:szCs w:val="22"/>
          <w:lang w:val="nl-NL"/>
        </w:rPr>
        <w:t xml:space="preserve">maximale </w:t>
      </w:r>
      <w:r w:rsidR="00E7724F" w:rsidRPr="004B501C">
        <w:rPr>
          <w:b w:val="0"/>
          <w:szCs w:val="22"/>
          <w:lang w:val="nl-NL"/>
        </w:rPr>
        <w:t xml:space="preserve">ruimte </w:t>
      </w:r>
      <w:r w:rsidRPr="004B501C">
        <w:rPr>
          <w:b w:val="0"/>
          <w:szCs w:val="22"/>
          <w:lang w:val="nl-NL"/>
        </w:rPr>
        <w:t>voor</w:t>
      </w:r>
      <w:r w:rsidR="00B82718" w:rsidRPr="004B501C">
        <w:rPr>
          <w:b w:val="0"/>
          <w:szCs w:val="22"/>
          <w:lang w:val="nl-NL"/>
        </w:rPr>
        <w:t xml:space="preserve"> de inzittenden</w:t>
      </w:r>
      <w:r w:rsidRPr="004B501C">
        <w:rPr>
          <w:b w:val="0"/>
          <w:szCs w:val="22"/>
          <w:lang w:val="nl-NL"/>
        </w:rPr>
        <w:t xml:space="preserve"> achterin</w:t>
      </w:r>
      <w:r w:rsidR="00E7724F" w:rsidRPr="004B501C">
        <w:rPr>
          <w:b w:val="0"/>
          <w:szCs w:val="22"/>
          <w:lang w:val="nl-NL"/>
        </w:rPr>
        <w:t xml:space="preserve"> met een scala aan standaard comfortvoorzieningen</w:t>
      </w:r>
      <w:r w:rsidR="00312502" w:rsidRPr="004B501C">
        <w:rPr>
          <w:b w:val="0"/>
          <w:szCs w:val="22"/>
          <w:lang w:val="nl-NL"/>
        </w:rPr>
        <w:t xml:space="preserve">. </w:t>
      </w:r>
      <w:r w:rsidRPr="004B501C">
        <w:rPr>
          <w:b w:val="0"/>
          <w:szCs w:val="22"/>
          <w:lang w:val="nl-NL"/>
        </w:rPr>
        <w:t>Hierdoor voldoet de</w:t>
      </w:r>
      <w:r w:rsidR="00312502" w:rsidRPr="004B501C">
        <w:rPr>
          <w:b w:val="0"/>
          <w:szCs w:val="22"/>
          <w:lang w:val="nl-NL"/>
        </w:rPr>
        <w:t xml:space="preserve"> limousine </w:t>
      </w:r>
      <w:r w:rsidRPr="004B501C">
        <w:rPr>
          <w:b w:val="0"/>
          <w:szCs w:val="22"/>
          <w:lang w:val="nl-NL"/>
        </w:rPr>
        <w:t xml:space="preserve">aan de hoogste verwachtingen </w:t>
      </w:r>
      <w:r w:rsidR="00312502" w:rsidRPr="004B501C">
        <w:rPr>
          <w:b w:val="0"/>
          <w:szCs w:val="22"/>
          <w:lang w:val="nl-NL"/>
        </w:rPr>
        <w:t xml:space="preserve">op het gebied van exclusiviteit en luxe. </w:t>
      </w:r>
      <w:r w:rsidR="0086114A" w:rsidRPr="004B501C">
        <w:rPr>
          <w:b w:val="0"/>
          <w:szCs w:val="22"/>
          <w:lang w:val="nl-NL"/>
        </w:rPr>
        <w:t>De VIP-passagiers zitten</w:t>
      </w:r>
      <w:r w:rsidRPr="004B501C">
        <w:rPr>
          <w:b w:val="0"/>
          <w:szCs w:val="22"/>
          <w:lang w:val="nl-NL"/>
        </w:rPr>
        <w:t>,</w:t>
      </w:r>
      <w:r w:rsidR="0086114A" w:rsidRPr="004B501C">
        <w:rPr>
          <w:b w:val="0"/>
          <w:szCs w:val="22"/>
          <w:lang w:val="nl-NL"/>
        </w:rPr>
        <w:t xml:space="preserve"> kijkend in de rijrichting</w:t>
      </w:r>
      <w:r w:rsidRPr="004B501C">
        <w:rPr>
          <w:b w:val="0"/>
          <w:szCs w:val="22"/>
          <w:lang w:val="nl-NL"/>
        </w:rPr>
        <w:t>,</w:t>
      </w:r>
      <w:r w:rsidR="0086114A" w:rsidRPr="004B501C">
        <w:rPr>
          <w:b w:val="0"/>
          <w:szCs w:val="22"/>
          <w:lang w:val="nl-NL"/>
        </w:rPr>
        <w:t xml:space="preserve"> op executivestoelen</w:t>
      </w:r>
      <w:r w:rsidR="003770B3">
        <w:rPr>
          <w:b w:val="0"/>
          <w:szCs w:val="22"/>
          <w:lang w:val="nl-NL"/>
        </w:rPr>
        <w:t xml:space="preserve"> en</w:t>
      </w:r>
      <w:r w:rsidR="0086114A" w:rsidRPr="004B501C">
        <w:rPr>
          <w:b w:val="0"/>
          <w:szCs w:val="22"/>
          <w:lang w:val="nl-NL"/>
        </w:rPr>
        <w:t xml:space="preserve"> profiteren</w:t>
      </w:r>
      <w:r w:rsidR="003770B3">
        <w:rPr>
          <w:b w:val="0"/>
          <w:szCs w:val="22"/>
          <w:lang w:val="nl-NL"/>
        </w:rPr>
        <w:t xml:space="preserve"> daarbij</w:t>
      </w:r>
      <w:r w:rsidR="0086114A" w:rsidRPr="004B501C">
        <w:rPr>
          <w:b w:val="0"/>
          <w:szCs w:val="22"/>
          <w:lang w:val="nl-NL"/>
        </w:rPr>
        <w:t xml:space="preserve"> van de grootste beenruimte in dit segment. In- en uitstappen </w:t>
      </w:r>
      <w:r w:rsidRPr="004B501C">
        <w:rPr>
          <w:b w:val="0"/>
          <w:szCs w:val="22"/>
          <w:lang w:val="nl-NL"/>
        </w:rPr>
        <w:t>is</w:t>
      </w:r>
      <w:r w:rsidR="0086114A" w:rsidRPr="004B501C">
        <w:rPr>
          <w:b w:val="0"/>
          <w:szCs w:val="22"/>
          <w:lang w:val="nl-NL"/>
        </w:rPr>
        <w:t xml:space="preserve"> met het grootste gemak en maximaal comfort</w:t>
      </w:r>
      <w:r w:rsidRPr="004B501C">
        <w:rPr>
          <w:b w:val="0"/>
          <w:szCs w:val="22"/>
          <w:lang w:val="nl-NL"/>
        </w:rPr>
        <w:t xml:space="preserve"> mogelijk</w:t>
      </w:r>
      <w:r w:rsidR="0086114A" w:rsidRPr="004B501C">
        <w:rPr>
          <w:b w:val="0"/>
          <w:szCs w:val="22"/>
          <w:lang w:val="nl-NL"/>
        </w:rPr>
        <w:t xml:space="preserve">. </w:t>
      </w:r>
      <w:r w:rsidR="00312502" w:rsidRPr="004B501C">
        <w:rPr>
          <w:b w:val="0"/>
          <w:szCs w:val="22"/>
          <w:lang w:val="nl-NL"/>
        </w:rPr>
        <w:t xml:space="preserve">Typerend voor een Pullman </w:t>
      </w:r>
      <w:r w:rsidR="0093397B" w:rsidRPr="004B501C">
        <w:rPr>
          <w:b w:val="0"/>
          <w:szCs w:val="22"/>
          <w:lang w:val="nl-NL"/>
        </w:rPr>
        <w:t>zitten</w:t>
      </w:r>
      <w:r w:rsidR="00312502" w:rsidRPr="004B501C">
        <w:rPr>
          <w:b w:val="0"/>
          <w:szCs w:val="22"/>
          <w:lang w:val="nl-NL"/>
        </w:rPr>
        <w:t xml:space="preserve"> de vier passagiers tegenover elkaar in </w:t>
      </w:r>
      <w:r w:rsidR="00B82718" w:rsidRPr="004B501C">
        <w:rPr>
          <w:b w:val="0"/>
          <w:szCs w:val="22"/>
          <w:lang w:val="nl-NL"/>
        </w:rPr>
        <w:t>een</w:t>
      </w:r>
      <w:r w:rsidR="00312502" w:rsidRPr="004B501C">
        <w:rPr>
          <w:b w:val="0"/>
          <w:szCs w:val="22"/>
          <w:lang w:val="nl-NL"/>
        </w:rPr>
        <w:t xml:space="preserve"> passagierscompartiment </w:t>
      </w:r>
      <w:r w:rsidR="00B82718" w:rsidRPr="004B501C">
        <w:rPr>
          <w:b w:val="0"/>
          <w:szCs w:val="22"/>
          <w:lang w:val="nl-NL"/>
        </w:rPr>
        <w:t xml:space="preserve">dat wordt afgescheiden met een </w:t>
      </w:r>
      <w:r w:rsidR="00312502" w:rsidRPr="004B501C">
        <w:rPr>
          <w:b w:val="0"/>
          <w:szCs w:val="22"/>
          <w:lang w:val="nl-NL"/>
        </w:rPr>
        <w:t xml:space="preserve">elektrisch bedienbare </w:t>
      </w:r>
      <w:r w:rsidR="00B82718" w:rsidRPr="004B501C">
        <w:rPr>
          <w:b w:val="0"/>
          <w:szCs w:val="22"/>
          <w:lang w:val="nl-NL"/>
        </w:rPr>
        <w:t>scheidingswand</w:t>
      </w:r>
      <w:r w:rsidR="00312502" w:rsidRPr="004B501C">
        <w:rPr>
          <w:b w:val="0"/>
          <w:szCs w:val="22"/>
          <w:lang w:val="nl-NL"/>
        </w:rPr>
        <w:t xml:space="preserve">. De prijzen beginnen rond een half miljoen euro, de eerste </w:t>
      </w:r>
      <w:r w:rsidR="0093397B" w:rsidRPr="004B501C">
        <w:rPr>
          <w:b w:val="0"/>
          <w:szCs w:val="22"/>
          <w:lang w:val="nl-NL"/>
        </w:rPr>
        <w:t xml:space="preserve">Limousines - indien gewenst volledig </w:t>
      </w:r>
      <w:proofErr w:type="spellStart"/>
      <w:r w:rsidR="0093397B" w:rsidRPr="004B501C">
        <w:rPr>
          <w:b w:val="0"/>
          <w:szCs w:val="22"/>
          <w:lang w:val="nl-NL"/>
        </w:rPr>
        <w:t>geindividualiseerd</w:t>
      </w:r>
      <w:proofErr w:type="spellEnd"/>
      <w:r w:rsidR="0093397B" w:rsidRPr="004B501C">
        <w:rPr>
          <w:b w:val="0"/>
          <w:szCs w:val="22"/>
          <w:lang w:val="nl-NL"/>
        </w:rPr>
        <w:t xml:space="preserve"> – worden begin 2016 geleverd</w:t>
      </w:r>
      <w:r w:rsidR="00312502" w:rsidRPr="004B501C">
        <w:rPr>
          <w:b w:val="0"/>
          <w:szCs w:val="22"/>
          <w:lang w:val="nl-NL"/>
        </w:rPr>
        <w:t>.</w:t>
      </w:r>
    </w:p>
    <w:p w:rsidR="00312502" w:rsidRPr="004B501C" w:rsidRDefault="00312502" w:rsidP="00E7724F">
      <w:pPr>
        <w:pStyle w:val="40Continoustext11pt"/>
        <w:spacing w:after="0" w:line="360" w:lineRule="auto"/>
        <w:rPr>
          <w:szCs w:val="22"/>
          <w:lang w:val="nl-NL"/>
        </w:rPr>
      </w:pPr>
    </w:p>
    <w:p w:rsidR="00E7724F" w:rsidRPr="004B501C" w:rsidRDefault="00312502" w:rsidP="000D06F4">
      <w:pPr>
        <w:pStyle w:val="40Continoustext11pt"/>
        <w:spacing w:after="0" w:line="360" w:lineRule="auto"/>
        <w:rPr>
          <w:szCs w:val="22"/>
          <w:lang w:val="nl-NL"/>
        </w:rPr>
      </w:pPr>
      <w:r w:rsidRPr="004B501C">
        <w:rPr>
          <w:szCs w:val="22"/>
          <w:lang w:val="nl-NL"/>
        </w:rPr>
        <w:t xml:space="preserve">Veel overheden, staatshoofden en </w:t>
      </w:r>
      <w:r w:rsidR="000141FD">
        <w:rPr>
          <w:szCs w:val="22"/>
          <w:lang w:val="nl-NL"/>
        </w:rPr>
        <w:t>vorsten</w:t>
      </w:r>
      <w:bookmarkStart w:id="10" w:name="_GoBack"/>
      <w:bookmarkEnd w:id="10"/>
      <w:r w:rsidR="00191081">
        <w:rPr>
          <w:szCs w:val="22"/>
          <w:lang w:val="nl-NL"/>
        </w:rPr>
        <w:t>huizen</w:t>
      </w:r>
      <w:r w:rsidRPr="004B501C">
        <w:rPr>
          <w:szCs w:val="22"/>
          <w:lang w:val="nl-NL"/>
        </w:rPr>
        <w:t xml:space="preserve"> wereldwijd kozen al decennia lang voor </w:t>
      </w:r>
      <w:r w:rsidR="00191081">
        <w:rPr>
          <w:szCs w:val="22"/>
          <w:lang w:val="nl-NL"/>
        </w:rPr>
        <w:t>l</w:t>
      </w:r>
      <w:r w:rsidR="0093397B" w:rsidRPr="004B501C">
        <w:rPr>
          <w:szCs w:val="22"/>
          <w:lang w:val="nl-NL"/>
        </w:rPr>
        <w:t>imousines</w:t>
      </w:r>
      <w:r w:rsidRPr="004B501C">
        <w:rPr>
          <w:szCs w:val="22"/>
          <w:lang w:val="nl-NL"/>
        </w:rPr>
        <w:t xml:space="preserve"> van Mercedes-Benz met de ‘Pullman’ aanduiding</w:t>
      </w:r>
      <w:r w:rsidR="000D06F4" w:rsidRPr="004B501C">
        <w:rPr>
          <w:szCs w:val="22"/>
          <w:lang w:val="nl-NL"/>
        </w:rPr>
        <w:t xml:space="preserve">. Met het nieuwe model versterkt </w:t>
      </w:r>
      <w:r w:rsidR="0093397B" w:rsidRPr="004B501C">
        <w:rPr>
          <w:szCs w:val="22"/>
          <w:lang w:val="nl-NL"/>
        </w:rPr>
        <w:t>Mercedes-Benz</w:t>
      </w:r>
      <w:r w:rsidR="000D06F4" w:rsidRPr="004B501C">
        <w:rPr>
          <w:szCs w:val="22"/>
          <w:lang w:val="nl-NL"/>
        </w:rPr>
        <w:t xml:space="preserve"> zijn unieke positie in dit veeleisende segment.</w:t>
      </w:r>
    </w:p>
    <w:p w:rsidR="00E7724F" w:rsidRPr="004B501C" w:rsidRDefault="00E7724F" w:rsidP="00E7724F">
      <w:pPr>
        <w:pStyle w:val="40Continoustext11pt"/>
        <w:spacing w:after="0" w:line="360" w:lineRule="auto"/>
        <w:rPr>
          <w:szCs w:val="22"/>
          <w:lang w:val="nl-NL"/>
        </w:rPr>
      </w:pPr>
    </w:p>
    <w:p w:rsidR="000D06F4" w:rsidRPr="004B501C" w:rsidRDefault="000D06F4" w:rsidP="000D06F4">
      <w:pPr>
        <w:pStyle w:val="40Continoustext11pt"/>
        <w:spacing w:after="0" w:line="360" w:lineRule="auto"/>
        <w:rPr>
          <w:szCs w:val="22"/>
          <w:lang w:val="nl-NL"/>
        </w:rPr>
      </w:pPr>
      <w:r w:rsidRPr="004B501C">
        <w:rPr>
          <w:szCs w:val="22"/>
          <w:lang w:val="nl-NL"/>
        </w:rPr>
        <w:t>D</w:t>
      </w:r>
      <w:r w:rsidR="00E7724F" w:rsidRPr="004B501C">
        <w:rPr>
          <w:szCs w:val="22"/>
          <w:lang w:val="nl-NL"/>
        </w:rPr>
        <w:t>e Mercedes-</w:t>
      </w:r>
      <w:proofErr w:type="spellStart"/>
      <w:r w:rsidR="00E7724F" w:rsidRPr="004B501C">
        <w:rPr>
          <w:szCs w:val="22"/>
          <w:lang w:val="nl-NL"/>
        </w:rPr>
        <w:t>Maybach</w:t>
      </w:r>
      <w:proofErr w:type="spellEnd"/>
      <w:r w:rsidR="00E7724F" w:rsidRPr="004B501C">
        <w:rPr>
          <w:szCs w:val="22"/>
          <w:lang w:val="nl-NL"/>
        </w:rPr>
        <w:t xml:space="preserve"> Pullman </w:t>
      </w:r>
      <w:r w:rsidRPr="004B501C">
        <w:rPr>
          <w:szCs w:val="22"/>
          <w:lang w:val="nl-NL"/>
        </w:rPr>
        <w:t xml:space="preserve">biedt </w:t>
      </w:r>
      <w:r w:rsidR="001654DF" w:rsidRPr="004B501C">
        <w:rPr>
          <w:szCs w:val="22"/>
          <w:lang w:val="nl-NL"/>
        </w:rPr>
        <w:t xml:space="preserve">klanten </w:t>
      </w:r>
      <w:r w:rsidRPr="004B501C">
        <w:rPr>
          <w:szCs w:val="22"/>
          <w:lang w:val="nl-NL"/>
        </w:rPr>
        <w:t xml:space="preserve">unieke mogelijkheden om hun topklasse limousine </w:t>
      </w:r>
      <w:r w:rsidR="0093397B" w:rsidRPr="004B501C">
        <w:rPr>
          <w:szCs w:val="22"/>
          <w:lang w:val="nl-NL"/>
        </w:rPr>
        <w:t>tot in</w:t>
      </w:r>
      <w:r w:rsidRPr="004B501C">
        <w:rPr>
          <w:szCs w:val="22"/>
          <w:lang w:val="nl-NL"/>
        </w:rPr>
        <w:t xml:space="preserve"> detail aan te passen aan hun persoonlijke smaak</w:t>
      </w:r>
      <w:r w:rsidR="001654DF" w:rsidRPr="004B501C">
        <w:rPr>
          <w:szCs w:val="22"/>
          <w:lang w:val="nl-NL"/>
        </w:rPr>
        <w:t xml:space="preserve">, onder andere door middel van de beschikbare </w:t>
      </w:r>
      <w:r w:rsidR="0093397B" w:rsidRPr="004B501C">
        <w:rPr>
          <w:szCs w:val="22"/>
          <w:lang w:val="nl-NL"/>
        </w:rPr>
        <w:t>h</w:t>
      </w:r>
      <w:r w:rsidR="001654DF" w:rsidRPr="004B501C">
        <w:rPr>
          <w:szCs w:val="22"/>
          <w:lang w:val="nl-NL"/>
        </w:rPr>
        <w:t>oogwaardige</w:t>
      </w:r>
      <w:r w:rsidRPr="004B501C">
        <w:rPr>
          <w:szCs w:val="22"/>
          <w:lang w:val="nl-NL"/>
        </w:rPr>
        <w:t xml:space="preserve"> </w:t>
      </w:r>
      <w:proofErr w:type="spellStart"/>
      <w:r w:rsidR="0086114A" w:rsidRPr="004B501C">
        <w:rPr>
          <w:szCs w:val="22"/>
          <w:lang w:val="nl-NL"/>
        </w:rPr>
        <w:t>Maybach</w:t>
      </w:r>
      <w:proofErr w:type="spellEnd"/>
      <w:r w:rsidRPr="004B501C">
        <w:rPr>
          <w:szCs w:val="22"/>
          <w:lang w:val="nl-NL"/>
        </w:rPr>
        <w:t xml:space="preserve"> lakkleuren die in verschillende lagen worden aangebracht.</w:t>
      </w:r>
    </w:p>
    <w:p w:rsidR="00E7724F" w:rsidRPr="004B501C" w:rsidRDefault="00E7724F" w:rsidP="000D06F4">
      <w:pPr>
        <w:pStyle w:val="40Continoustext11pt"/>
        <w:spacing w:after="0" w:line="360" w:lineRule="auto"/>
        <w:rPr>
          <w:szCs w:val="22"/>
          <w:lang w:val="nl-NL"/>
        </w:rPr>
      </w:pPr>
    </w:p>
    <w:p w:rsidR="000D06F4" w:rsidRPr="004B501C" w:rsidRDefault="000D06F4" w:rsidP="000D06F4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  <w:r w:rsidRPr="004B501C">
        <w:rPr>
          <w:bCs/>
          <w:szCs w:val="22"/>
          <w:lang w:val="nl-NL"/>
        </w:rPr>
        <w:t xml:space="preserve">Met een lengte van 6.499 mm is de Pullman nog eens 1.053 mm langer dan de </w:t>
      </w:r>
      <w:r w:rsidR="00E7724F" w:rsidRPr="004B501C">
        <w:rPr>
          <w:rStyle w:val="40Continoustext11ptZchn"/>
          <w:szCs w:val="22"/>
          <w:lang w:val="nl-NL"/>
        </w:rPr>
        <w:t>Mercedes-Maybach S-</w:t>
      </w:r>
      <w:r w:rsidRPr="004B501C">
        <w:rPr>
          <w:rStyle w:val="40Continoustext11ptZchn"/>
          <w:szCs w:val="22"/>
          <w:lang w:val="nl-NL"/>
        </w:rPr>
        <w:t>Klasse</w:t>
      </w:r>
      <w:r w:rsidR="00E7724F" w:rsidRPr="004B501C">
        <w:rPr>
          <w:rStyle w:val="40Continoustext11ptZchn"/>
          <w:szCs w:val="22"/>
          <w:lang w:val="nl-NL"/>
        </w:rPr>
        <w:t xml:space="preserve">. </w:t>
      </w:r>
      <w:r w:rsidRPr="004B501C">
        <w:rPr>
          <w:rStyle w:val="40Continoustext11ptZchn"/>
          <w:szCs w:val="22"/>
          <w:lang w:val="nl-NL"/>
        </w:rPr>
        <w:t xml:space="preserve">De </w:t>
      </w:r>
      <w:r w:rsidR="001654DF" w:rsidRPr="004B501C">
        <w:rPr>
          <w:rStyle w:val="40Continoustext11ptZchn"/>
          <w:szCs w:val="22"/>
          <w:lang w:val="nl-NL"/>
        </w:rPr>
        <w:t xml:space="preserve">indrukwekkende </w:t>
      </w:r>
      <w:r w:rsidRPr="004B501C">
        <w:rPr>
          <w:rStyle w:val="40Continoustext11ptZchn"/>
          <w:szCs w:val="22"/>
          <w:lang w:val="nl-NL"/>
        </w:rPr>
        <w:t xml:space="preserve">wielbasis bedraagt 4.418 mm. Verder is de Pullman met 1.598 mm </w:t>
      </w:r>
      <w:r w:rsidR="001654DF" w:rsidRPr="004B501C">
        <w:rPr>
          <w:rStyle w:val="40Continoustext11ptZchn"/>
          <w:szCs w:val="22"/>
          <w:lang w:val="nl-NL"/>
        </w:rPr>
        <w:t>ruim</w:t>
      </w:r>
      <w:r w:rsidRPr="004B501C">
        <w:rPr>
          <w:rStyle w:val="40Continoustext11ptZchn"/>
          <w:szCs w:val="22"/>
          <w:lang w:val="nl-NL"/>
        </w:rPr>
        <w:t xml:space="preserve"> 100 mm hoger dan de Mercedes S-Klasse, </w:t>
      </w:r>
      <w:r w:rsidR="001654DF" w:rsidRPr="004B501C">
        <w:rPr>
          <w:rStyle w:val="40Continoustext11ptZchn"/>
          <w:szCs w:val="22"/>
          <w:lang w:val="nl-NL"/>
        </w:rPr>
        <w:t>waardoor</w:t>
      </w:r>
      <w:r w:rsidRPr="004B501C">
        <w:rPr>
          <w:rStyle w:val="40Continoustext11ptZchn"/>
          <w:szCs w:val="22"/>
          <w:lang w:val="nl-NL"/>
        </w:rPr>
        <w:t xml:space="preserve"> a</w:t>
      </w:r>
      <w:r w:rsidR="001654DF" w:rsidRPr="004B501C">
        <w:rPr>
          <w:rStyle w:val="40Continoustext11ptZchn"/>
          <w:szCs w:val="22"/>
          <w:lang w:val="nl-NL"/>
        </w:rPr>
        <w:t>anzienlijk meer hoofdruimte beschikbaar is.</w:t>
      </w:r>
    </w:p>
    <w:p w:rsidR="00E7724F" w:rsidRPr="004B501C" w:rsidRDefault="00E7724F" w:rsidP="000D06F4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</w:p>
    <w:p w:rsidR="000D06F4" w:rsidRPr="004B501C" w:rsidRDefault="000D06F4" w:rsidP="000D06F4">
      <w:pPr>
        <w:pStyle w:val="40Continoustext11pt"/>
        <w:spacing w:after="0" w:line="360" w:lineRule="auto"/>
        <w:rPr>
          <w:szCs w:val="22"/>
          <w:lang w:val="nl-NL"/>
        </w:rPr>
      </w:pPr>
      <w:r w:rsidRPr="004B501C">
        <w:rPr>
          <w:rStyle w:val="40Continoustext11ptZchn"/>
          <w:szCs w:val="22"/>
          <w:lang w:val="nl-NL"/>
        </w:rPr>
        <w:t xml:space="preserve">De V12 </w:t>
      </w:r>
      <w:proofErr w:type="spellStart"/>
      <w:r w:rsidRPr="004B501C">
        <w:rPr>
          <w:rStyle w:val="40Continoustext11ptZchn"/>
          <w:szCs w:val="22"/>
          <w:lang w:val="nl-NL"/>
        </w:rPr>
        <w:t>biturbomotor</w:t>
      </w:r>
      <w:proofErr w:type="spellEnd"/>
      <w:r w:rsidRPr="004B501C">
        <w:rPr>
          <w:rStyle w:val="40Continoustext11ptZchn"/>
          <w:szCs w:val="22"/>
          <w:lang w:val="nl-NL"/>
        </w:rPr>
        <w:t xml:space="preserve"> in de</w:t>
      </w:r>
      <w:r w:rsidR="00E7724F" w:rsidRPr="004B501C">
        <w:rPr>
          <w:szCs w:val="22"/>
          <w:lang w:val="nl-NL"/>
        </w:rPr>
        <w:t xml:space="preserve"> Mercedes-</w:t>
      </w:r>
      <w:proofErr w:type="spellStart"/>
      <w:r w:rsidR="00E7724F" w:rsidRPr="004B501C">
        <w:rPr>
          <w:szCs w:val="22"/>
          <w:lang w:val="nl-NL"/>
        </w:rPr>
        <w:t>Maybach</w:t>
      </w:r>
      <w:proofErr w:type="spellEnd"/>
      <w:r w:rsidR="00E7724F" w:rsidRPr="004B501C">
        <w:rPr>
          <w:szCs w:val="22"/>
          <w:lang w:val="nl-NL"/>
        </w:rPr>
        <w:t xml:space="preserve"> Pullman </w:t>
      </w:r>
      <w:r w:rsidRPr="004B501C">
        <w:rPr>
          <w:szCs w:val="22"/>
          <w:lang w:val="nl-NL"/>
        </w:rPr>
        <w:t xml:space="preserve">heeft een vermogen van 390 kW (530 pk). De cilinderinhoud meet 5.980 cc, het maximale koppel van 830 Nm is vanaf 1.900 </w:t>
      </w:r>
      <w:proofErr w:type="spellStart"/>
      <w:r w:rsidR="001654DF" w:rsidRPr="004B501C">
        <w:rPr>
          <w:szCs w:val="22"/>
          <w:lang w:val="nl-NL"/>
        </w:rPr>
        <w:t>tpm</w:t>
      </w:r>
      <w:proofErr w:type="spellEnd"/>
      <w:r w:rsidRPr="004B501C">
        <w:rPr>
          <w:szCs w:val="22"/>
          <w:lang w:val="nl-NL"/>
        </w:rPr>
        <w:t xml:space="preserve"> beschikbaar.</w:t>
      </w:r>
    </w:p>
    <w:p w:rsidR="00E7724F" w:rsidRPr="004B501C" w:rsidRDefault="00E7724F" w:rsidP="000D06F4">
      <w:pPr>
        <w:pStyle w:val="40Continoustext11pt"/>
        <w:spacing w:after="0" w:line="360" w:lineRule="auto"/>
        <w:rPr>
          <w:szCs w:val="22"/>
          <w:lang w:val="nl-NL"/>
        </w:rPr>
      </w:pPr>
    </w:p>
    <w:p w:rsidR="004B501C" w:rsidRDefault="004B55BC" w:rsidP="004B501C">
      <w:pPr>
        <w:pStyle w:val="40Continoustext11pt"/>
        <w:spacing w:after="0" w:line="360" w:lineRule="auto"/>
        <w:rPr>
          <w:szCs w:val="22"/>
          <w:lang w:val="nl-NL"/>
        </w:rPr>
      </w:pPr>
      <w:r w:rsidRPr="004B501C">
        <w:rPr>
          <w:szCs w:val="22"/>
          <w:lang w:val="nl-NL"/>
        </w:rPr>
        <w:t>De naam Pullman werd oorspronkelijk gebruikt voor treinwagons met luxueuze open compartimenten</w:t>
      </w:r>
      <w:r w:rsidR="001654DF" w:rsidRPr="004B501C">
        <w:rPr>
          <w:szCs w:val="22"/>
          <w:lang w:val="nl-NL"/>
        </w:rPr>
        <w:t>,</w:t>
      </w:r>
      <w:r w:rsidRPr="004B501C">
        <w:rPr>
          <w:szCs w:val="22"/>
          <w:lang w:val="nl-NL"/>
        </w:rPr>
        <w:t xml:space="preserve"> gebouwd door de</w:t>
      </w:r>
      <w:r w:rsidR="00E7724F" w:rsidRPr="004B501C">
        <w:rPr>
          <w:szCs w:val="22"/>
          <w:lang w:val="nl-NL"/>
        </w:rPr>
        <w:t xml:space="preserve"> American Pullman </w:t>
      </w:r>
      <w:proofErr w:type="spellStart"/>
      <w:r w:rsidR="00E7724F" w:rsidRPr="004B501C">
        <w:rPr>
          <w:szCs w:val="22"/>
          <w:lang w:val="nl-NL"/>
        </w:rPr>
        <w:t>Palace</w:t>
      </w:r>
      <w:proofErr w:type="spellEnd"/>
      <w:r w:rsidR="00E7724F" w:rsidRPr="004B501C">
        <w:rPr>
          <w:szCs w:val="22"/>
          <w:lang w:val="nl-NL"/>
        </w:rPr>
        <w:t xml:space="preserve"> </w:t>
      </w:r>
      <w:proofErr w:type="spellStart"/>
      <w:r w:rsidR="00E7724F" w:rsidRPr="004B501C">
        <w:rPr>
          <w:szCs w:val="22"/>
          <w:lang w:val="nl-NL"/>
        </w:rPr>
        <w:t>Car</w:t>
      </w:r>
      <w:proofErr w:type="spellEnd"/>
      <w:r w:rsidR="00E7724F" w:rsidRPr="004B501C">
        <w:rPr>
          <w:szCs w:val="22"/>
          <w:lang w:val="nl-NL"/>
        </w:rPr>
        <w:t xml:space="preserve"> </w:t>
      </w:r>
      <w:proofErr w:type="gramStart"/>
      <w:r w:rsidR="001654DF" w:rsidRPr="004B501C">
        <w:rPr>
          <w:szCs w:val="22"/>
          <w:lang w:val="nl-NL"/>
        </w:rPr>
        <w:t>Co</w:t>
      </w:r>
      <w:r w:rsidR="00E7724F" w:rsidRPr="004B501C">
        <w:rPr>
          <w:szCs w:val="22"/>
          <w:lang w:val="nl-NL"/>
        </w:rPr>
        <w:t>mpany</w:t>
      </w:r>
      <w:proofErr w:type="gramEnd"/>
      <w:r w:rsidR="00E7724F" w:rsidRPr="004B501C">
        <w:rPr>
          <w:szCs w:val="22"/>
          <w:lang w:val="nl-NL"/>
        </w:rPr>
        <w:t xml:space="preserve">. </w:t>
      </w:r>
      <w:r w:rsidRPr="004B501C">
        <w:rPr>
          <w:szCs w:val="22"/>
          <w:lang w:val="nl-NL"/>
        </w:rPr>
        <w:t xml:space="preserve">De naam werd al snel ook gebruikt voor de </w:t>
      </w:r>
      <w:r w:rsidR="001654DF" w:rsidRPr="004B501C">
        <w:rPr>
          <w:szCs w:val="22"/>
          <w:lang w:val="nl-NL"/>
        </w:rPr>
        <w:t xml:space="preserve">luxe </w:t>
      </w:r>
      <w:proofErr w:type="gramStart"/>
      <w:r w:rsidR="00047EFC" w:rsidRPr="004B501C">
        <w:rPr>
          <w:szCs w:val="22"/>
          <w:lang w:val="nl-NL"/>
        </w:rPr>
        <w:t>automobielen</w:t>
      </w:r>
      <w:proofErr w:type="gramEnd"/>
      <w:r w:rsidRPr="004B501C">
        <w:rPr>
          <w:szCs w:val="22"/>
          <w:lang w:val="nl-NL"/>
        </w:rPr>
        <w:t xml:space="preserve"> van Mercedes-Benz </w:t>
      </w:r>
      <w:r w:rsidR="00047EFC" w:rsidRPr="004B501C">
        <w:rPr>
          <w:szCs w:val="22"/>
          <w:lang w:val="nl-NL"/>
        </w:rPr>
        <w:t xml:space="preserve">met een extreem lange wielbasis en een uitzonderlijk ruim compartiment voor de inzittenden. Achterin, en afgescheiden van het bestuurderscompartiment, was er ruimte voor vier inzittenden middels vier gescheiden, tegenover elkaar </w:t>
      </w:r>
      <w:proofErr w:type="gramStart"/>
      <w:r w:rsidR="00047EFC" w:rsidRPr="004B501C">
        <w:rPr>
          <w:szCs w:val="22"/>
          <w:lang w:val="nl-NL"/>
        </w:rPr>
        <w:t>gep</w:t>
      </w:r>
      <w:r w:rsidR="001654DF" w:rsidRPr="004B501C">
        <w:rPr>
          <w:szCs w:val="22"/>
          <w:lang w:val="nl-NL"/>
        </w:rPr>
        <w:t xml:space="preserve">laatste </w:t>
      </w:r>
      <w:r w:rsidR="00047EFC" w:rsidRPr="004B501C">
        <w:rPr>
          <w:szCs w:val="22"/>
          <w:lang w:val="nl-NL"/>
        </w:rPr>
        <w:t xml:space="preserve"> </w:t>
      </w:r>
      <w:proofErr w:type="gramEnd"/>
      <w:r w:rsidR="00047EFC" w:rsidRPr="004B501C">
        <w:rPr>
          <w:szCs w:val="22"/>
          <w:lang w:val="nl-NL"/>
        </w:rPr>
        <w:t>stoelen.</w:t>
      </w:r>
    </w:p>
    <w:p w:rsidR="004B501C" w:rsidRDefault="004B501C" w:rsidP="004B501C">
      <w:pPr>
        <w:pStyle w:val="40Continoustext11pt"/>
        <w:spacing w:after="0" w:line="360" w:lineRule="auto"/>
        <w:rPr>
          <w:rStyle w:val="40Continoustext11ptZchn"/>
          <w:b/>
          <w:szCs w:val="22"/>
          <w:lang w:val="nl-NL"/>
        </w:rPr>
      </w:pPr>
    </w:p>
    <w:p w:rsidR="00E7724F" w:rsidRPr="004B501C" w:rsidRDefault="004B501C" w:rsidP="00E7724F">
      <w:pPr>
        <w:pStyle w:val="40Continoustext11pt"/>
        <w:keepNext/>
        <w:spacing w:after="0" w:line="360" w:lineRule="auto"/>
        <w:rPr>
          <w:rStyle w:val="40Continoustext11ptZchn"/>
          <w:b/>
          <w:szCs w:val="22"/>
          <w:lang w:val="nl-NL"/>
        </w:rPr>
      </w:pPr>
      <w:r>
        <w:rPr>
          <w:rStyle w:val="40Continoustext11ptZchn"/>
          <w:b/>
          <w:szCs w:val="22"/>
          <w:lang w:val="nl-NL"/>
        </w:rPr>
        <w:t>E</w:t>
      </w:r>
      <w:r w:rsidR="00047EFC" w:rsidRPr="004B501C">
        <w:rPr>
          <w:rStyle w:val="40Continoustext11ptZchn"/>
          <w:b/>
          <w:szCs w:val="22"/>
          <w:lang w:val="nl-NL"/>
        </w:rPr>
        <w:t>xtreme zitruimte achterin, interieur volledig in leer uitgevoerd</w:t>
      </w:r>
    </w:p>
    <w:p w:rsidR="00E7724F" w:rsidRPr="004B501C" w:rsidRDefault="00E7724F" w:rsidP="00E7724F">
      <w:pPr>
        <w:pStyle w:val="40Continoustext11pt"/>
        <w:keepNext/>
        <w:spacing w:after="0" w:line="360" w:lineRule="auto"/>
        <w:rPr>
          <w:rStyle w:val="40Continoustext11ptZchn"/>
          <w:b/>
          <w:szCs w:val="22"/>
          <w:lang w:val="nl-NL"/>
        </w:rPr>
      </w:pPr>
    </w:p>
    <w:p w:rsidR="00047EFC" w:rsidRPr="004B501C" w:rsidRDefault="00047EFC" w:rsidP="00047EFC">
      <w:pPr>
        <w:pStyle w:val="40Continoustext11pt"/>
        <w:keepNext/>
        <w:spacing w:after="0" w:line="360" w:lineRule="auto"/>
        <w:rPr>
          <w:rStyle w:val="40Continoustext11ptZchn"/>
          <w:szCs w:val="22"/>
          <w:lang w:val="nl-NL"/>
        </w:rPr>
      </w:pPr>
      <w:r w:rsidRPr="004B501C">
        <w:rPr>
          <w:rStyle w:val="40Continoustext11ptZchn"/>
          <w:szCs w:val="22"/>
          <w:lang w:val="nl-NL"/>
        </w:rPr>
        <w:t xml:space="preserve">Zoals de naam al suggereert staan de vier stoelen </w:t>
      </w:r>
      <w:proofErr w:type="gramStart"/>
      <w:r w:rsidRPr="004B501C">
        <w:rPr>
          <w:rStyle w:val="40Continoustext11ptZchn"/>
          <w:szCs w:val="22"/>
          <w:lang w:val="nl-NL"/>
        </w:rPr>
        <w:t>achterin</w:t>
      </w:r>
      <w:proofErr w:type="gramEnd"/>
      <w:r w:rsidRPr="004B501C">
        <w:rPr>
          <w:rStyle w:val="40Continoustext11ptZchn"/>
          <w:szCs w:val="22"/>
          <w:lang w:val="nl-NL"/>
        </w:rPr>
        <w:t xml:space="preserve"> de</w:t>
      </w:r>
      <w:r w:rsidR="00E7724F" w:rsidRPr="004B501C">
        <w:rPr>
          <w:rStyle w:val="40Continoustext11ptZchn"/>
          <w:szCs w:val="22"/>
          <w:lang w:val="nl-NL"/>
        </w:rPr>
        <w:t xml:space="preserve"> Mercedes-Maybach Pullman </w:t>
      </w:r>
      <w:r w:rsidRPr="004B501C">
        <w:rPr>
          <w:rStyle w:val="40Continoustext11ptZchn"/>
          <w:szCs w:val="22"/>
          <w:lang w:val="nl-NL"/>
        </w:rPr>
        <w:t>in</w:t>
      </w:r>
      <w:r w:rsidR="00E7724F" w:rsidRPr="004B501C">
        <w:rPr>
          <w:rStyle w:val="40Continoustext11ptZchn"/>
          <w:szCs w:val="22"/>
          <w:lang w:val="nl-NL"/>
        </w:rPr>
        <w:t xml:space="preserve"> vis-à-vis</w:t>
      </w:r>
      <w:r w:rsidRPr="004B501C">
        <w:rPr>
          <w:rStyle w:val="40Continoustext11ptZchn"/>
          <w:szCs w:val="22"/>
          <w:lang w:val="nl-NL"/>
        </w:rPr>
        <w:t xml:space="preserve"> opstelling</w:t>
      </w:r>
      <w:r w:rsidR="00E7724F" w:rsidRPr="004B501C">
        <w:rPr>
          <w:rStyle w:val="40Continoustext11ptZchn"/>
          <w:szCs w:val="22"/>
          <w:lang w:val="nl-NL"/>
        </w:rPr>
        <w:t xml:space="preserve">. </w:t>
      </w:r>
      <w:r w:rsidRPr="004B501C">
        <w:rPr>
          <w:rStyle w:val="40Continoustext11ptZchn"/>
          <w:szCs w:val="22"/>
          <w:lang w:val="nl-NL"/>
        </w:rPr>
        <w:t xml:space="preserve">De eigenaar en VIP-gasten zitten </w:t>
      </w:r>
      <w:r w:rsidR="001654DF" w:rsidRPr="004B501C">
        <w:rPr>
          <w:rStyle w:val="40Continoustext11ptZchn"/>
          <w:szCs w:val="22"/>
          <w:lang w:val="nl-NL"/>
        </w:rPr>
        <w:t xml:space="preserve">in de rijrichting </w:t>
      </w:r>
      <w:r w:rsidRPr="004B501C">
        <w:rPr>
          <w:rStyle w:val="40Continoustext11ptZchn"/>
          <w:szCs w:val="22"/>
          <w:lang w:val="nl-NL"/>
        </w:rPr>
        <w:t>op twee ex</w:t>
      </w:r>
      <w:r w:rsidR="001654DF" w:rsidRPr="004B501C">
        <w:rPr>
          <w:rStyle w:val="40Continoustext11ptZchn"/>
          <w:szCs w:val="22"/>
          <w:lang w:val="nl-NL"/>
        </w:rPr>
        <w:t>ecutive</w:t>
      </w:r>
      <w:r w:rsidRPr="004B501C">
        <w:rPr>
          <w:rStyle w:val="40Continoustext11ptZchn"/>
          <w:szCs w:val="22"/>
          <w:lang w:val="nl-NL"/>
        </w:rPr>
        <w:t>stoelen en ach</w:t>
      </w:r>
      <w:r w:rsidR="00B82718" w:rsidRPr="004B501C">
        <w:rPr>
          <w:rStyle w:val="40Continoustext11ptZchn"/>
          <w:szCs w:val="22"/>
          <w:lang w:val="nl-NL"/>
        </w:rPr>
        <w:t>t</w:t>
      </w:r>
      <w:r w:rsidRPr="004B501C">
        <w:rPr>
          <w:rStyle w:val="40Continoustext11ptZchn"/>
          <w:szCs w:val="22"/>
          <w:lang w:val="nl-NL"/>
        </w:rPr>
        <w:t xml:space="preserve">eruit kijkend op twee neerklapbare zittingen. Op speciaal verzoek kan de Pullman ook </w:t>
      </w:r>
      <w:r w:rsidR="00EF054D">
        <w:rPr>
          <w:rStyle w:val="40Continoustext11ptZchn"/>
          <w:szCs w:val="22"/>
          <w:lang w:val="nl-NL"/>
        </w:rPr>
        <w:t>in een exclusieve versie</w:t>
      </w:r>
      <w:r w:rsidR="001654DF" w:rsidRPr="004B501C">
        <w:rPr>
          <w:rStyle w:val="40Continoustext11ptZchn"/>
          <w:szCs w:val="22"/>
          <w:lang w:val="nl-NL"/>
        </w:rPr>
        <w:t xml:space="preserve"> </w:t>
      </w:r>
      <w:proofErr w:type="gramStart"/>
      <w:r w:rsidR="001654DF" w:rsidRPr="004B501C">
        <w:rPr>
          <w:rStyle w:val="40Continoustext11ptZchn"/>
          <w:szCs w:val="22"/>
          <w:lang w:val="nl-NL"/>
        </w:rPr>
        <w:t xml:space="preserve">met  </w:t>
      </w:r>
      <w:proofErr w:type="gramEnd"/>
      <w:r w:rsidR="001654DF" w:rsidRPr="004B501C">
        <w:rPr>
          <w:rStyle w:val="40Continoustext11ptZchn"/>
          <w:szCs w:val="22"/>
          <w:lang w:val="nl-NL"/>
        </w:rPr>
        <w:t xml:space="preserve">twee executivestoelen </w:t>
      </w:r>
      <w:r w:rsidRPr="004B501C">
        <w:rPr>
          <w:rStyle w:val="40Continoustext11ptZchn"/>
          <w:szCs w:val="22"/>
          <w:lang w:val="nl-NL"/>
        </w:rPr>
        <w:t>worden geleverd.</w:t>
      </w:r>
    </w:p>
    <w:p w:rsidR="00E7724F" w:rsidRPr="004B501C" w:rsidRDefault="00E7724F" w:rsidP="00E7724F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</w:p>
    <w:p w:rsidR="00E7724F" w:rsidRPr="004B501C" w:rsidRDefault="00047EFC" w:rsidP="00240B82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  <w:r w:rsidRPr="004B501C">
        <w:rPr>
          <w:rStyle w:val="40Continoustext11ptZchn"/>
          <w:szCs w:val="22"/>
          <w:lang w:val="nl-NL"/>
        </w:rPr>
        <w:lastRenderedPageBreak/>
        <w:t xml:space="preserve">De </w:t>
      </w:r>
      <w:r w:rsidR="001654DF" w:rsidRPr="004B501C">
        <w:rPr>
          <w:rStyle w:val="40Continoustext11ptZchn"/>
          <w:szCs w:val="22"/>
          <w:lang w:val="nl-NL"/>
        </w:rPr>
        <w:t>executive</w:t>
      </w:r>
      <w:r w:rsidRPr="004B501C">
        <w:rPr>
          <w:rStyle w:val="40Continoustext11ptZchn"/>
          <w:szCs w:val="22"/>
          <w:lang w:val="nl-NL"/>
        </w:rPr>
        <w:t>stoelen bieden een uniek comfort dankzij hun speciale</w:t>
      </w:r>
      <w:r w:rsidR="001654DF" w:rsidRPr="004B501C">
        <w:rPr>
          <w:rStyle w:val="40Continoustext11ptZchn"/>
          <w:szCs w:val="22"/>
          <w:lang w:val="nl-NL"/>
        </w:rPr>
        <w:t xml:space="preserve"> </w:t>
      </w:r>
      <w:proofErr w:type="spellStart"/>
      <w:r w:rsidR="001654DF" w:rsidRPr="004B501C">
        <w:rPr>
          <w:rStyle w:val="40Continoustext11ptZchn"/>
          <w:szCs w:val="22"/>
          <w:lang w:val="nl-NL"/>
        </w:rPr>
        <w:t>kinematische</w:t>
      </w:r>
      <w:proofErr w:type="spellEnd"/>
      <w:r w:rsidR="001654DF" w:rsidRPr="004B501C">
        <w:rPr>
          <w:rStyle w:val="40Continoustext11ptZchn"/>
          <w:szCs w:val="22"/>
          <w:lang w:val="nl-NL"/>
        </w:rPr>
        <w:t xml:space="preserve"> </w:t>
      </w:r>
      <w:r w:rsidRPr="004B501C">
        <w:rPr>
          <w:rStyle w:val="40Continoustext11ptZchn"/>
          <w:szCs w:val="22"/>
          <w:lang w:val="nl-NL"/>
        </w:rPr>
        <w:t>instelbaarheid. In tegenstelling tot wat gangbaar is</w:t>
      </w:r>
      <w:r w:rsidR="00EF054D">
        <w:rPr>
          <w:rStyle w:val="40Continoustext11ptZchn"/>
          <w:szCs w:val="22"/>
          <w:lang w:val="nl-NL"/>
        </w:rPr>
        <w:t>,</w:t>
      </w:r>
      <w:r w:rsidRPr="004B501C">
        <w:rPr>
          <w:rStyle w:val="40Continoustext11ptZchn"/>
          <w:szCs w:val="22"/>
          <w:lang w:val="nl-NL"/>
        </w:rPr>
        <w:t xml:space="preserve"> kan de rugleuning afzonderlijk </w:t>
      </w:r>
      <w:r w:rsidR="00B82718" w:rsidRPr="004B501C">
        <w:rPr>
          <w:rStyle w:val="40Continoustext11ptZchn"/>
          <w:szCs w:val="22"/>
          <w:lang w:val="nl-NL"/>
        </w:rPr>
        <w:t xml:space="preserve">van de zitting </w:t>
      </w:r>
      <w:r w:rsidRPr="004B501C">
        <w:rPr>
          <w:rStyle w:val="40Continoustext11ptZchn"/>
          <w:szCs w:val="22"/>
          <w:lang w:val="nl-NL"/>
        </w:rPr>
        <w:t xml:space="preserve">worden versteld tot maximaal 43,5 graden waarbij het onderste deel van de stoel in positie blijft. De kussens kunnen afzonderlijk van elkaar worden </w:t>
      </w:r>
      <w:r w:rsidR="00B82718" w:rsidRPr="004B501C">
        <w:rPr>
          <w:rStyle w:val="40Continoustext11ptZchn"/>
          <w:szCs w:val="22"/>
          <w:lang w:val="nl-NL"/>
        </w:rPr>
        <w:t>ingesteld</w:t>
      </w:r>
      <w:r w:rsidRPr="004B501C">
        <w:rPr>
          <w:rStyle w:val="40Continoustext11ptZchn"/>
          <w:szCs w:val="22"/>
          <w:lang w:val="nl-NL"/>
        </w:rPr>
        <w:t xml:space="preserve">, in hoogte </w:t>
      </w:r>
      <w:r w:rsidR="00534947" w:rsidRPr="004B501C">
        <w:rPr>
          <w:rStyle w:val="40Continoustext11ptZchn"/>
          <w:szCs w:val="22"/>
          <w:lang w:val="nl-NL"/>
        </w:rPr>
        <w:t>en horizontaal. De meest verticale</w:t>
      </w:r>
      <w:r w:rsidRPr="004B501C">
        <w:rPr>
          <w:rStyle w:val="40Continoustext11ptZchn"/>
          <w:szCs w:val="22"/>
          <w:lang w:val="nl-NL"/>
        </w:rPr>
        <w:t xml:space="preserve"> positie van de rugleuning (19 graden) zorgt voor een relaxte werkhouding. </w:t>
      </w:r>
      <w:r w:rsidR="00240B82" w:rsidRPr="004B501C">
        <w:rPr>
          <w:rStyle w:val="40Continoustext11ptZchn"/>
          <w:szCs w:val="22"/>
          <w:lang w:val="nl-NL"/>
        </w:rPr>
        <w:t xml:space="preserve">De luxueuze hoofsteunen worden standaard geleverd met een extra kussen. De twee inzittenden achterin </w:t>
      </w:r>
      <w:r w:rsidR="00534947" w:rsidRPr="004B501C">
        <w:rPr>
          <w:rStyle w:val="40Continoustext11ptZchn"/>
          <w:szCs w:val="22"/>
          <w:lang w:val="nl-NL"/>
        </w:rPr>
        <w:t>hebben</w:t>
      </w:r>
      <w:r w:rsidR="00240B82" w:rsidRPr="004B501C">
        <w:rPr>
          <w:rStyle w:val="40Continoustext11ptZchn"/>
          <w:szCs w:val="22"/>
          <w:lang w:val="nl-NL"/>
        </w:rPr>
        <w:t xml:space="preserve"> de grootste beenruimte in dit segment en 60 millimeter meer hoofdruimte</w:t>
      </w:r>
      <w:r w:rsidR="002A6414">
        <w:rPr>
          <w:rStyle w:val="40Continoustext11ptZchn"/>
          <w:szCs w:val="22"/>
          <w:lang w:val="nl-NL"/>
        </w:rPr>
        <w:t xml:space="preserve"> tot hun beschikking</w:t>
      </w:r>
      <w:r w:rsidR="00240B82" w:rsidRPr="004B501C">
        <w:rPr>
          <w:rStyle w:val="40Continoustext11ptZchn"/>
          <w:szCs w:val="22"/>
          <w:lang w:val="nl-NL"/>
        </w:rPr>
        <w:t xml:space="preserve"> dan in een</w:t>
      </w:r>
      <w:r w:rsidR="00E7724F" w:rsidRPr="004B501C">
        <w:rPr>
          <w:rStyle w:val="40Continoustext11ptZchn"/>
          <w:szCs w:val="22"/>
          <w:lang w:val="nl-NL"/>
        </w:rPr>
        <w:t xml:space="preserve"> M</w:t>
      </w:r>
      <w:r w:rsidR="00534947" w:rsidRPr="004B501C">
        <w:rPr>
          <w:rStyle w:val="40Continoustext11ptZchn"/>
          <w:szCs w:val="22"/>
          <w:lang w:val="nl-NL"/>
        </w:rPr>
        <w:t>ercedes-</w:t>
      </w:r>
      <w:proofErr w:type="spellStart"/>
      <w:r w:rsidR="00534947" w:rsidRPr="004B501C">
        <w:rPr>
          <w:rStyle w:val="40Continoustext11ptZchn"/>
          <w:szCs w:val="22"/>
          <w:lang w:val="nl-NL"/>
        </w:rPr>
        <w:t>Maybach</w:t>
      </w:r>
      <w:proofErr w:type="spellEnd"/>
      <w:r w:rsidR="00534947" w:rsidRPr="004B501C">
        <w:rPr>
          <w:rStyle w:val="40Continoustext11ptZchn"/>
          <w:szCs w:val="22"/>
          <w:lang w:val="nl-NL"/>
        </w:rPr>
        <w:t xml:space="preserve"> S-Klasse</w:t>
      </w:r>
      <w:r w:rsidR="00E7724F" w:rsidRPr="004B501C">
        <w:rPr>
          <w:rStyle w:val="40Continoustext11ptZchn"/>
          <w:szCs w:val="22"/>
          <w:lang w:val="nl-NL"/>
        </w:rPr>
        <w:t>.</w:t>
      </w:r>
    </w:p>
    <w:p w:rsidR="00E7724F" w:rsidRPr="004B501C" w:rsidRDefault="00E7724F" w:rsidP="00E7724F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</w:p>
    <w:p w:rsidR="00240B82" w:rsidRPr="004B501C" w:rsidRDefault="00240B82" w:rsidP="00E7724F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  <w:r w:rsidRPr="004B501C">
        <w:rPr>
          <w:rStyle w:val="40Continoustext11ptZchn"/>
          <w:szCs w:val="22"/>
          <w:lang w:val="nl-NL"/>
        </w:rPr>
        <w:t xml:space="preserve">De instap is riant en comfortabel dankzij de grote achterportieren en de </w:t>
      </w:r>
      <w:r w:rsidR="00CA4692">
        <w:rPr>
          <w:rStyle w:val="40Continoustext11ptZchn"/>
          <w:szCs w:val="22"/>
          <w:lang w:val="nl-NL"/>
        </w:rPr>
        <w:t>positie van de executivestoelen</w:t>
      </w:r>
      <w:r w:rsidRPr="004B501C">
        <w:rPr>
          <w:rStyle w:val="40Continoustext11ptZchn"/>
          <w:szCs w:val="22"/>
          <w:lang w:val="nl-NL"/>
        </w:rPr>
        <w:t xml:space="preserve"> die nog verder naar achteren zijn geplaatst. </w:t>
      </w:r>
      <w:r w:rsidR="003E704C">
        <w:rPr>
          <w:rStyle w:val="40Continoustext11ptZchn"/>
          <w:szCs w:val="22"/>
          <w:lang w:val="nl-NL"/>
        </w:rPr>
        <w:t>Dit is e</w:t>
      </w:r>
      <w:r w:rsidRPr="004B501C">
        <w:rPr>
          <w:rStyle w:val="40Continoustext11ptZchn"/>
          <w:szCs w:val="22"/>
          <w:lang w:val="nl-NL"/>
        </w:rPr>
        <w:t>en belangrijk punt op het gebied van comfort voor st</w:t>
      </w:r>
      <w:r w:rsidR="00B82718" w:rsidRPr="004B501C">
        <w:rPr>
          <w:rStyle w:val="40Continoustext11ptZchn"/>
          <w:szCs w:val="22"/>
          <w:lang w:val="nl-NL"/>
        </w:rPr>
        <w:t>aatshoofden en vorsten voor wie</w:t>
      </w:r>
      <w:r w:rsidRPr="004B501C">
        <w:rPr>
          <w:rStyle w:val="40Continoustext11ptZchn"/>
          <w:szCs w:val="22"/>
          <w:lang w:val="nl-NL"/>
        </w:rPr>
        <w:t xml:space="preserve"> het protocol vereist dat zij vóór hun tolken in moeten stappen. Deze stoelopstelling </w:t>
      </w:r>
      <w:r w:rsidR="00534947" w:rsidRPr="004B501C">
        <w:rPr>
          <w:rStyle w:val="40Continoustext11ptZchn"/>
          <w:szCs w:val="22"/>
          <w:lang w:val="nl-NL"/>
        </w:rPr>
        <w:t>garandeert</w:t>
      </w:r>
      <w:r w:rsidRPr="004B501C">
        <w:rPr>
          <w:rStyle w:val="40Continoustext11ptZchn"/>
          <w:szCs w:val="22"/>
          <w:lang w:val="nl-NL"/>
        </w:rPr>
        <w:t xml:space="preserve"> bovendien hun privacy, omdat een groot deel van hun lichaam </w:t>
      </w:r>
      <w:proofErr w:type="gramStart"/>
      <w:r w:rsidRPr="004B501C">
        <w:rPr>
          <w:rStyle w:val="40Continoustext11ptZchn"/>
          <w:szCs w:val="22"/>
          <w:lang w:val="nl-NL"/>
        </w:rPr>
        <w:t>schuil</w:t>
      </w:r>
      <w:proofErr w:type="gramEnd"/>
      <w:r w:rsidRPr="004B501C">
        <w:rPr>
          <w:rStyle w:val="40Continoustext11ptZchn"/>
          <w:szCs w:val="22"/>
          <w:lang w:val="nl-NL"/>
        </w:rPr>
        <w:t xml:space="preserve"> gaat achter de achterste dakstijl.</w:t>
      </w:r>
    </w:p>
    <w:p w:rsidR="00E7724F" w:rsidRPr="004B501C" w:rsidRDefault="00E7724F" w:rsidP="00E7724F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</w:p>
    <w:p w:rsidR="00240B82" w:rsidRPr="004B501C" w:rsidRDefault="00240B82" w:rsidP="00E7724F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  <w:r w:rsidRPr="004B501C">
        <w:rPr>
          <w:rStyle w:val="40Continoustext11ptZchn"/>
          <w:szCs w:val="22"/>
          <w:lang w:val="nl-NL"/>
        </w:rPr>
        <w:t>Het interieur van de</w:t>
      </w:r>
      <w:r w:rsidR="00E7724F" w:rsidRPr="004B501C">
        <w:rPr>
          <w:rStyle w:val="40Continoustext11ptZchn"/>
          <w:szCs w:val="22"/>
          <w:lang w:val="nl-NL"/>
        </w:rPr>
        <w:t xml:space="preserve"> Mercedes-Maybach Pullman </w:t>
      </w:r>
      <w:r w:rsidRPr="004B501C">
        <w:rPr>
          <w:rStyle w:val="40Continoustext11ptZchn"/>
          <w:szCs w:val="22"/>
          <w:lang w:val="nl-NL"/>
        </w:rPr>
        <w:t>is standaard volledig bekleed met leer. Niet alleen de dakhemel</w:t>
      </w:r>
      <w:r w:rsidR="00B82718" w:rsidRPr="004B501C">
        <w:rPr>
          <w:rStyle w:val="40Continoustext11ptZchn"/>
          <w:szCs w:val="22"/>
          <w:lang w:val="nl-NL"/>
        </w:rPr>
        <w:t xml:space="preserve"> is</w:t>
      </w:r>
      <w:r w:rsidRPr="004B501C">
        <w:rPr>
          <w:rStyle w:val="40Continoustext11ptZchn"/>
          <w:szCs w:val="22"/>
          <w:lang w:val="nl-NL"/>
        </w:rPr>
        <w:t xml:space="preserve"> afgewerkt met kwalitatief </w:t>
      </w:r>
      <w:r w:rsidR="00534947" w:rsidRPr="004B501C">
        <w:rPr>
          <w:rStyle w:val="40Continoustext11ptZchn"/>
          <w:szCs w:val="22"/>
          <w:lang w:val="nl-NL"/>
        </w:rPr>
        <w:t xml:space="preserve">hoogwaardig </w:t>
      </w:r>
      <w:r w:rsidRPr="004B501C">
        <w:rPr>
          <w:rStyle w:val="40Continoustext11ptZchn"/>
          <w:szCs w:val="22"/>
          <w:lang w:val="nl-NL"/>
        </w:rPr>
        <w:t>leer, ook de portierstijlen en stoelconsoles</w:t>
      </w:r>
      <w:r w:rsidR="00534947" w:rsidRPr="004B501C">
        <w:rPr>
          <w:rStyle w:val="40Continoustext11ptZchn"/>
          <w:szCs w:val="22"/>
          <w:lang w:val="nl-NL"/>
        </w:rPr>
        <w:t xml:space="preserve"> zijn met leer bekleed</w:t>
      </w:r>
      <w:r w:rsidRPr="004B501C">
        <w:rPr>
          <w:rStyle w:val="40Continoustext11ptZchn"/>
          <w:szCs w:val="22"/>
          <w:lang w:val="nl-NL"/>
        </w:rPr>
        <w:t xml:space="preserve">. Zoals van een </w:t>
      </w:r>
      <w:proofErr w:type="spellStart"/>
      <w:r w:rsidRPr="004B501C">
        <w:rPr>
          <w:rStyle w:val="40Continoustext11ptZchn"/>
          <w:szCs w:val="22"/>
          <w:lang w:val="nl-NL"/>
        </w:rPr>
        <w:t>Maybach</w:t>
      </w:r>
      <w:proofErr w:type="spellEnd"/>
      <w:r w:rsidRPr="004B501C">
        <w:rPr>
          <w:rStyle w:val="40Continoustext11ptZchn"/>
          <w:szCs w:val="22"/>
          <w:lang w:val="nl-NL"/>
        </w:rPr>
        <w:t xml:space="preserve"> verwacht mag worden</w:t>
      </w:r>
      <w:r w:rsidR="00193D06">
        <w:rPr>
          <w:rStyle w:val="40Continoustext11ptZchn"/>
          <w:szCs w:val="22"/>
          <w:lang w:val="nl-NL"/>
        </w:rPr>
        <w:t>,</w:t>
      </w:r>
      <w:r w:rsidRPr="004B501C">
        <w:rPr>
          <w:rStyle w:val="40Continoustext11ptZchn"/>
          <w:szCs w:val="22"/>
          <w:lang w:val="nl-NL"/>
        </w:rPr>
        <w:t xml:space="preserve"> bevinden zich in het dak drie analoge klokken die de achterpassagiers informeren over de buitentemperatuur, snelheid en tijd.</w:t>
      </w:r>
    </w:p>
    <w:p w:rsidR="00E7724F" w:rsidRPr="004B501C" w:rsidRDefault="00E7724F" w:rsidP="00E7724F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</w:p>
    <w:p w:rsidR="002B10DE" w:rsidRPr="004B501C" w:rsidRDefault="002B10DE" w:rsidP="002B10DE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  <w:r w:rsidRPr="004B501C">
        <w:rPr>
          <w:rStyle w:val="40Continoustext11ptZchn"/>
          <w:szCs w:val="22"/>
          <w:lang w:val="nl-NL"/>
        </w:rPr>
        <w:t xml:space="preserve">De scheidingswand tussen het voor- en achtercompartiment staat borg voor discretie. Het glazen schuifpaneel wordt elektronisch bediend en kan via een druk op </w:t>
      </w:r>
      <w:r w:rsidR="00534947" w:rsidRPr="004B501C">
        <w:rPr>
          <w:rStyle w:val="40Continoustext11ptZchn"/>
          <w:szCs w:val="22"/>
          <w:lang w:val="nl-NL"/>
        </w:rPr>
        <w:t>een</w:t>
      </w:r>
      <w:r w:rsidRPr="004B501C">
        <w:rPr>
          <w:rStyle w:val="40Continoustext11ptZchn"/>
          <w:szCs w:val="22"/>
          <w:lang w:val="nl-NL"/>
        </w:rPr>
        <w:t xml:space="preserve"> knop veranderen van transparant naar geblindeerd. In combinatie met de standaard gordijnen voor </w:t>
      </w:r>
      <w:r w:rsidR="00B82718" w:rsidRPr="004B501C">
        <w:rPr>
          <w:rStyle w:val="40Continoustext11ptZchn"/>
          <w:szCs w:val="22"/>
          <w:lang w:val="nl-NL"/>
        </w:rPr>
        <w:t xml:space="preserve">de </w:t>
      </w:r>
      <w:r w:rsidRPr="004B501C">
        <w:rPr>
          <w:rStyle w:val="40Continoustext11ptZchn"/>
          <w:szCs w:val="22"/>
          <w:lang w:val="nl-NL"/>
        </w:rPr>
        <w:t xml:space="preserve">ramen achterin is daarmee het </w:t>
      </w:r>
      <w:proofErr w:type="spellStart"/>
      <w:r w:rsidRPr="004B501C">
        <w:rPr>
          <w:rStyle w:val="40Continoustext11ptZchn"/>
          <w:szCs w:val="22"/>
          <w:lang w:val="nl-NL"/>
        </w:rPr>
        <w:t>privacy</w:t>
      </w:r>
      <w:r w:rsidR="00534947" w:rsidRPr="004B501C">
        <w:rPr>
          <w:rStyle w:val="40Continoustext11ptZchn"/>
          <w:szCs w:val="22"/>
          <w:lang w:val="nl-NL"/>
        </w:rPr>
        <w:t>niveau</w:t>
      </w:r>
      <w:proofErr w:type="spellEnd"/>
      <w:r w:rsidRPr="004B501C">
        <w:rPr>
          <w:rStyle w:val="40Continoustext11ptZchn"/>
          <w:szCs w:val="22"/>
          <w:lang w:val="nl-NL"/>
        </w:rPr>
        <w:t xml:space="preserve"> naar wens te bepalen. De </w:t>
      </w:r>
      <w:r w:rsidR="00534947" w:rsidRPr="004B501C">
        <w:rPr>
          <w:rStyle w:val="40Continoustext11ptZchn"/>
          <w:szCs w:val="22"/>
          <w:lang w:val="nl-NL"/>
        </w:rPr>
        <w:t xml:space="preserve">grootte van de </w:t>
      </w:r>
      <w:r w:rsidRPr="004B501C">
        <w:rPr>
          <w:rStyle w:val="40Continoustext11ptZchn"/>
          <w:szCs w:val="22"/>
          <w:lang w:val="nl-NL"/>
        </w:rPr>
        <w:t>standaard gemonteerde</w:t>
      </w:r>
      <w:r w:rsidR="00E7724F" w:rsidRPr="004B501C">
        <w:rPr>
          <w:rStyle w:val="40Continoustext11ptZchn"/>
          <w:szCs w:val="22"/>
          <w:lang w:val="nl-NL"/>
        </w:rPr>
        <w:t xml:space="preserve"> 16:9 forma</w:t>
      </w:r>
      <w:r w:rsidRPr="004B501C">
        <w:rPr>
          <w:rStyle w:val="40Continoustext11ptZchn"/>
          <w:szCs w:val="22"/>
          <w:lang w:val="nl-NL"/>
        </w:rPr>
        <w:t>a</w:t>
      </w:r>
      <w:r w:rsidR="00E7724F" w:rsidRPr="004B501C">
        <w:rPr>
          <w:rStyle w:val="40Continoustext11ptZchn"/>
          <w:szCs w:val="22"/>
          <w:lang w:val="nl-NL"/>
        </w:rPr>
        <w:t>t 18</w:t>
      </w:r>
      <w:r w:rsidRPr="004B501C">
        <w:rPr>
          <w:rStyle w:val="40Continoustext11ptZchn"/>
          <w:szCs w:val="22"/>
          <w:lang w:val="nl-NL"/>
        </w:rPr>
        <w:t xml:space="preserve">,5 </w:t>
      </w:r>
      <w:r w:rsidR="00E7724F" w:rsidRPr="004B501C">
        <w:rPr>
          <w:rStyle w:val="40Continoustext11ptZchn"/>
          <w:szCs w:val="22"/>
          <w:lang w:val="nl-NL"/>
        </w:rPr>
        <w:t xml:space="preserve">inch </w:t>
      </w:r>
      <w:r w:rsidRPr="004B501C">
        <w:rPr>
          <w:rStyle w:val="40Continoustext11ptZchn"/>
          <w:szCs w:val="22"/>
          <w:lang w:val="nl-NL"/>
        </w:rPr>
        <w:t>(</w:t>
      </w:r>
      <w:r w:rsidR="00E7724F" w:rsidRPr="004B501C">
        <w:rPr>
          <w:rStyle w:val="40Continoustext11ptZchn"/>
          <w:szCs w:val="22"/>
          <w:lang w:val="nl-NL"/>
        </w:rPr>
        <w:t xml:space="preserve">47 cm) monitor </w:t>
      </w:r>
      <w:r w:rsidRPr="004B501C">
        <w:rPr>
          <w:rStyle w:val="40Continoustext11ptZchn"/>
          <w:szCs w:val="22"/>
          <w:lang w:val="nl-NL"/>
        </w:rPr>
        <w:t xml:space="preserve">vóór de scheidingswand is elektronisch </w:t>
      </w:r>
      <w:r w:rsidR="00534947" w:rsidRPr="004B501C">
        <w:rPr>
          <w:rStyle w:val="40Continoustext11ptZchn"/>
          <w:szCs w:val="22"/>
          <w:lang w:val="nl-NL"/>
        </w:rPr>
        <w:t>aan te passen</w:t>
      </w:r>
      <w:r w:rsidRPr="004B501C">
        <w:rPr>
          <w:rStyle w:val="40Continoustext11ptZchn"/>
          <w:szCs w:val="22"/>
          <w:lang w:val="nl-NL"/>
        </w:rPr>
        <w:t>.</w:t>
      </w:r>
    </w:p>
    <w:p w:rsidR="00E7724F" w:rsidRPr="004B501C" w:rsidRDefault="00E7724F" w:rsidP="002B10DE">
      <w:pPr>
        <w:pStyle w:val="40Continoustext11pt"/>
        <w:spacing w:after="0" w:line="360" w:lineRule="auto"/>
        <w:rPr>
          <w:rStyle w:val="40Continoustext11ptZchn"/>
          <w:szCs w:val="22"/>
          <w:lang w:val="nl-NL"/>
        </w:rPr>
      </w:pPr>
    </w:p>
    <w:p w:rsidR="0016382C" w:rsidRPr="004B501C" w:rsidRDefault="002B10DE" w:rsidP="0016382C">
      <w:pPr>
        <w:pStyle w:val="40Continoustext11pt"/>
        <w:spacing w:after="0" w:line="360" w:lineRule="auto"/>
        <w:rPr>
          <w:rStyle w:val="40Continoustext11ptZchn"/>
          <w:color w:val="000000"/>
          <w:szCs w:val="22"/>
          <w:lang w:val="nl-NL"/>
        </w:rPr>
      </w:pPr>
      <w:r w:rsidRPr="004B501C">
        <w:rPr>
          <w:rStyle w:val="40Continoustext11ptZchn"/>
          <w:szCs w:val="22"/>
          <w:lang w:val="nl-NL"/>
        </w:rPr>
        <w:t xml:space="preserve">Liefhebbers van een compromisloze geluidservaring en een perfecte muziekweergave kunnen kiezen uit twee innovatieve Burmester audiosystemen. </w:t>
      </w:r>
      <w:r w:rsidR="0016382C" w:rsidRPr="004B501C">
        <w:rPr>
          <w:rStyle w:val="40Continoustext11ptZchn"/>
          <w:szCs w:val="22"/>
          <w:lang w:val="nl-NL"/>
        </w:rPr>
        <w:t>Het bestaande</w:t>
      </w:r>
      <w:r w:rsidR="00E7724F" w:rsidRPr="004B501C">
        <w:rPr>
          <w:rStyle w:val="40Continoustext11ptZchn"/>
          <w:color w:val="000000"/>
          <w:szCs w:val="22"/>
          <w:lang w:val="nl-NL"/>
        </w:rPr>
        <w:t xml:space="preserve"> Burmester</w:t>
      </w:r>
      <w:r w:rsidR="00E7724F" w:rsidRPr="004B501C">
        <w:rPr>
          <w:rStyle w:val="40Continoustext11ptZchn"/>
          <w:color w:val="000000"/>
          <w:szCs w:val="22"/>
          <w:vertAlign w:val="superscript"/>
          <w:lang w:val="nl-NL"/>
        </w:rPr>
        <w:t>®</w:t>
      </w:r>
      <w:r w:rsidR="00E7724F" w:rsidRPr="004B501C">
        <w:rPr>
          <w:rStyle w:val="40Continoustext11ptZchn"/>
          <w:color w:val="000000"/>
          <w:szCs w:val="22"/>
          <w:lang w:val="nl-NL"/>
        </w:rPr>
        <w:t xml:space="preserve"> </w:t>
      </w:r>
      <w:proofErr w:type="spellStart"/>
      <w:r w:rsidR="000405D5">
        <w:rPr>
          <w:rStyle w:val="40Continoustext11ptZchn"/>
          <w:color w:val="000000"/>
          <w:szCs w:val="22"/>
          <w:lang w:val="nl-NL"/>
        </w:rPr>
        <w:t>S</w:t>
      </w:r>
      <w:r w:rsidR="00E7724F" w:rsidRPr="004B501C">
        <w:rPr>
          <w:rStyle w:val="40Continoustext11ptZchn"/>
          <w:color w:val="000000"/>
          <w:szCs w:val="22"/>
          <w:lang w:val="nl-NL"/>
        </w:rPr>
        <w:t>urround</w:t>
      </w:r>
      <w:proofErr w:type="spellEnd"/>
      <w:r w:rsidR="00E7724F" w:rsidRPr="004B501C">
        <w:rPr>
          <w:rStyle w:val="40Continoustext11ptZchn"/>
          <w:color w:val="000000"/>
          <w:szCs w:val="22"/>
          <w:lang w:val="nl-NL"/>
        </w:rPr>
        <w:t xml:space="preserve"> </w:t>
      </w:r>
      <w:r w:rsidR="000405D5">
        <w:rPr>
          <w:rStyle w:val="40Continoustext11ptZchn"/>
          <w:color w:val="000000"/>
          <w:szCs w:val="22"/>
          <w:lang w:val="nl-NL"/>
        </w:rPr>
        <w:t>S</w:t>
      </w:r>
      <w:r w:rsidR="00E7724F" w:rsidRPr="004B501C">
        <w:rPr>
          <w:rStyle w:val="40Continoustext11ptZchn"/>
          <w:color w:val="000000"/>
          <w:szCs w:val="22"/>
          <w:lang w:val="nl-NL"/>
        </w:rPr>
        <w:t xml:space="preserve">ound </w:t>
      </w:r>
      <w:r w:rsidR="000405D5">
        <w:rPr>
          <w:rStyle w:val="40Continoustext11ptZchn"/>
          <w:color w:val="000000"/>
          <w:szCs w:val="22"/>
          <w:lang w:val="nl-NL"/>
        </w:rPr>
        <w:t>S</w:t>
      </w:r>
      <w:r w:rsidR="00E7724F" w:rsidRPr="004B501C">
        <w:rPr>
          <w:rStyle w:val="40Continoustext11ptZchn"/>
          <w:color w:val="000000"/>
          <w:szCs w:val="22"/>
          <w:lang w:val="nl-NL"/>
        </w:rPr>
        <w:t>yste</w:t>
      </w:r>
      <w:r w:rsidR="0016382C" w:rsidRPr="004B501C">
        <w:rPr>
          <w:rStyle w:val="40Continoustext11ptZchn"/>
          <w:color w:val="000000"/>
          <w:szCs w:val="22"/>
          <w:lang w:val="nl-NL"/>
        </w:rPr>
        <w:t>e</w:t>
      </w:r>
      <w:r w:rsidR="00E7724F" w:rsidRPr="004B501C">
        <w:rPr>
          <w:rStyle w:val="40Continoustext11ptZchn"/>
          <w:color w:val="000000"/>
          <w:szCs w:val="22"/>
          <w:lang w:val="nl-NL"/>
        </w:rPr>
        <w:t xml:space="preserve">m </w:t>
      </w:r>
      <w:r w:rsidR="0016382C" w:rsidRPr="004B501C">
        <w:rPr>
          <w:rStyle w:val="40Continoustext11ptZchn"/>
          <w:color w:val="000000"/>
          <w:szCs w:val="22"/>
          <w:lang w:val="nl-NL"/>
        </w:rPr>
        <w:t xml:space="preserve">levert het legendarische en onmiskenbare geluid waarmee de high-end audiospecialist </w:t>
      </w:r>
      <w:r w:rsidR="0016382C" w:rsidRPr="004B501C">
        <w:rPr>
          <w:rStyle w:val="40Continoustext11ptZchn"/>
          <w:color w:val="000000"/>
          <w:szCs w:val="22"/>
          <w:lang w:val="nl-NL"/>
        </w:rPr>
        <w:lastRenderedPageBreak/>
        <w:t xml:space="preserve">uit Berlijn </w:t>
      </w:r>
      <w:r w:rsidR="00534947" w:rsidRPr="004B501C">
        <w:rPr>
          <w:rStyle w:val="40Continoustext11ptZchn"/>
          <w:color w:val="000000"/>
          <w:szCs w:val="22"/>
          <w:lang w:val="nl-NL"/>
        </w:rPr>
        <w:t>bekend is geworden</w:t>
      </w:r>
      <w:r w:rsidR="0016382C" w:rsidRPr="004B501C">
        <w:rPr>
          <w:rStyle w:val="40Continoustext11ptZchn"/>
          <w:color w:val="000000"/>
          <w:szCs w:val="22"/>
          <w:lang w:val="nl-NL"/>
        </w:rPr>
        <w:t>. Als overtreffende trap biedt het</w:t>
      </w:r>
      <w:r w:rsidR="00E7724F" w:rsidRPr="004B501C">
        <w:rPr>
          <w:rStyle w:val="40Continoustext11ptZchn"/>
          <w:b/>
          <w:color w:val="000000"/>
          <w:szCs w:val="22"/>
          <w:lang w:val="nl-NL"/>
        </w:rPr>
        <w:t xml:space="preserve"> </w:t>
      </w:r>
      <w:r w:rsidR="00E7724F" w:rsidRPr="004B501C">
        <w:rPr>
          <w:rStyle w:val="40Continoustext11ptZchn"/>
          <w:color w:val="000000"/>
          <w:szCs w:val="22"/>
          <w:lang w:val="nl-NL"/>
        </w:rPr>
        <w:t>Burmester</w:t>
      </w:r>
      <w:r w:rsidR="00E7724F" w:rsidRPr="004B501C">
        <w:rPr>
          <w:rStyle w:val="40Continoustext11ptZchn"/>
          <w:color w:val="000000"/>
          <w:szCs w:val="22"/>
          <w:vertAlign w:val="superscript"/>
          <w:lang w:val="nl-NL"/>
        </w:rPr>
        <w:t>®</w:t>
      </w:r>
      <w:r w:rsidR="00E7724F" w:rsidRPr="004B501C">
        <w:rPr>
          <w:rStyle w:val="40Continoustext11ptZchn"/>
          <w:color w:val="000000"/>
          <w:szCs w:val="22"/>
          <w:lang w:val="nl-NL"/>
        </w:rPr>
        <w:t xml:space="preserve"> High-End 3D Surround Sound Syste</w:t>
      </w:r>
      <w:r w:rsidR="0016382C" w:rsidRPr="004B501C">
        <w:rPr>
          <w:rStyle w:val="40Continoustext11ptZchn"/>
          <w:color w:val="000000"/>
          <w:szCs w:val="22"/>
          <w:lang w:val="nl-NL"/>
        </w:rPr>
        <w:t>e</w:t>
      </w:r>
      <w:r w:rsidR="00E7724F" w:rsidRPr="004B501C">
        <w:rPr>
          <w:rStyle w:val="40Continoustext11ptZchn"/>
          <w:color w:val="000000"/>
          <w:szCs w:val="22"/>
          <w:lang w:val="nl-NL"/>
        </w:rPr>
        <w:t xml:space="preserve">m </w:t>
      </w:r>
      <w:r w:rsidR="0016382C" w:rsidRPr="004B501C">
        <w:rPr>
          <w:rStyle w:val="40Continoustext11ptZchn"/>
          <w:color w:val="000000"/>
          <w:szCs w:val="22"/>
          <w:lang w:val="nl-NL"/>
        </w:rPr>
        <w:t>ongeëvenaard luisterplezier en een buitengewone geluidskwaliteit.</w:t>
      </w:r>
    </w:p>
    <w:p w:rsidR="00E7724F" w:rsidRPr="004B501C" w:rsidRDefault="00E7724F" w:rsidP="00E7724F">
      <w:pPr>
        <w:spacing w:after="0" w:line="360" w:lineRule="auto"/>
        <w:rPr>
          <w:rStyle w:val="40Continoustext11ptZchn"/>
          <w:color w:val="000000"/>
          <w:szCs w:val="22"/>
          <w:lang w:val="nl-NL"/>
        </w:rPr>
      </w:pPr>
    </w:p>
    <w:p w:rsidR="0016382C" w:rsidRPr="004B501C" w:rsidRDefault="0016382C" w:rsidP="0016382C">
      <w:pPr>
        <w:spacing w:after="0" w:line="360" w:lineRule="auto"/>
        <w:rPr>
          <w:sz w:val="22"/>
          <w:szCs w:val="22"/>
        </w:rPr>
      </w:pPr>
      <w:r w:rsidRPr="004B501C">
        <w:rPr>
          <w:rStyle w:val="40Continoustext11ptZchn"/>
          <w:color w:val="000000"/>
          <w:szCs w:val="22"/>
          <w:lang w:val="nl-NL"/>
        </w:rPr>
        <w:t>Het mag duidelijk zijn dat</w:t>
      </w:r>
      <w:r w:rsidR="00E7724F" w:rsidRPr="004B501C">
        <w:rPr>
          <w:sz w:val="22"/>
          <w:szCs w:val="22"/>
        </w:rPr>
        <w:t xml:space="preserve"> Mercedes-Maybach </w:t>
      </w:r>
      <w:r w:rsidRPr="004B501C">
        <w:rPr>
          <w:sz w:val="22"/>
          <w:szCs w:val="22"/>
        </w:rPr>
        <w:t xml:space="preserve">zijn klanten unieke mogelijkheden biedt om de afwerking van hun topklasse limousine te individualiseren. </w:t>
      </w:r>
    </w:p>
    <w:p w:rsidR="00E7724F" w:rsidRPr="004B501C" w:rsidRDefault="00E7724F" w:rsidP="00E7724F">
      <w:pPr>
        <w:pStyle w:val="40Continoustext11pt"/>
        <w:keepNext/>
        <w:spacing w:after="0" w:line="360" w:lineRule="auto"/>
        <w:rPr>
          <w:rStyle w:val="40Continoustext11ptZchn"/>
          <w:b/>
          <w:szCs w:val="22"/>
          <w:lang w:val="nl-NL"/>
        </w:rPr>
      </w:pPr>
    </w:p>
    <w:p w:rsidR="00E7724F" w:rsidRPr="004B501C" w:rsidRDefault="0016382C" w:rsidP="00E7724F">
      <w:pPr>
        <w:pStyle w:val="40Continoustext11pt"/>
        <w:keepNext/>
        <w:spacing w:after="0" w:line="360" w:lineRule="auto"/>
        <w:rPr>
          <w:rStyle w:val="40Continoustext11ptZchn"/>
          <w:b/>
          <w:szCs w:val="22"/>
          <w:lang w:val="nl-NL"/>
        </w:rPr>
      </w:pPr>
      <w:r w:rsidRPr="004B501C">
        <w:rPr>
          <w:rStyle w:val="40Continoustext11ptZchn"/>
          <w:b/>
          <w:szCs w:val="22"/>
          <w:lang w:val="nl-NL"/>
        </w:rPr>
        <w:t>De geschiedenis</w:t>
      </w:r>
      <w:r w:rsidR="00E7724F" w:rsidRPr="004B501C">
        <w:rPr>
          <w:rStyle w:val="40Continoustext11ptZchn"/>
          <w:b/>
          <w:szCs w:val="22"/>
          <w:lang w:val="nl-NL"/>
        </w:rPr>
        <w:t xml:space="preserve">: Pullman limousines </w:t>
      </w:r>
      <w:r w:rsidRPr="004B501C">
        <w:rPr>
          <w:rStyle w:val="40Continoustext11ptZchn"/>
          <w:b/>
          <w:szCs w:val="22"/>
          <w:lang w:val="nl-NL"/>
        </w:rPr>
        <w:t>van</w:t>
      </w:r>
      <w:r w:rsidR="00E7724F" w:rsidRPr="004B501C">
        <w:rPr>
          <w:rStyle w:val="40Continoustext11ptZchn"/>
          <w:b/>
          <w:szCs w:val="22"/>
          <w:lang w:val="nl-NL"/>
        </w:rPr>
        <w:t xml:space="preserve"> Mercedes-Benz</w:t>
      </w:r>
    </w:p>
    <w:p w:rsidR="00E7724F" w:rsidRPr="004B501C" w:rsidRDefault="00E7724F" w:rsidP="00E7724F">
      <w:pPr>
        <w:spacing w:after="0" w:line="360" w:lineRule="auto"/>
        <w:rPr>
          <w:sz w:val="22"/>
          <w:szCs w:val="22"/>
        </w:rPr>
      </w:pPr>
    </w:p>
    <w:p w:rsidR="00F065F3" w:rsidRPr="004B501C" w:rsidRDefault="0016382C" w:rsidP="00767109">
      <w:pPr>
        <w:spacing w:after="0" w:line="360" w:lineRule="auto"/>
        <w:rPr>
          <w:rFonts w:eastAsia="Calibri"/>
          <w:sz w:val="22"/>
          <w:szCs w:val="22"/>
        </w:rPr>
      </w:pPr>
      <w:r w:rsidRPr="004B501C">
        <w:rPr>
          <w:sz w:val="22"/>
          <w:szCs w:val="22"/>
        </w:rPr>
        <w:t>De bekendste</w:t>
      </w:r>
      <w:r w:rsidR="00E7724F" w:rsidRPr="004B501C">
        <w:rPr>
          <w:sz w:val="22"/>
          <w:szCs w:val="22"/>
        </w:rPr>
        <w:t xml:space="preserve"> Mercedes Pullman, </w:t>
      </w:r>
      <w:r w:rsidRPr="004B501C">
        <w:rPr>
          <w:sz w:val="22"/>
          <w:szCs w:val="22"/>
        </w:rPr>
        <w:t>d</w:t>
      </w:r>
      <w:r w:rsidR="00E7724F" w:rsidRPr="004B501C">
        <w:rPr>
          <w:sz w:val="22"/>
          <w:szCs w:val="22"/>
        </w:rPr>
        <w:t xml:space="preserve">e Mercedes 600, </w:t>
      </w:r>
      <w:r w:rsidR="004B501C" w:rsidRPr="004B501C">
        <w:rPr>
          <w:sz w:val="22"/>
          <w:szCs w:val="22"/>
        </w:rPr>
        <w:t xml:space="preserve">viert in 2015 zijn </w:t>
      </w:r>
      <w:r w:rsidRPr="004B501C">
        <w:rPr>
          <w:sz w:val="22"/>
          <w:szCs w:val="22"/>
        </w:rPr>
        <w:t>5</w:t>
      </w:r>
      <w:r w:rsidR="004B501C" w:rsidRPr="004B501C">
        <w:rPr>
          <w:sz w:val="22"/>
          <w:szCs w:val="22"/>
        </w:rPr>
        <w:t>0-jarig bestaan</w:t>
      </w:r>
      <w:r w:rsidRPr="004B501C">
        <w:rPr>
          <w:sz w:val="22"/>
          <w:szCs w:val="22"/>
        </w:rPr>
        <w:t>. Mercedes-Benz startte in 1965 voor het eerst met het leveren van</w:t>
      </w:r>
      <w:r w:rsidR="00767109" w:rsidRPr="004B501C">
        <w:rPr>
          <w:sz w:val="22"/>
          <w:szCs w:val="22"/>
        </w:rPr>
        <w:t xml:space="preserve"> dit prestigieuze model als een ‘serieproductieauto’. Desondanks gaat de traditie van exclusieve limousines met de naam Pullman bij Mercedes-Benz nog verder terug: drie speciaal ontworpen versies van het model 300 met Pullman-afmetingen, </w:t>
      </w:r>
      <w:r w:rsidR="004B501C" w:rsidRPr="004B501C">
        <w:rPr>
          <w:sz w:val="22"/>
          <w:szCs w:val="22"/>
        </w:rPr>
        <w:t>ook wel bekend als</w:t>
      </w:r>
      <w:r w:rsidR="00767109" w:rsidRPr="004B501C">
        <w:rPr>
          <w:sz w:val="22"/>
          <w:szCs w:val="22"/>
        </w:rPr>
        <w:t xml:space="preserve"> </w:t>
      </w:r>
      <w:r w:rsidR="00B82718" w:rsidRPr="004B501C">
        <w:rPr>
          <w:sz w:val="22"/>
          <w:szCs w:val="22"/>
        </w:rPr>
        <w:t xml:space="preserve">de </w:t>
      </w:r>
      <w:r w:rsidR="00767109" w:rsidRPr="004B501C">
        <w:rPr>
          <w:sz w:val="22"/>
          <w:szCs w:val="22"/>
        </w:rPr>
        <w:t>‘</w:t>
      </w:r>
      <w:proofErr w:type="spellStart"/>
      <w:r w:rsidR="00767109" w:rsidRPr="004B501C">
        <w:rPr>
          <w:sz w:val="22"/>
          <w:szCs w:val="22"/>
        </w:rPr>
        <w:t>Adenauer</w:t>
      </w:r>
      <w:proofErr w:type="spellEnd"/>
      <w:r w:rsidR="00767109" w:rsidRPr="004B501C">
        <w:rPr>
          <w:sz w:val="22"/>
          <w:szCs w:val="22"/>
        </w:rPr>
        <w:t xml:space="preserve"> Mercedes’</w:t>
      </w:r>
      <w:r w:rsidR="00B82718" w:rsidRPr="004B501C">
        <w:rPr>
          <w:sz w:val="22"/>
          <w:szCs w:val="22"/>
        </w:rPr>
        <w:t>,</w:t>
      </w:r>
      <w:r w:rsidR="00767109" w:rsidRPr="004B501C">
        <w:rPr>
          <w:sz w:val="22"/>
          <w:szCs w:val="22"/>
        </w:rPr>
        <w:t xml:space="preserve"> werden al in 1960 vervaardigd. En vanaf de</w:t>
      </w:r>
      <w:r w:rsidR="00E7724F" w:rsidRPr="004B501C">
        <w:rPr>
          <w:sz w:val="22"/>
          <w:szCs w:val="22"/>
        </w:rPr>
        <w:t xml:space="preserve"> W 100 modelserie</w:t>
      </w:r>
      <w:r w:rsidR="00767109" w:rsidRPr="004B501C">
        <w:rPr>
          <w:sz w:val="22"/>
          <w:szCs w:val="22"/>
        </w:rPr>
        <w:t xml:space="preserve"> volgden in de daaropvolgende jaren Pullman-versies van de</w:t>
      </w:r>
      <w:r w:rsidR="00E7724F" w:rsidRPr="004B501C">
        <w:rPr>
          <w:sz w:val="22"/>
          <w:szCs w:val="22"/>
        </w:rPr>
        <w:t xml:space="preserve"> S-</w:t>
      </w:r>
      <w:r w:rsidR="00767109" w:rsidRPr="004B501C">
        <w:rPr>
          <w:sz w:val="22"/>
          <w:szCs w:val="22"/>
        </w:rPr>
        <w:t>Klasse</w:t>
      </w:r>
      <w:r w:rsidR="00E7724F" w:rsidRPr="004B501C">
        <w:rPr>
          <w:sz w:val="22"/>
          <w:szCs w:val="22"/>
        </w:rPr>
        <w:t xml:space="preserve"> 109 </w:t>
      </w:r>
      <w:r w:rsidR="00767109" w:rsidRPr="004B501C">
        <w:rPr>
          <w:sz w:val="22"/>
          <w:szCs w:val="22"/>
        </w:rPr>
        <w:t>en 126 model</w:t>
      </w:r>
      <w:r w:rsidR="00E7724F" w:rsidRPr="004B501C">
        <w:rPr>
          <w:sz w:val="22"/>
          <w:szCs w:val="22"/>
        </w:rPr>
        <w:t>serie (special</w:t>
      </w:r>
      <w:r w:rsidR="00767109" w:rsidRPr="004B501C">
        <w:rPr>
          <w:sz w:val="22"/>
          <w:szCs w:val="22"/>
        </w:rPr>
        <w:t>e</w:t>
      </w:r>
      <w:r w:rsidR="00E7724F" w:rsidRPr="004B501C">
        <w:rPr>
          <w:sz w:val="22"/>
          <w:szCs w:val="22"/>
        </w:rPr>
        <w:t xml:space="preserve"> producti</w:t>
      </w:r>
      <w:r w:rsidR="00767109" w:rsidRPr="004B501C">
        <w:rPr>
          <w:sz w:val="22"/>
          <w:szCs w:val="22"/>
        </w:rPr>
        <w:t>e</w:t>
      </w:r>
      <w:r w:rsidR="00E7724F" w:rsidRPr="004B501C">
        <w:rPr>
          <w:sz w:val="22"/>
          <w:szCs w:val="22"/>
        </w:rPr>
        <w:t xml:space="preserve">) </w:t>
      </w:r>
      <w:r w:rsidR="00767109" w:rsidRPr="004B501C">
        <w:rPr>
          <w:sz w:val="22"/>
          <w:szCs w:val="22"/>
        </w:rPr>
        <w:t xml:space="preserve">evenals van de </w:t>
      </w:r>
      <w:r w:rsidR="00E7724F" w:rsidRPr="004B501C">
        <w:rPr>
          <w:sz w:val="22"/>
          <w:szCs w:val="22"/>
        </w:rPr>
        <w:t xml:space="preserve">140 </w:t>
      </w:r>
      <w:r w:rsidR="00767109" w:rsidRPr="004B501C">
        <w:rPr>
          <w:sz w:val="22"/>
          <w:szCs w:val="22"/>
        </w:rPr>
        <w:t>en</w:t>
      </w:r>
      <w:r w:rsidR="00E7724F" w:rsidRPr="004B501C">
        <w:rPr>
          <w:sz w:val="22"/>
          <w:szCs w:val="22"/>
        </w:rPr>
        <w:t xml:space="preserve"> 220 (</w:t>
      </w:r>
      <w:r w:rsidR="00767109" w:rsidRPr="004B501C">
        <w:rPr>
          <w:sz w:val="22"/>
          <w:szCs w:val="22"/>
        </w:rPr>
        <w:t>standaardproductie</w:t>
      </w:r>
      <w:r w:rsidR="00E7724F" w:rsidRPr="004B501C">
        <w:rPr>
          <w:sz w:val="22"/>
          <w:szCs w:val="22"/>
        </w:rPr>
        <w:t>).</w:t>
      </w:r>
    </w:p>
    <w:p w:rsidR="00CC3965" w:rsidRPr="004B501C" w:rsidRDefault="00CC3965" w:rsidP="00CC3965">
      <w:pPr>
        <w:pStyle w:val="40Continoustext11pt"/>
        <w:spacing w:after="0" w:line="360" w:lineRule="auto"/>
        <w:rPr>
          <w:szCs w:val="22"/>
          <w:lang w:val="nl-NL"/>
        </w:rPr>
      </w:pPr>
    </w:p>
    <w:p w:rsidR="00767109" w:rsidRPr="004B501C" w:rsidRDefault="00767109" w:rsidP="00CC3965">
      <w:pPr>
        <w:pStyle w:val="40Continoustext11pt"/>
        <w:spacing w:after="0" w:line="360" w:lineRule="auto"/>
        <w:rPr>
          <w:szCs w:val="22"/>
          <w:lang w:val="nl-NL"/>
        </w:rPr>
      </w:pPr>
    </w:p>
    <w:p w:rsidR="00F472B3" w:rsidRPr="004B501C" w:rsidRDefault="004940F7" w:rsidP="00EC6606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4B501C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4B501C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4B501C">
        <w:rPr>
          <w:rFonts w:cs="Arial"/>
          <w:b w:val="0"/>
          <w:szCs w:val="22"/>
          <w:lang w:val="nl-NL"/>
        </w:rPr>
        <w:br/>
      </w:r>
      <w:hyperlink r:id="rId18" w:history="1">
        <w:r w:rsidR="009A21DB" w:rsidRPr="004B501C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4B501C">
        <w:rPr>
          <w:rStyle w:val="41Continoustext11ptboldZchnZchn"/>
          <w:rFonts w:cs="Arial"/>
          <w:szCs w:val="22"/>
          <w:lang w:val="nl-NL"/>
        </w:rPr>
        <w:br/>
      </w:r>
      <w:hyperlink r:id="rId19" w:history="1">
        <w:r w:rsidR="009A21DB" w:rsidRPr="004B501C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4B501C">
        <w:rPr>
          <w:rStyle w:val="41Continoustext11ptboldZchnZchn"/>
          <w:rFonts w:cs="Arial"/>
          <w:szCs w:val="22"/>
          <w:lang w:val="nl-NL"/>
        </w:rPr>
        <w:br/>
      </w:r>
      <w:hyperlink r:id="rId20" w:history="1">
        <w:r w:rsidR="009A21DB" w:rsidRPr="004B501C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8B15DA" w:rsidRPr="004B501C" w:rsidRDefault="004B501C" w:rsidP="00EC660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4B501C">
        <w:rPr>
          <w:rStyle w:val="41Continoustext11ptboldZchnZchn"/>
          <w:rFonts w:cs="Arial"/>
          <w:szCs w:val="22"/>
          <w:lang w:val="nl-NL"/>
        </w:rPr>
        <w:lastRenderedPageBreak/>
        <w:t>P019</w:t>
      </w:r>
    </w:p>
    <w:sectPr w:rsidR="008B15DA" w:rsidRPr="004B501C" w:rsidSect="00140BE3">
      <w:headerReference w:type="even" r:id="rId21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  <w:end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C97B04">
    <w:pPr>
      <w:pStyle w:val="Footer9pt"/>
      <w:spacing w:after="0"/>
      <w:rPr>
        <w:lang w:val="en-US"/>
      </w:rPr>
    </w:pPr>
    <w:r w:rsidRPr="002B3543">
      <w:rPr>
        <w:lang w:val="en-US"/>
      </w:rPr>
      <w:t xml:space="preserve">Mercedes-Benz Nederland B.V., Afdeling Corporate Communications, </w:t>
    </w:r>
  </w:p>
  <w:p w:rsidR="00B3676B" w:rsidRDefault="00B3676B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B3676B" w:rsidRPr="00C97B04" w:rsidRDefault="00B3676B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BE103C">
    <w:pPr>
      <w:pStyle w:val="Footer9pt"/>
      <w:spacing w:after="0"/>
      <w:rPr>
        <w:lang w:val="nl-NL"/>
      </w:rPr>
    </w:pPr>
  </w:p>
  <w:p w:rsidR="00B3676B" w:rsidRPr="00BE103C" w:rsidRDefault="00B3676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B3676B" w:rsidRDefault="00B3676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B0E8C" w:rsidRPr="001D16E9" w:rsidRDefault="00B3676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13714D" w:rsidRDefault="00B3676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  <w:foot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C46923">
      <w:rPr>
        <w:noProof/>
      </w:rPr>
      <w:t>7</w:t>
    </w:r>
    <w:r w:rsidRPr="004B16F1">
      <w:rPr>
        <w:noProof/>
      </w:rPr>
      <w:fldChar w:fldCharType="end"/>
    </w:r>
  </w:p>
  <w:p w:rsidR="00B3676B" w:rsidRDefault="00B3676B">
    <w:pPr>
      <w:spacing w:line="305" w:lineRule="exact"/>
      <w:rPr>
        <w:noProof/>
      </w:rPr>
    </w:pPr>
  </w:p>
  <w:p w:rsidR="00B3676B" w:rsidRDefault="00B3676B">
    <w:pPr>
      <w:framePr w:w="7422" w:h="851" w:hSpace="142" w:wrap="around" w:vAnchor="page" w:hAnchor="page" w:x="1419" w:y="2938"/>
    </w:pPr>
  </w:p>
  <w:p w:rsidR="00B3676B" w:rsidRDefault="00B3676B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  <w:p w:rsidR="00B3676B" w:rsidRDefault="00B3676B"/>
  <w:p w:rsidR="00B3676B" w:rsidRDefault="00B3676B"/>
  <w:p w:rsidR="00B3676B" w:rsidRDefault="00B3676B"/>
  <w:p w:rsidR="00B3676B" w:rsidRDefault="00B3676B"/>
  <w:p w:rsidR="00EB0E8C" w:rsidRDefault="00EB0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Koptekst"/>
      <w:spacing w:line="305" w:lineRule="exact"/>
    </w:pPr>
  </w:p>
  <w:p w:rsidR="00EB0E8C" w:rsidRDefault="00EB0E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inanummer"/>
        <w:noProof/>
      </w:rPr>
      <w:fldChar w:fldCharType="begin"/>
    </w:r>
    <w:r w:rsidRPr="00A1793E">
      <w:rPr>
        <w:rStyle w:val="Paginanummer"/>
        <w:noProof/>
      </w:rPr>
      <w:instrText xml:space="preserve"> PAGE </w:instrText>
    </w:r>
    <w:r w:rsidRPr="00A1793E">
      <w:rPr>
        <w:rStyle w:val="Paginanummer"/>
        <w:noProof/>
      </w:rPr>
      <w:fldChar w:fldCharType="separate"/>
    </w:r>
    <w:r w:rsidR="00240B82">
      <w:rPr>
        <w:rStyle w:val="Paginanummer"/>
        <w:noProof/>
      </w:rPr>
      <w:t>5</w:t>
    </w:r>
    <w:r w:rsidRPr="00A1793E">
      <w:rPr>
        <w:rStyle w:val="Paginanummer"/>
        <w:noProof/>
      </w:rPr>
      <w:fldChar w:fldCharType="end"/>
    </w:r>
  </w:p>
  <w:p w:rsidR="00B3676B" w:rsidRDefault="00B3676B" w:rsidP="00140BE3">
    <w:pPr>
      <w:pStyle w:val="Koptekst"/>
      <w:spacing w:line="305" w:lineRule="exact"/>
    </w:pPr>
  </w:p>
  <w:p w:rsidR="00EB0E8C" w:rsidRDefault="00EB0E8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D05A9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664107"/>
    <w:multiLevelType w:val="multilevel"/>
    <w:tmpl w:val="E8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7"/>
  </w:num>
  <w:num w:numId="14">
    <w:abstractNumId w:val="18"/>
  </w:num>
  <w:num w:numId="15">
    <w:abstractNumId w:val="28"/>
  </w:num>
  <w:num w:numId="16">
    <w:abstractNumId w:val="30"/>
  </w:num>
  <w:num w:numId="17">
    <w:abstractNumId w:val="20"/>
  </w:num>
  <w:num w:numId="18">
    <w:abstractNumId w:val="29"/>
  </w:num>
  <w:num w:numId="19">
    <w:abstractNumId w:val="24"/>
  </w:num>
  <w:num w:numId="20">
    <w:abstractNumId w:val="22"/>
  </w:num>
  <w:num w:numId="21">
    <w:abstractNumId w:val="16"/>
  </w:num>
  <w:num w:numId="22">
    <w:abstractNumId w:val="14"/>
  </w:num>
  <w:num w:numId="23">
    <w:abstractNumId w:val="19"/>
  </w:num>
  <w:num w:numId="24">
    <w:abstractNumId w:val="10"/>
  </w:num>
  <w:num w:numId="25">
    <w:abstractNumId w:val="17"/>
  </w:num>
  <w:num w:numId="26">
    <w:abstractNumId w:val="21"/>
  </w:num>
  <w:num w:numId="27">
    <w:abstractNumId w:val="15"/>
  </w:num>
  <w:num w:numId="28">
    <w:abstractNumId w:val="31"/>
  </w:num>
  <w:num w:numId="29">
    <w:abstractNumId w:val="11"/>
  </w:num>
  <w:num w:numId="30">
    <w:abstractNumId w:val="13"/>
  </w:num>
  <w:num w:numId="3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106D2"/>
    <w:rsid w:val="000108E1"/>
    <w:rsid w:val="0001295F"/>
    <w:rsid w:val="00012CD1"/>
    <w:rsid w:val="000141FD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405D5"/>
    <w:rsid w:val="000406D2"/>
    <w:rsid w:val="00041283"/>
    <w:rsid w:val="0004210C"/>
    <w:rsid w:val="0004246E"/>
    <w:rsid w:val="00046C57"/>
    <w:rsid w:val="00047E11"/>
    <w:rsid w:val="00047E2A"/>
    <w:rsid w:val="00047EFC"/>
    <w:rsid w:val="000507F0"/>
    <w:rsid w:val="00050C37"/>
    <w:rsid w:val="00053BCF"/>
    <w:rsid w:val="00057D99"/>
    <w:rsid w:val="00063EBA"/>
    <w:rsid w:val="00066B79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6C7"/>
    <w:rsid w:val="000A27C2"/>
    <w:rsid w:val="000A301F"/>
    <w:rsid w:val="000A4029"/>
    <w:rsid w:val="000A410B"/>
    <w:rsid w:val="000A4D1B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D06F4"/>
    <w:rsid w:val="000D17F1"/>
    <w:rsid w:val="000D1EE0"/>
    <w:rsid w:val="000D20D3"/>
    <w:rsid w:val="000D2813"/>
    <w:rsid w:val="000D419E"/>
    <w:rsid w:val="000D4879"/>
    <w:rsid w:val="000E0CC2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1C"/>
    <w:rsid w:val="00100A62"/>
    <w:rsid w:val="00100E6D"/>
    <w:rsid w:val="00104B51"/>
    <w:rsid w:val="00114920"/>
    <w:rsid w:val="00114B39"/>
    <w:rsid w:val="0012254E"/>
    <w:rsid w:val="00122D01"/>
    <w:rsid w:val="001245E0"/>
    <w:rsid w:val="00124B3E"/>
    <w:rsid w:val="00125752"/>
    <w:rsid w:val="00126A89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6E55"/>
    <w:rsid w:val="001470BB"/>
    <w:rsid w:val="001473C1"/>
    <w:rsid w:val="00150991"/>
    <w:rsid w:val="00151018"/>
    <w:rsid w:val="0015147E"/>
    <w:rsid w:val="00157585"/>
    <w:rsid w:val="00161337"/>
    <w:rsid w:val="001622E0"/>
    <w:rsid w:val="00162480"/>
    <w:rsid w:val="0016382C"/>
    <w:rsid w:val="00164E81"/>
    <w:rsid w:val="001654DF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63A1"/>
    <w:rsid w:val="001904EF"/>
    <w:rsid w:val="00190D9F"/>
    <w:rsid w:val="00191081"/>
    <w:rsid w:val="0019145C"/>
    <w:rsid w:val="0019323E"/>
    <w:rsid w:val="00193D06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2DF7"/>
    <w:rsid w:val="001B3A25"/>
    <w:rsid w:val="001B59E2"/>
    <w:rsid w:val="001C26EC"/>
    <w:rsid w:val="001C30E3"/>
    <w:rsid w:val="001C6A1E"/>
    <w:rsid w:val="001C6FDD"/>
    <w:rsid w:val="001C7889"/>
    <w:rsid w:val="001D16E9"/>
    <w:rsid w:val="001D2AEC"/>
    <w:rsid w:val="001D4BC6"/>
    <w:rsid w:val="001D53DA"/>
    <w:rsid w:val="001D7A4E"/>
    <w:rsid w:val="001D7DCD"/>
    <w:rsid w:val="001E0868"/>
    <w:rsid w:val="001E0EBF"/>
    <w:rsid w:val="001E1DB0"/>
    <w:rsid w:val="001E222A"/>
    <w:rsid w:val="001E6CDA"/>
    <w:rsid w:val="001E70B0"/>
    <w:rsid w:val="001F004B"/>
    <w:rsid w:val="001F0387"/>
    <w:rsid w:val="001F273D"/>
    <w:rsid w:val="001F2B82"/>
    <w:rsid w:val="001F2C1C"/>
    <w:rsid w:val="00202B7C"/>
    <w:rsid w:val="00207F45"/>
    <w:rsid w:val="00210374"/>
    <w:rsid w:val="00211BA3"/>
    <w:rsid w:val="00214FA1"/>
    <w:rsid w:val="00215CCD"/>
    <w:rsid w:val="0021680E"/>
    <w:rsid w:val="00216DDF"/>
    <w:rsid w:val="00220711"/>
    <w:rsid w:val="00220811"/>
    <w:rsid w:val="00222888"/>
    <w:rsid w:val="00223510"/>
    <w:rsid w:val="00223539"/>
    <w:rsid w:val="0022378E"/>
    <w:rsid w:val="00231626"/>
    <w:rsid w:val="002316DA"/>
    <w:rsid w:val="00231CDA"/>
    <w:rsid w:val="00234051"/>
    <w:rsid w:val="002368CF"/>
    <w:rsid w:val="00240B82"/>
    <w:rsid w:val="0024152E"/>
    <w:rsid w:val="00244434"/>
    <w:rsid w:val="00245667"/>
    <w:rsid w:val="002525DE"/>
    <w:rsid w:val="00260C43"/>
    <w:rsid w:val="00262899"/>
    <w:rsid w:val="00263154"/>
    <w:rsid w:val="002650E2"/>
    <w:rsid w:val="00274CEA"/>
    <w:rsid w:val="0027577A"/>
    <w:rsid w:val="00277962"/>
    <w:rsid w:val="002810A9"/>
    <w:rsid w:val="00281D26"/>
    <w:rsid w:val="002840E3"/>
    <w:rsid w:val="0028471B"/>
    <w:rsid w:val="00286078"/>
    <w:rsid w:val="00291D82"/>
    <w:rsid w:val="00291F06"/>
    <w:rsid w:val="00292FA3"/>
    <w:rsid w:val="002935C5"/>
    <w:rsid w:val="002936BC"/>
    <w:rsid w:val="00293A26"/>
    <w:rsid w:val="00293B0B"/>
    <w:rsid w:val="002944E6"/>
    <w:rsid w:val="00294BA6"/>
    <w:rsid w:val="00296769"/>
    <w:rsid w:val="00296F61"/>
    <w:rsid w:val="00297273"/>
    <w:rsid w:val="002A0270"/>
    <w:rsid w:val="002A122F"/>
    <w:rsid w:val="002A6414"/>
    <w:rsid w:val="002B0010"/>
    <w:rsid w:val="002B06C1"/>
    <w:rsid w:val="002B0B74"/>
    <w:rsid w:val="002B10DE"/>
    <w:rsid w:val="002B1182"/>
    <w:rsid w:val="002B1768"/>
    <w:rsid w:val="002B3288"/>
    <w:rsid w:val="002B3543"/>
    <w:rsid w:val="002B3A4C"/>
    <w:rsid w:val="002B4150"/>
    <w:rsid w:val="002B4625"/>
    <w:rsid w:val="002B4F16"/>
    <w:rsid w:val="002B561B"/>
    <w:rsid w:val="002B5A47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88B"/>
    <w:rsid w:val="002D1FC1"/>
    <w:rsid w:val="002D25F2"/>
    <w:rsid w:val="002D39C3"/>
    <w:rsid w:val="002D3C38"/>
    <w:rsid w:val="002D6537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1953"/>
    <w:rsid w:val="0030257A"/>
    <w:rsid w:val="00302E35"/>
    <w:rsid w:val="0030347F"/>
    <w:rsid w:val="00303E02"/>
    <w:rsid w:val="00311880"/>
    <w:rsid w:val="00312502"/>
    <w:rsid w:val="0031373F"/>
    <w:rsid w:val="00313784"/>
    <w:rsid w:val="00315083"/>
    <w:rsid w:val="0031585D"/>
    <w:rsid w:val="00316C59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230B"/>
    <w:rsid w:val="003530DC"/>
    <w:rsid w:val="00354260"/>
    <w:rsid w:val="00355F62"/>
    <w:rsid w:val="00356627"/>
    <w:rsid w:val="0035793F"/>
    <w:rsid w:val="00360910"/>
    <w:rsid w:val="0036272A"/>
    <w:rsid w:val="003636EE"/>
    <w:rsid w:val="003642D7"/>
    <w:rsid w:val="00373A53"/>
    <w:rsid w:val="00373BE6"/>
    <w:rsid w:val="00373D11"/>
    <w:rsid w:val="00374825"/>
    <w:rsid w:val="003756DA"/>
    <w:rsid w:val="00375DE4"/>
    <w:rsid w:val="003763DA"/>
    <w:rsid w:val="00376E6B"/>
    <w:rsid w:val="003770B3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C3F"/>
    <w:rsid w:val="00394012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BE6"/>
    <w:rsid w:val="003D40D9"/>
    <w:rsid w:val="003D422C"/>
    <w:rsid w:val="003D493B"/>
    <w:rsid w:val="003E0DDA"/>
    <w:rsid w:val="003E2627"/>
    <w:rsid w:val="003E2844"/>
    <w:rsid w:val="003E2B9D"/>
    <w:rsid w:val="003E5C42"/>
    <w:rsid w:val="003E61C7"/>
    <w:rsid w:val="003E704C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4B76"/>
    <w:rsid w:val="00424D2D"/>
    <w:rsid w:val="00425A3D"/>
    <w:rsid w:val="00430AE9"/>
    <w:rsid w:val="004319A4"/>
    <w:rsid w:val="00434527"/>
    <w:rsid w:val="00434987"/>
    <w:rsid w:val="00442B47"/>
    <w:rsid w:val="00442B83"/>
    <w:rsid w:val="00444605"/>
    <w:rsid w:val="00444EC4"/>
    <w:rsid w:val="00446DF1"/>
    <w:rsid w:val="004501EB"/>
    <w:rsid w:val="00451DCB"/>
    <w:rsid w:val="00452A66"/>
    <w:rsid w:val="00454350"/>
    <w:rsid w:val="00455226"/>
    <w:rsid w:val="00457B29"/>
    <w:rsid w:val="0046283C"/>
    <w:rsid w:val="00465C39"/>
    <w:rsid w:val="00473AF9"/>
    <w:rsid w:val="00473DA1"/>
    <w:rsid w:val="00474CEE"/>
    <w:rsid w:val="00474E37"/>
    <w:rsid w:val="0047540E"/>
    <w:rsid w:val="00480DF2"/>
    <w:rsid w:val="00481C32"/>
    <w:rsid w:val="00484B6B"/>
    <w:rsid w:val="00485180"/>
    <w:rsid w:val="00486A03"/>
    <w:rsid w:val="0048779C"/>
    <w:rsid w:val="00492189"/>
    <w:rsid w:val="0049372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16F1"/>
    <w:rsid w:val="004B23D8"/>
    <w:rsid w:val="004B3EBD"/>
    <w:rsid w:val="004B42B2"/>
    <w:rsid w:val="004B4400"/>
    <w:rsid w:val="004B501C"/>
    <w:rsid w:val="004B55BC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2A50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DC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5752"/>
    <w:rsid w:val="0053006F"/>
    <w:rsid w:val="00532881"/>
    <w:rsid w:val="0053375B"/>
    <w:rsid w:val="00534947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439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2408"/>
    <w:rsid w:val="00582794"/>
    <w:rsid w:val="00582AA7"/>
    <w:rsid w:val="00583070"/>
    <w:rsid w:val="00584FD0"/>
    <w:rsid w:val="00585AB7"/>
    <w:rsid w:val="00586121"/>
    <w:rsid w:val="00591160"/>
    <w:rsid w:val="00592306"/>
    <w:rsid w:val="00592C7A"/>
    <w:rsid w:val="005930F8"/>
    <w:rsid w:val="00593914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B7DF1"/>
    <w:rsid w:val="005C322A"/>
    <w:rsid w:val="005C61E6"/>
    <w:rsid w:val="005D082B"/>
    <w:rsid w:val="005E264B"/>
    <w:rsid w:val="005E2B2E"/>
    <w:rsid w:val="005E3196"/>
    <w:rsid w:val="005E34EB"/>
    <w:rsid w:val="005E413A"/>
    <w:rsid w:val="005E438C"/>
    <w:rsid w:val="005E455B"/>
    <w:rsid w:val="005E53A4"/>
    <w:rsid w:val="005F0933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201CA"/>
    <w:rsid w:val="0062191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1666"/>
    <w:rsid w:val="006728AF"/>
    <w:rsid w:val="006742B8"/>
    <w:rsid w:val="00675014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500D"/>
    <w:rsid w:val="0069735F"/>
    <w:rsid w:val="006A0493"/>
    <w:rsid w:val="006A27E8"/>
    <w:rsid w:val="006A35D7"/>
    <w:rsid w:val="006A3B20"/>
    <w:rsid w:val="006A633D"/>
    <w:rsid w:val="006B153D"/>
    <w:rsid w:val="006B1A72"/>
    <w:rsid w:val="006B2448"/>
    <w:rsid w:val="006B2D3F"/>
    <w:rsid w:val="006B35DD"/>
    <w:rsid w:val="006B5F08"/>
    <w:rsid w:val="006B75EB"/>
    <w:rsid w:val="006C1089"/>
    <w:rsid w:val="006C5CB5"/>
    <w:rsid w:val="006C6580"/>
    <w:rsid w:val="006C79B7"/>
    <w:rsid w:val="006D0C01"/>
    <w:rsid w:val="006D30EB"/>
    <w:rsid w:val="006D3D33"/>
    <w:rsid w:val="006D4C31"/>
    <w:rsid w:val="006E2547"/>
    <w:rsid w:val="006E43F4"/>
    <w:rsid w:val="006E7771"/>
    <w:rsid w:val="006F105F"/>
    <w:rsid w:val="006F1B11"/>
    <w:rsid w:val="006F2854"/>
    <w:rsid w:val="006F59B1"/>
    <w:rsid w:val="0070237C"/>
    <w:rsid w:val="0070346D"/>
    <w:rsid w:val="007040E5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D18"/>
    <w:rsid w:val="0075023E"/>
    <w:rsid w:val="007518F4"/>
    <w:rsid w:val="00752347"/>
    <w:rsid w:val="00752472"/>
    <w:rsid w:val="00755D0C"/>
    <w:rsid w:val="00757389"/>
    <w:rsid w:val="00761545"/>
    <w:rsid w:val="007662DD"/>
    <w:rsid w:val="00767109"/>
    <w:rsid w:val="007738ED"/>
    <w:rsid w:val="00773EEE"/>
    <w:rsid w:val="00776F4B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B1DE9"/>
    <w:rsid w:val="007B2F9B"/>
    <w:rsid w:val="007B4DCB"/>
    <w:rsid w:val="007B52A5"/>
    <w:rsid w:val="007B5466"/>
    <w:rsid w:val="007B73E9"/>
    <w:rsid w:val="007B7A4F"/>
    <w:rsid w:val="007C0418"/>
    <w:rsid w:val="007C1993"/>
    <w:rsid w:val="007C22C7"/>
    <w:rsid w:val="007C3796"/>
    <w:rsid w:val="007C5AE6"/>
    <w:rsid w:val="007C71A7"/>
    <w:rsid w:val="007D1198"/>
    <w:rsid w:val="007D1648"/>
    <w:rsid w:val="007D44D3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F2C"/>
    <w:rsid w:val="0081594D"/>
    <w:rsid w:val="00815EAE"/>
    <w:rsid w:val="008164DB"/>
    <w:rsid w:val="00821333"/>
    <w:rsid w:val="008213C1"/>
    <w:rsid w:val="0082326C"/>
    <w:rsid w:val="00825B50"/>
    <w:rsid w:val="008268E3"/>
    <w:rsid w:val="00827437"/>
    <w:rsid w:val="00831069"/>
    <w:rsid w:val="008334A3"/>
    <w:rsid w:val="008365F7"/>
    <w:rsid w:val="00836FF0"/>
    <w:rsid w:val="00841D99"/>
    <w:rsid w:val="008437BD"/>
    <w:rsid w:val="008442B0"/>
    <w:rsid w:val="008469BE"/>
    <w:rsid w:val="00851BC4"/>
    <w:rsid w:val="00851F7D"/>
    <w:rsid w:val="0086114A"/>
    <w:rsid w:val="0086172E"/>
    <w:rsid w:val="008619E3"/>
    <w:rsid w:val="00862BCC"/>
    <w:rsid w:val="00864B36"/>
    <w:rsid w:val="0087002E"/>
    <w:rsid w:val="008723CE"/>
    <w:rsid w:val="00872FC8"/>
    <w:rsid w:val="008730EF"/>
    <w:rsid w:val="00873C9E"/>
    <w:rsid w:val="008750AE"/>
    <w:rsid w:val="008866AC"/>
    <w:rsid w:val="00886946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6BF3"/>
    <w:rsid w:val="00896DC3"/>
    <w:rsid w:val="008A1FE5"/>
    <w:rsid w:val="008A3066"/>
    <w:rsid w:val="008A5CE8"/>
    <w:rsid w:val="008A6FD9"/>
    <w:rsid w:val="008A70D8"/>
    <w:rsid w:val="008B15DA"/>
    <w:rsid w:val="008B5417"/>
    <w:rsid w:val="008B5539"/>
    <w:rsid w:val="008B7D99"/>
    <w:rsid w:val="008C09D6"/>
    <w:rsid w:val="008C1B7B"/>
    <w:rsid w:val="008C258B"/>
    <w:rsid w:val="008C52B7"/>
    <w:rsid w:val="008C5923"/>
    <w:rsid w:val="008C594A"/>
    <w:rsid w:val="008C70D0"/>
    <w:rsid w:val="008D09B6"/>
    <w:rsid w:val="008D2021"/>
    <w:rsid w:val="008D300C"/>
    <w:rsid w:val="008D4661"/>
    <w:rsid w:val="008E0C1D"/>
    <w:rsid w:val="008E0C8F"/>
    <w:rsid w:val="008E1565"/>
    <w:rsid w:val="008E2075"/>
    <w:rsid w:val="008E2BAB"/>
    <w:rsid w:val="008E3314"/>
    <w:rsid w:val="008E399C"/>
    <w:rsid w:val="008E3A95"/>
    <w:rsid w:val="008E3E3F"/>
    <w:rsid w:val="008E42B5"/>
    <w:rsid w:val="008E58A4"/>
    <w:rsid w:val="008E5AAB"/>
    <w:rsid w:val="008E7C82"/>
    <w:rsid w:val="008F2F89"/>
    <w:rsid w:val="008F4553"/>
    <w:rsid w:val="008F66F7"/>
    <w:rsid w:val="009055C2"/>
    <w:rsid w:val="0090623D"/>
    <w:rsid w:val="00912A09"/>
    <w:rsid w:val="00912A7E"/>
    <w:rsid w:val="009134F2"/>
    <w:rsid w:val="009143FD"/>
    <w:rsid w:val="00914C27"/>
    <w:rsid w:val="00916781"/>
    <w:rsid w:val="00916C7E"/>
    <w:rsid w:val="00921D1B"/>
    <w:rsid w:val="00922B35"/>
    <w:rsid w:val="00926418"/>
    <w:rsid w:val="00926BA3"/>
    <w:rsid w:val="00927051"/>
    <w:rsid w:val="0093397B"/>
    <w:rsid w:val="0093423E"/>
    <w:rsid w:val="0093589D"/>
    <w:rsid w:val="00936477"/>
    <w:rsid w:val="00937135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3DD2"/>
    <w:rsid w:val="0096658D"/>
    <w:rsid w:val="0096751E"/>
    <w:rsid w:val="0097172A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A6F35"/>
    <w:rsid w:val="009B056B"/>
    <w:rsid w:val="009B1CE2"/>
    <w:rsid w:val="009B5040"/>
    <w:rsid w:val="009B5123"/>
    <w:rsid w:val="009B76B5"/>
    <w:rsid w:val="009C0FB0"/>
    <w:rsid w:val="009C156E"/>
    <w:rsid w:val="009C1915"/>
    <w:rsid w:val="009C4D78"/>
    <w:rsid w:val="009C5A09"/>
    <w:rsid w:val="009D2934"/>
    <w:rsid w:val="009D5C58"/>
    <w:rsid w:val="009D6C08"/>
    <w:rsid w:val="009D6F3E"/>
    <w:rsid w:val="009E3A98"/>
    <w:rsid w:val="009E4BD3"/>
    <w:rsid w:val="009E6DE5"/>
    <w:rsid w:val="009E751C"/>
    <w:rsid w:val="009F0854"/>
    <w:rsid w:val="009F0BD7"/>
    <w:rsid w:val="009F0D2F"/>
    <w:rsid w:val="009F2900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10CF0"/>
    <w:rsid w:val="00A15E85"/>
    <w:rsid w:val="00A161E7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513E"/>
    <w:rsid w:val="00A57979"/>
    <w:rsid w:val="00A62D38"/>
    <w:rsid w:val="00A6385E"/>
    <w:rsid w:val="00A63C2D"/>
    <w:rsid w:val="00A63D80"/>
    <w:rsid w:val="00A64BE1"/>
    <w:rsid w:val="00A65D37"/>
    <w:rsid w:val="00A66315"/>
    <w:rsid w:val="00A71340"/>
    <w:rsid w:val="00A7173B"/>
    <w:rsid w:val="00A71C5E"/>
    <w:rsid w:val="00A722F2"/>
    <w:rsid w:val="00A7390F"/>
    <w:rsid w:val="00A75AF6"/>
    <w:rsid w:val="00A761BE"/>
    <w:rsid w:val="00A77D2D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25FB"/>
    <w:rsid w:val="00A9315A"/>
    <w:rsid w:val="00A94C07"/>
    <w:rsid w:val="00A975AD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D1A74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DF"/>
    <w:rsid w:val="00AF61F8"/>
    <w:rsid w:val="00AF7DA1"/>
    <w:rsid w:val="00B04322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6EE7"/>
    <w:rsid w:val="00B17D77"/>
    <w:rsid w:val="00B23241"/>
    <w:rsid w:val="00B237BE"/>
    <w:rsid w:val="00B31B18"/>
    <w:rsid w:val="00B33269"/>
    <w:rsid w:val="00B3589F"/>
    <w:rsid w:val="00B3676B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6D29"/>
    <w:rsid w:val="00B60413"/>
    <w:rsid w:val="00B60534"/>
    <w:rsid w:val="00B60B60"/>
    <w:rsid w:val="00B61084"/>
    <w:rsid w:val="00B62A18"/>
    <w:rsid w:val="00B64371"/>
    <w:rsid w:val="00B65069"/>
    <w:rsid w:val="00B65AE8"/>
    <w:rsid w:val="00B66601"/>
    <w:rsid w:val="00B67EA3"/>
    <w:rsid w:val="00B70229"/>
    <w:rsid w:val="00B71501"/>
    <w:rsid w:val="00B71766"/>
    <w:rsid w:val="00B72173"/>
    <w:rsid w:val="00B7422D"/>
    <w:rsid w:val="00B8020D"/>
    <w:rsid w:val="00B82718"/>
    <w:rsid w:val="00B83257"/>
    <w:rsid w:val="00B84D07"/>
    <w:rsid w:val="00B86B0D"/>
    <w:rsid w:val="00B8798C"/>
    <w:rsid w:val="00B91ACC"/>
    <w:rsid w:val="00B93197"/>
    <w:rsid w:val="00B94EB8"/>
    <w:rsid w:val="00B94EFD"/>
    <w:rsid w:val="00BA0744"/>
    <w:rsid w:val="00BA5054"/>
    <w:rsid w:val="00BA6087"/>
    <w:rsid w:val="00BA64BD"/>
    <w:rsid w:val="00BB061A"/>
    <w:rsid w:val="00BB12CE"/>
    <w:rsid w:val="00BB1967"/>
    <w:rsid w:val="00BB4CF4"/>
    <w:rsid w:val="00BB5492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A35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78A2"/>
    <w:rsid w:val="00BF3553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1431"/>
    <w:rsid w:val="00C31799"/>
    <w:rsid w:val="00C31E0B"/>
    <w:rsid w:val="00C33322"/>
    <w:rsid w:val="00C367F2"/>
    <w:rsid w:val="00C36BCC"/>
    <w:rsid w:val="00C401AF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604EF"/>
    <w:rsid w:val="00C61296"/>
    <w:rsid w:val="00C61E42"/>
    <w:rsid w:val="00C64897"/>
    <w:rsid w:val="00C65364"/>
    <w:rsid w:val="00C65A29"/>
    <w:rsid w:val="00C675D6"/>
    <w:rsid w:val="00C67EA1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1C43"/>
    <w:rsid w:val="00CA227A"/>
    <w:rsid w:val="00CA4692"/>
    <w:rsid w:val="00CA4CB7"/>
    <w:rsid w:val="00CA5233"/>
    <w:rsid w:val="00CB4866"/>
    <w:rsid w:val="00CB4E97"/>
    <w:rsid w:val="00CB691E"/>
    <w:rsid w:val="00CB6F71"/>
    <w:rsid w:val="00CC1A2D"/>
    <w:rsid w:val="00CC30EB"/>
    <w:rsid w:val="00CC3965"/>
    <w:rsid w:val="00CC3A56"/>
    <w:rsid w:val="00CC4290"/>
    <w:rsid w:val="00CC4A02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CED"/>
    <w:rsid w:val="00CE6EDA"/>
    <w:rsid w:val="00CE7B13"/>
    <w:rsid w:val="00CF3A06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1AD1"/>
    <w:rsid w:val="00D43C5D"/>
    <w:rsid w:val="00D531DF"/>
    <w:rsid w:val="00D548AD"/>
    <w:rsid w:val="00D55B58"/>
    <w:rsid w:val="00D612D3"/>
    <w:rsid w:val="00D618FC"/>
    <w:rsid w:val="00D61A3B"/>
    <w:rsid w:val="00D64221"/>
    <w:rsid w:val="00D64351"/>
    <w:rsid w:val="00D6437E"/>
    <w:rsid w:val="00D655E6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5033"/>
    <w:rsid w:val="00D85A4A"/>
    <w:rsid w:val="00D906DF"/>
    <w:rsid w:val="00D93E6C"/>
    <w:rsid w:val="00D966A1"/>
    <w:rsid w:val="00D96CDE"/>
    <w:rsid w:val="00DA00E1"/>
    <w:rsid w:val="00DA0FE6"/>
    <w:rsid w:val="00DA4490"/>
    <w:rsid w:val="00DA46C6"/>
    <w:rsid w:val="00DA4C2B"/>
    <w:rsid w:val="00DA5141"/>
    <w:rsid w:val="00DA6D43"/>
    <w:rsid w:val="00DB022B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053E"/>
    <w:rsid w:val="00DD3D0D"/>
    <w:rsid w:val="00DD41D9"/>
    <w:rsid w:val="00DD6714"/>
    <w:rsid w:val="00DE04B1"/>
    <w:rsid w:val="00DE1220"/>
    <w:rsid w:val="00DE491A"/>
    <w:rsid w:val="00DE5053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564E"/>
    <w:rsid w:val="00E20909"/>
    <w:rsid w:val="00E20BBB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15A9"/>
    <w:rsid w:val="00E43F33"/>
    <w:rsid w:val="00E44D4A"/>
    <w:rsid w:val="00E44DEC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3649"/>
    <w:rsid w:val="00E6500D"/>
    <w:rsid w:val="00E65CB3"/>
    <w:rsid w:val="00E71139"/>
    <w:rsid w:val="00E71F19"/>
    <w:rsid w:val="00E740A9"/>
    <w:rsid w:val="00E74E1D"/>
    <w:rsid w:val="00E7724F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87CC4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6271"/>
    <w:rsid w:val="00EA6857"/>
    <w:rsid w:val="00EB07A3"/>
    <w:rsid w:val="00EB0E8C"/>
    <w:rsid w:val="00EB2879"/>
    <w:rsid w:val="00EB500B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5160"/>
    <w:rsid w:val="00EE7D8F"/>
    <w:rsid w:val="00EF054D"/>
    <w:rsid w:val="00EF0BD5"/>
    <w:rsid w:val="00EF1A3F"/>
    <w:rsid w:val="00EF3943"/>
    <w:rsid w:val="00EF43F1"/>
    <w:rsid w:val="00EF6BD0"/>
    <w:rsid w:val="00F02B5A"/>
    <w:rsid w:val="00F065F3"/>
    <w:rsid w:val="00F10306"/>
    <w:rsid w:val="00F1228D"/>
    <w:rsid w:val="00F124A7"/>
    <w:rsid w:val="00F12C27"/>
    <w:rsid w:val="00F15A0A"/>
    <w:rsid w:val="00F17255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D18"/>
    <w:rsid w:val="00F34322"/>
    <w:rsid w:val="00F34429"/>
    <w:rsid w:val="00F37EE0"/>
    <w:rsid w:val="00F37F95"/>
    <w:rsid w:val="00F415C9"/>
    <w:rsid w:val="00F418B6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3BF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913C5"/>
    <w:rsid w:val="00F9188A"/>
    <w:rsid w:val="00F91E77"/>
    <w:rsid w:val="00F92093"/>
    <w:rsid w:val="00F95770"/>
    <w:rsid w:val="00F95E36"/>
    <w:rsid w:val="00F97862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12A6"/>
    <w:rsid w:val="00FC1D1B"/>
    <w:rsid w:val="00FC4E02"/>
    <w:rsid w:val="00FC5FC2"/>
    <w:rsid w:val="00FC61FD"/>
    <w:rsid w:val="00FD1463"/>
    <w:rsid w:val="00FD1716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Kop1">
    <w:name w:val="heading 1"/>
    <w:basedOn w:val="Standaard"/>
    <w:next w:val="Kop2"/>
    <w:link w:val="Kop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Standaard"/>
    <w:semiHidden/>
    <w:locked/>
    <w:rPr>
      <w:rFonts w:ascii="Tahoma" w:hAnsi="Tahoma" w:cs="Courier New"/>
      <w:sz w:val="16"/>
      <w:szCs w:val="16"/>
    </w:rPr>
  </w:style>
  <w:style w:type="paragraph" w:styleId="Koptekst">
    <w:name w:val="header"/>
    <w:basedOn w:val="Standaard"/>
    <w:link w:val="Koptekst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2"/>
      </w:numPr>
    </w:pPr>
  </w:style>
  <w:style w:type="table" w:styleId="Tabelraster">
    <w:name w:val="Table Grid"/>
    <w:basedOn w:val="Standaardtabe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3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jstopsomteken4">
    <w:name w:val="List Bullet 4"/>
    <w:basedOn w:val="Standaard"/>
    <w:semiHidden/>
    <w:locked/>
    <w:rsid w:val="009503CD"/>
    <w:pPr>
      <w:numPr>
        <w:numId w:val="5"/>
      </w:numPr>
    </w:pPr>
  </w:style>
  <w:style w:type="paragraph" w:styleId="Lijstopsomteken5">
    <w:name w:val="List Bullet 5"/>
    <w:basedOn w:val="Standaard"/>
    <w:locked/>
    <w:rsid w:val="009503CD"/>
    <w:pPr>
      <w:numPr>
        <w:numId w:val="6"/>
      </w:numPr>
    </w:pPr>
  </w:style>
  <w:style w:type="character" w:styleId="GevolgdeHyperlink">
    <w:name w:val="FollowedHyperlink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uiPriority w:val="22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-schrijfmachine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7"/>
      </w:numPr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9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0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1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locked/>
    <w:rsid w:val="009503CD"/>
    <w:rPr>
      <w:sz w:val="20"/>
    </w:rPr>
  </w:style>
  <w:style w:type="character" w:styleId="Voetnootmarkering">
    <w:name w:val="footnote reference"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semiHidden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Standaardalinea-lettertype"/>
    <w:rsid w:val="00B7422D"/>
  </w:style>
  <w:style w:type="character" w:customStyle="1" w:styleId="atn">
    <w:name w:val="atn"/>
    <w:basedOn w:val="Standaardalinea-lettertype"/>
    <w:rsid w:val="005A3AEC"/>
  </w:style>
  <w:style w:type="character" w:customStyle="1" w:styleId="boxcontent">
    <w:name w:val="boxcontent"/>
    <w:basedOn w:val="Standaardalinea-lettertype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Standaard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KoptekstChar">
    <w:name w:val="Koptekst Char"/>
    <w:link w:val="Koptekst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TekstzonderopmaakChar">
    <w:name w:val="Tekst zonder opmaak Char"/>
    <w:link w:val="Tekstzonderopmaak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Standaard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Kop1Char">
    <w:name w:val="Kop 1 Char"/>
    <w:link w:val="Kop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Standaardalinea-lettertype"/>
    <w:rsid w:val="00E7724F"/>
    <w:rPr>
      <w:rFonts w:ascii="CorpoA" w:hAnsi="Corpo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Kop1">
    <w:name w:val="heading 1"/>
    <w:basedOn w:val="Standaard"/>
    <w:next w:val="Kop2"/>
    <w:link w:val="Kop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Standaard"/>
    <w:semiHidden/>
    <w:locked/>
    <w:rPr>
      <w:rFonts w:ascii="Tahoma" w:hAnsi="Tahoma" w:cs="Courier New"/>
      <w:sz w:val="16"/>
      <w:szCs w:val="16"/>
    </w:rPr>
  </w:style>
  <w:style w:type="paragraph" w:styleId="Koptekst">
    <w:name w:val="header"/>
    <w:basedOn w:val="Standaard"/>
    <w:link w:val="Koptekst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2"/>
      </w:numPr>
    </w:pPr>
  </w:style>
  <w:style w:type="table" w:styleId="Tabelraster">
    <w:name w:val="Table Grid"/>
    <w:basedOn w:val="Standaardtabe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3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jstopsomteken4">
    <w:name w:val="List Bullet 4"/>
    <w:basedOn w:val="Standaard"/>
    <w:semiHidden/>
    <w:locked/>
    <w:rsid w:val="009503CD"/>
    <w:pPr>
      <w:numPr>
        <w:numId w:val="5"/>
      </w:numPr>
    </w:pPr>
  </w:style>
  <w:style w:type="paragraph" w:styleId="Lijstopsomteken5">
    <w:name w:val="List Bullet 5"/>
    <w:basedOn w:val="Standaard"/>
    <w:locked/>
    <w:rsid w:val="009503CD"/>
    <w:pPr>
      <w:numPr>
        <w:numId w:val="6"/>
      </w:numPr>
    </w:pPr>
  </w:style>
  <w:style w:type="character" w:styleId="GevolgdeHyperlink">
    <w:name w:val="FollowedHyperlink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uiPriority w:val="22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-schrijfmachine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7"/>
      </w:numPr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9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0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1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locked/>
    <w:rsid w:val="009503CD"/>
    <w:rPr>
      <w:sz w:val="20"/>
    </w:rPr>
  </w:style>
  <w:style w:type="character" w:styleId="Voetnootmarkering">
    <w:name w:val="footnote reference"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semiHidden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Standaardalinea-lettertype"/>
    <w:rsid w:val="00B7422D"/>
  </w:style>
  <w:style w:type="character" w:customStyle="1" w:styleId="atn">
    <w:name w:val="atn"/>
    <w:basedOn w:val="Standaardalinea-lettertype"/>
    <w:rsid w:val="005A3AEC"/>
  </w:style>
  <w:style w:type="character" w:customStyle="1" w:styleId="boxcontent">
    <w:name w:val="boxcontent"/>
    <w:basedOn w:val="Standaardalinea-lettertype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Standaard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KoptekstChar">
    <w:name w:val="Koptekst Char"/>
    <w:link w:val="Koptekst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TekstzonderopmaakChar">
    <w:name w:val="Tekst zonder opmaak Char"/>
    <w:link w:val="Tekstzonderopmaak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Standaard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Kop1Char">
    <w:name w:val="Kop 1 Char"/>
    <w:link w:val="Kop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Standaardalinea-lettertype"/>
    <w:rsid w:val="00E7724F"/>
    <w:rPr>
      <w:rFonts w:ascii="CorpoA" w:hAnsi="Corpo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cebook.com/mercedes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F0CD-EAEC-4084-AB28-2879B120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4</Pages>
  <Words>945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6874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Keizer, Monique (178)</cp:lastModifiedBy>
  <cp:revision>5</cp:revision>
  <cp:lastPrinted>2015-02-18T06:14:00Z</cp:lastPrinted>
  <dcterms:created xsi:type="dcterms:W3CDTF">2015-02-17T17:30:00Z</dcterms:created>
  <dcterms:modified xsi:type="dcterms:W3CDTF">2015-02-18T06:36:00Z</dcterms:modified>
</cp:coreProperties>
</file>