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FD1716" w:rsidRDefault="003763D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FD1716">
        <w:rPr>
          <w:sz w:val="22"/>
          <w:szCs w:val="22"/>
        </w:rPr>
        <w:t>Persbericht</w:t>
      </w:r>
    </w:p>
    <w:p w:rsidR="0097172A" w:rsidRPr="00FD1716" w:rsidRDefault="003763DA" w:rsidP="009806B5">
      <w:pPr>
        <w:pStyle w:val="40Continoustext11pt"/>
        <w:rPr>
          <w:szCs w:val="22"/>
          <w:lang w:val="nl-NL"/>
        </w:rPr>
        <w:sectPr w:rsidR="0097172A" w:rsidRPr="00FD1716"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917CA4">
                              <w:rPr>
                                <w:noProof/>
                              </w:rPr>
                              <w:t>27</w:t>
                            </w:r>
                            <w:r w:rsidR="00164E81">
                              <w:rPr>
                                <w:noProof/>
                              </w:rPr>
                              <w:t xml:space="preserve"> oktober</w:t>
                            </w:r>
                            <w:r w:rsidR="008469BE">
                              <w:rPr>
                                <w:noProof/>
                              </w:rPr>
                              <w:t xml:space="preserve"> 2014</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917CA4">
                        <w:rPr>
                          <w:noProof/>
                        </w:rPr>
                        <w:t>27</w:t>
                      </w:r>
                      <w:r w:rsidR="00164E81">
                        <w:rPr>
                          <w:noProof/>
                        </w:rPr>
                        <w:t xml:space="preserve"> oktober</w:t>
                      </w:r>
                      <w:r w:rsidR="008469BE">
                        <w:rPr>
                          <w:noProof/>
                        </w:rPr>
                        <w:t xml:space="preserve"> 2014</w:t>
                      </w:r>
                    </w:p>
                    <w:p w:rsidR="00B3676B" w:rsidRPr="006E43F4" w:rsidRDefault="00B3676B" w:rsidP="002C7959">
                      <w:pPr>
                        <w:rPr>
                          <w:lang w:val="en-GB"/>
                        </w:rPr>
                      </w:pPr>
                    </w:p>
                  </w:txbxContent>
                </v:textbox>
                <w10:wrap anchorx="page" anchory="page"/>
                <w10:anchorlock/>
              </v:shape>
            </w:pict>
          </mc:Fallback>
        </mc:AlternateContent>
      </w:r>
    </w:p>
    <w:p w:rsidR="00917CA4" w:rsidRDefault="00917CA4" w:rsidP="00D966A1">
      <w:pPr>
        <w:pStyle w:val="Default"/>
        <w:spacing w:line="360" w:lineRule="auto"/>
        <w:rPr>
          <w:rFonts w:eastAsia="Calibri" w:cs="Courier New"/>
          <w:sz w:val="36"/>
          <w:szCs w:val="36"/>
        </w:rPr>
      </w:pPr>
      <w:bookmarkStart w:id="10" w:name="_GoBack"/>
      <w:bookmarkEnd w:id="10"/>
    </w:p>
    <w:p w:rsidR="00164E81" w:rsidRPr="00FD1716" w:rsidRDefault="00FD1716" w:rsidP="00484DD9">
      <w:pPr>
        <w:pStyle w:val="Default"/>
        <w:rPr>
          <w:sz w:val="36"/>
          <w:szCs w:val="36"/>
        </w:rPr>
      </w:pPr>
      <w:r w:rsidRPr="00FD1716">
        <w:rPr>
          <w:rFonts w:eastAsia="Calibri" w:cs="Courier New"/>
          <w:sz w:val="36"/>
          <w:szCs w:val="36"/>
        </w:rPr>
        <w:t xml:space="preserve">Nieuwe </w:t>
      </w:r>
      <w:r w:rsidR="00CC3965" w:rsidRPr="00FD1716">
        <w:rPr>
          <w:rFonts w:eastAsia="Calibri" w:cs="Courier New"/>
          <w:sz w:val="36"/>
          <w:szCs w:val="36"/>
        </w:rPr>
        <w:t xml:space="preserve">Mercedes-Benz B-Klasse </w:t>
      </w:r>
      <w:r w:rsidRPr="00FD1716">
        <w:rPr>
          <w:rFonts w:eastAsia="Calibri" w:cs="Courier New"/>
          <w:sz w:val="36"/>
          <w:szCs w:val="36"/>
        </w:rPr>
        <w:t xml:space="preserve">– ook </w:t>
      </w:r>
      <w:r>
        <w:rPr>
          <w:rFonts w:eastAsia="Calibri" w:cs="Courier New"/>
          <w:sz w:val="36"/>
          <w:szCs w:val="36"/>
        </w:rPr>
        <w:t>een pionier in efficiency</w:t>
      </w:r>
    </w:p>
    <w:p w:rsidR="00164E81" w:rsidRPr="00FD1716" w:rsidRDefault="00164E81" w:rsidP="00D966A1">
      <w:pPr>
        <w:pStyle w:val="Default"/>
        <w:spacing w:line="360" w:lineRule="auto"/>
        <w:rPr>
          <w:b/>
          <w:bCs/>
          <w:sz w:val="22"/>
          <w:szCs w:val="22"/>
        </w:rPr>
      </w:pPr>
    </w:p>
    <w:p w:rsidR="00D966A1" w:rsidRPr="00D966A1" w:rsidRDefault="00D966A1" w:rsidP="00D966A1">
      <w:pPr>
        <w:pStyle w:val="40Continoustext11pt"/>
        <w:suppressAutoHyphens w:val="0"/>
        <w:spacing w:after="0" w:line="360" w:lineRule="auto"/>
        <w:rPr>
          <w:b/>
          <w:lang w:val="nl-NL"/>
        </w:rPr>
      </w:pPr>
      <w:r w:rsidRPr="00D966A1">
        <w:rPr>
          <w:b/>
          <w:lang w:val="nl-NL"/>
        </w:rPr>
        <w:t xml:space="preserve">Mercedes-Benz heeft de succesvolle B-Klasse </w:t>
      </w:r>
      <w:r w:rsidR="00917CA4">
        <w:rPr>
          <w:b/>
          <w:lang w:val="nl-NL"/>
        </w:rPr>
        <w:t>grondig vernieuwd</w:t>
      </w:r>
      <w:r w:rsidRPr="00D966A1">
        <w:rPr>
          <w:b/>
          <w:lang w:val="nl-NL"/>
        </w:rPr>
        <w:t xml:space="preserve">, met speciale aandacht voor het interieur. </w:t>
      </w:r>
      <w:r>
        <w:rPr>
          <w:b/>
          <w:lang w:val="nl-NL"/>
        </w:rPr>
        <w:t xml:space="preserve">Met de toevoeging van de B-Klasse Electric Drive en B 200 Natural Gas Drive omvat het leveringsprogramma nu ook twee uitvoeringen met alternatieve aandrijfsystemen. </w:t>
      </w:r>
      <w:r w:rsidRPr="00D966A1">
        <w:rPr>
          <w:b/>
          <w:lang w:val="nl-NL"/>
        </w:rPr>
        <w:t>Beide modellen zijn ge</w:t>
      </w:r>
      <w:r w:rsidR="00917CA4">
        <w:rPr>
          <w:b/>
          <w:lang w:val="nl-NL"/>
        </w:rPr>
        <w:t>baseerd</w:t>
      </w:r>
      <w:r w:rsidRPr="00D966A1">
        <w:rPr>
          <w:b/>
          <w:lang w:val="nl-NL"/>
        </w:rPr>
        <w:t xml:space="preserve"> op het modulaire ‘ENERGY SPACE’ carrosserieconcept, waarbij de bodem van de auto plaats biedt aan </w:t>
      </w:r>
      <w:r>
        <w:rPr>
          <w:b/>
          <w:lang w:val="nl-NL"/>
        </w:rPr>
        <w:t>het</w:t>
      </w:r>
      <w:r w:rsidRPr="00D966A1">
        <w:rPr>
          <w:b/>
          <w:lang w:val="nl-NL"/>
        </w:rPr>
        <w:t xml:space="preserve"> lithium-io</w:t>
      </w:r>
      <w:r>
        <w:rPr>
          <w:b/>
          <w:lang w:val="nl-NL"/>
        </w:rPr>
        <w:t xml:space="preserve">n batterijpakket (B-Klasse Electric Drive) of één grote en twee kleinere aardgastanks en een </w:t>
      </w:r>
      <w:r w:rsidR="00EB2879">
        <w:rPr>
          <w:b/>
          <w:lang w:val="nl-NL"/>
        </w:rPr>
        <w:t>benzinetank</w:t>
      </w:r>
      <w:r>
        <w:rPr>
          <w:b/>
          <w:lang w:val="nl-NL"/>
        </w:rPr>
        <w:t xml:space="preserve"> van 1</w:t>
      </w:r>
      <w:r w:rsidR="00917CA4">
        <w:rPr>
          <w:b/>
          <w:lang w:val="nl-NL"/>
        </w:rPr>
        <w:t>2</w:t>
      </w:r>
      <w:r>
        <w:rPr>
          <w:b/>
          <w:lang w:val="nl-NL"/>
        </w:rPr>
        <w:t xml:space="preserve"> liter (B 200 Natural Gas Drive). Dankzij deze slimme plaatsing heeft de vijfpersoons auto zijn kenmerkende</w:t>
      </w:r>
      <w:r w:rsidR="008334A3">
        <w:rPr>
          <w:b/>
          <w:lang w:val="nl-NL"/>
        </w:rPr>
        <w:t>,</w:t>
      </w:r>
      <w:r>
        <w:rPr>
          <w:b/>
          <w:lang w:val="nl-NL"/>
        </w:rPr>
        <w:t xml:space="preserve"> riant geproportioneerde bagageruimte behouden.</w:t>
      </w:r>
    </w:p>
    <w:p w:rsidR="00D966A1" w:rsidRPr="008334A3" w:rsidRDefault="00D966A1" w:rsidP="00D966A1">
      <w:pPr>
        <w:pStyle w:val="40Continoustext11pt"/>
        <w:suppressAutoHyphens w:val="0"/>
        <w:spacing w:after="0" w:line="360" w:lineRule="auto"/>
        <w:rPr>
          <w:b/>
          <w:lang w:val="nl-NL"/>
        </w:rPr>
      </w:pPr>
    </w:p>
    <w:p w:rsidR="00D966A1" w:rsidRPr="00A975AD" w:rsidRDefault="00A975AD" w:rsidP="00D966A1">
      <w:pPr>
        <w:pStyle w:val="40Continoustext11pt"/>
        <w:suppressAutoHyphens w:val="0"/>
        <w:spacing w:after="0" w:line="360" w:lineRule="auto"/>
        <w:rPr>
          <w:lang w:val="nl-NL"/>
        </w:rPr>
      </w:pPr>
      <w:r w:rsidRPr="00A975AD">
        <w:rPr>
          <w:lang w:val="nl-NL"/>
        </w:rPr>
        <w:t>Kijkend naar het exterieurdesign combineren de B-Klasse Electric Drive en B-Klasse Natural Gas Drive verfijnde sportiviteit en esthetiek met krachtige</w:t>
      </w:r>
      <w:r w:rsidR="00917CA4">
        <w:rPr>
          <w:lang w:val="nl-NL"/>
        </w:rPr>
        <w:t xml:space="preserve"> </w:t>
      </w:r>
      <w:r w:rsidRPr="00A975AD">
        <w:rPr>
          <w:lang w:val="nl-NL"/>
        </w:rPr>
        <w:t xml:space="preserve"> lijnen.</w:t>
      </w:r>
      <w:r>
        <w:rPr>
          <w:lang w:val="nl-NL"/>
        </w:rPr>
        <w:t xml:space="preserve"> Op detail verschillen ze echter van de benzine- en dieselvarianten, met name </w:t>
      </w:r>
      <w:r w:rsidR="008334A3">
        <w:rPr>
          <w:lang w:val="nl-NL"/>
        </w:rPr>
        <w:t xml:space="preserve">qua ontwerp </w:t>
      </w:r>
      <w:r w:rsidR="00917CA4">
        <w:rPr>
          <w:lang w:val="nl-NL"/>
        </w:rPr>
        <w:t>van</w:t>
      </w:r>
      <w:r w:rsidR="008334A3">
        <w:rPr>
          <w:lang w:val="nl-NL"/>
        </w:rPr>
        <w:t xml:space="preserve"> de</w:t>
      </w:r>
      <w:r>
        <w:rPr>
          <w:lang w:val="nl-NL"/>
        </w:rPr>
        <w:t xml:space="preserve"> voor- en achterbumpers en de dorpels opzij.</w:t>
      </w:r>
    </w:p>
    <w:p w:rsidR="00D966A1" w:rsidRPr="008334A3" w:rsidRDefault="00D966A1" w:rsidP="00D966A1">
      <w:pPr>
        <w:pStyle w:val="40Continoustext11pt"/>
        <w:suppressAutoHyphens w:val="0"/>
        <w:spacing w:after="0" w:line="360" w:lineRule="auto"/>
        <w:rPr>
          <w:lang w:val="nl-NL"/>
        </w:rPr>
      </w:pPr>
    </w:p>
    <w:p w:rsidR="00D966A1" w:rsidRPr="00A975AD" w:rsidRDefault="00A975AD" w:rsidP="00D966A1">
      <w:pPr>
        <w:pStyle w:val="40Continoustext11pt"/>
        <w:suppressAutoHyphens w:val="0"/>
        <w:spacing w:after="0" w:line="360" w:lineRule="auto"/>
        <w:rPr>
          <w:lang w:val="nl-NL"/>
        </w:rPr>
      </w:pPr>
      <w:r w:rsidRPr="00A975AD">
        <w:rPr>
          <w:lang w:val="nl-NL"/>
        </w:rPr>
        <w:t xml:space="preserve">De </w:t>
      </w:r>
      <w:r w:rsidR="00917CA4">
        <w:rPr>
          <w:lang w:val="nl-NL"/>
        </w:rPr>
        <w:t xml:space="preserve">nieuwe generatie </w:t>
      </w:r>
      <w:r w:rsidRPr="00A975AD">
        <w:rPr>
          <w:lang w:val="nl-NL"/>
        </w:rPr>
        <w:t xml:space="preserve">B-Klasse </w:t>
      </w:r>
      <w:r w:rsidR="00917CA4">
        <w:rPr>
          <w:lang w:val="nl-NL"/>
        </w:rPr>
        <w:t xml:space="preserve">heeft </w:t>
      </w:r>
      <w:r w:rsidRPr="00A975AD">
        <w:rPr>
          <w:lang w:val="nl-NL"/>
        </w:rPr>
        <w:t xml:space="preserve">tevens een </w:t>
      </w:r>
      <w:r w:rsidR="008334A3">
        <w:rPr>
          <w:lang w:val="nl-NL"/>
        </w:rPr>
        <w:t>opgewaardeerd</w:t>
      </w:r>
      <w:r w:rsidR="00917CA4">
        <w:rPr>
          <w:lang w:val="nl-NL"/>
        </w:rPr>
        <w:t xml:space="preserve"> interieur</w:t>
      </w:r>
      <w:r>
        <w:rPr>
          <w:lang w:val="nl-NL"/>
        </w:rPr>
        <w:t xml:space="preserve">. </w:t>
      </w:r>
      <w:r w:rsidR="00917CA4">
        <w:rPr>
          <w:lang w:val="nl-NL"/>
        </w:rPr>
        <w:t>Zo is er een</w:t>
      </w:r>
      <w:r>
        <w:rPr>
          <w:lang w:val="nl-NL"/>
        </w:rPr>
        <w:t xml:space="preserve"> vrijstaand </w:t>
      </w:r>
      <w:r w:rsidR="00917CA4">
        <w:rPr>
          <w:lang w:val="nl-NL"/>
        </w:rPr>
        <w:t>display</w:t>
      </w:r>
      <w:r>
        <w:rPr>
          <w:lang w:val="nl-NL"/>
        </w:rPr>
        <w:t xml:space="preserve"> dat </w:t>
      </w:r>
      <w:r w:rsidR="00EB2879">
        <w:rPr>
          <w:lang w:val="nl-NL"/>
        </w:rPr>
        <w:t>optioneel</w:t>
      </w:r>
      <w:r w:rsidR="00251588">
        <w:rPr>
          <w:lang w:val="nl-NL"/>
        </w:rPr>
        <w:t xml:space="preserve"> met</w:t>
      </w:r>
      <w:r>
        <w:rPr>
          <w:lang w:val="nl-NL"/>
        </w:rPr>
        <w:t xml:space="preserve"> een diameter tot 20,3 cm geleverd kan worden en een aangepast ontwerp v</w:t>
      </w:r>
      <w:r w:rsidR="00917CA4">
        <w:rPr>
          <w:lang w:val="nl-NL"/>
        </w:rPr>
        <w:t>an</w:t>
      </w:r>
      <w:r>
        <w:rPr>
          <w:lang w:val="nl-NL"/>
        </w:rPr>
        <w:t xml:space="preserve"> het instrumentencluster. Nieuw is </w:t>
      </w:r>
      <w:r>
        <w:rPr>
          <w:lang w:val="nl-NL"/>
        </w:rPr>
        <w:lastRenderedPageBreak/>
        <w:t xml:space="preserve">de </w:t>
      </w:r>
      <w:r w:rsidR="00917CA4">
        <w:rPr>
          <w:lang w:val="nl-NL"/>
        </w:rPr>
        <w:t>‘</w:t>
      </w:r>
      <w:r>
        <w:rPr>
          <w:lang w:val="nl-NL"/>
        </w:rPr>
        <w:t>chronograaf look</w:t>
      </w:r>
      <w:r w:rsidR="008334A3">
        <w:rPr>
          <w:lang w:val="nl-NL"/>
        </w:rPr>
        <w:t>’</w:t>
      </w:r>
      <w:r w:rsidR="00251588">
        <w:rPr>
          <w:lang w:val="nl-NL"/>
        </w:rPr>
        <w:t xml:space="preserve"> met </w:t>
      </w:r>
      <w:r>
        <w:rPr>
          <w:lang w:val="nl-NL"/>
        </w:rPr>
        <w:t xml:space="preserve">zwarte </w:t>
      </w:r>
      <w:r w:rsidR="00917CA4">
        <w:rPr>
          <w:lang w:val="nl-NL"/>
        </w:rPr>
        <w:t>wijzerplaten</w:t>
      </w:r>
      <w:r>
        <w:rPr>
          <w:lang w:val="nl-NL"/>
        </w:rPr>
        <w:t xml:space="preserve">, vier roodverlichte </w:t>
      </w:r>
      <w:r w:rsidR="00917CA4">
        <w:rPr>
          <w:lang w:val="nl-NL"/>
        </w:rPr>
        <w:t>naalden</w:t>
      </w:r>
      <w:r>
        <w:rPr>
          <w:lang w:val="nl-NL"/>
        </w:rPr>
        <w:t xml:space="preserve"> en aangepaste typografie.</w:t>
      </w:r>
    </w:p>
    <w:p w:rsidR="00D966A1" w:rsidRPr="008334A3" w:rsidRDefault="00D966A1" w:rsidP="00D966A1">
      <w:pPr>
        <w:pStyle w:val="40Continoustext11pt"/>
        <w:suppressAutoHyphens w:val="0"/>
        <w:spacing w:after="0" w:line="360" w:lineRule="auto"/>
        <w:rPr>
          <w:lang w:val="nl-NL"/>
        </w:rPr>
      </w:pPr>
    </w:p>
    <w:p w:rsidR="00D966A1" w:rsidRPr="00A975AD" w:rsidRDefault="00A975AD" w:rsidP="00D966A1">
      <w:pPr>
        <w:pStyle w:val="40Continoustext11pt"/>
        <w:suppressAutoHyphens w:val="0"/>
        <w:spacing w:after="0" w:line="360" w:lineRule="auto"/>
        <w:rPr>
          <w:lang w:val="nl-NL"/>
        </w:rPr>
      </w:pPr>
      <w:r w:rsidRPr="00A975AD">
        <w:rPr>
          <w:lang w:val="nl-NL"/>
        </w:rPr>
        <w:t xml:space="preserve">Als onderdeel van de vernieuwing heeft Mercedes-Benz de uitrustingsvarianten aangepast en in lijn gebracht met de uitvoeringen van de </w:t>
      </w:r>
      <w:r w:rsidR="00917CA4">
        <w:rPr>
          <w:lang w:val="nl-NL"/>
        </w:rPr>
        <w:t>andere</w:t>
      </w:r>
      <w:r w:rsidRPr="00A975AD">
        <w:rPr>
          <w:lang w:val="nl-NL"/>
        </w:rPr>
        <w:t xml:space="preserve"> compacte modellen. </w:t>
      </w:r>
      <w:r>
        <w:rPr>
          <w:lang w:val="nl-NL"/>
        </w:rPr>
        <w:t xml:space="preserve">De </w:t>
      </w:r>
      <w:r w:rsidR="00917CA4">
        <w:rPr>
          <w:lang w:val="nl-NL"/>
        </w:rPr>
        <w:t>alternatief aangedreven B-</w:t>
      </w:r>
      <w:proofErr w:type="spellStart"/>
      <w:r w:rsidR="00917CA4">
        <w:rPr>
          <w:lang w:val="nl-NL"/>
        </w:rPr>
        <w:t>Klasses</w:t>
      </w:r>
      <w:proofErr w:type="spellEnd"/>
      <w:r w:rsidR="00917CA4">
        <w:rPr>
          <w:lang w:val="nl-NL"/>
        </w:rPr>
        <w:t xml:space="preserve"> kennen </w:t>
      </w:r>
      <w:r>
        <w:rPr>
          <w:lang w:val="nl-NL"/>
        </w:rPr>
        <w:t>twee nieuwe design- en uitrustingsniveaus</w:t>
      </w:r>
      <w:r w:rsidR="00917CA4">
        <w:rPr>
          <w:lang w:val="nl-NL"/>
        </w:rPr>
        <w:t>:</w:t>
      </w:r>
      <w:r>
        <w:rPr>
          <w:lang w:val="nl-NL"/>
        </w:rPr>
        <w:t xml:space="preserve"> Style en Urban. </w:t>
      </w:r>
      <w:r w:rsidR="00917CA4">
        <w:rPr>
          <w:lang w:val="nl-NL"/>
        </w:rPr>
        <w:t xml:space="preserve">De B-Klasse Electric Drive </w:t>
      </w:r>
      <w:r w:rsidR="00C72F2E">
        <w:rPr>
          <w:lang w:val="nl-NL"/>
        </w:rPr>
        <w:t>is bovendien met</w:t>
      </w:r>
      <w:r w:rsidR="00917CA4">
        <w:rPr>
          <w:lang w:val="nl-NL"/>
        </w:rPr>
        <w:t xml:space="preserve"> de </w:t>
      </w:r>
      <w:proofErr w:type="spellStart"/>
      <w:r w:rsidR="00917CA4">
        <w:rPr>
          <w:lang w:val="nl-NL"/>
        </w:rPr>
        <w:t>uitrustingsline</w:t>
      </w:r>
      <w:proofErr w:type="spellEnd"/>
      <w:r w:rsidR="00917CA4">
        <w:rPr>
          <w:lang w:val="nl-NL"/>
        </w:rPr>
        <w:t xml:space="preserve"> </w:t>
      </w:r>
      <w:r>
        <w:rPr>
          <w:lang w:val="nl-NL"/>
        </w:rPr>
        <w:t xml:space="preserve">Electric Art </w:t>
      </w:r>
      <w:r w:rsidR="00917CA4">
        <w:rPr>
          <w:lang w:val="nl-NL"/>
        </w:rPr>
        <w:t>te bestellen</w:t>
      </w:r>
      <w:r>
        <w:rPr>
          <w:lang w:val="nl-NL"/>
        </w:rPr>
        <w:t>.</w:t>
      </w:r>
    </w:p>
    <w:p w:rsidR="00D966A1" w:rsidRPr="008334A3" w:rsidRDefault="00D966A1" w:rsidP="00D966A1">
      <w:pPr>
        <w:pStyle w:val="40Continoustext11pt"/>
        <w:suppressAutoHyphens w:val="0"/>
        <w:spacing w:after="0" w:line="360" w:lineRule="auto"/>
        <w:rPr>
          <w:lang w:val="nl-NL"/>
        </w:rPr>
      </w:pPr>
    </w:p>
    <w:p w:rsidR="006A0493" w:rsidRPr="006A0493" w:rsidRDefault="00C72F2E" w:rsidP="006A0493">
      <w:pPr>
        <w:pStyle w:val="40Continoustext11pt"/>
        <w:suppressAutoHyphens w:val="0"/>
        <w:spacing w:after="0" w:line="360" w:lineRule="auto"/>
        <w:rPr>
          <w:lang w:val="nl-NL"/>
        </w:rPr>
      </w:pPr>
      <w:r>
        <w:rPr>
          <w:lang w:val="nl-NL"/>
        </w:rPr>
        <w:t>Bij zijn debuut zette de B-Klasse nieuwe maatstaven voor wat betreft</w:t>
      </w:r>
      <w:r w:rsidR="006A0493" w:rsidRPr="006A0493">
        <w:rPr>
          <w:lang w:val="nl-NL"/>
        </w:rPr>
        <w:t xml:space="preserve"> het veiligheidsniveau in de compacte klasse dankzij tal van nieuwe rijassistentiesystemen,</w:t>
      </w:r>
      <w:r w:rsidR="006A0493">
        <w:rPr>
          <w:lang w:val="nl-NL"/>
        </w:rPr>
        <w:t xml:space="preserve"> waarvan er enkele standaard geleverd werden. Deze functies zijn nu verder verbeterd en het aanbod is uitgebreid met nieuwe assistentiesystemen om de bestuurder nog beter te ondersteunen. </w:t>
      </w:r>
      <w:r w:rsidR="00D966A1" w:rsidRPr="006A0493">
        <w:rPr>
          <w:lang w:val="nl-NL"/>
        </w:rPr>
        <w:t>COLLISION PREVENTION ASSIST PLUS</w:t>
      </w:r>
      <w:r w:rsidR="006A0493" w:rsidRPr="006A0493">
        <w:rPr>
          <w:lang w:val="nl-NL"/>
        </w:rPr>
        <w:t>, onderdeel van het standaardpakket, breidt de functie van</w:t>
      </w:r>
      <w:r w:rsidR="00D966A1" w:rsidRPr="006A0493">
        <w:rPr>
          <w:lang w:val="nl-NL"/>
        </w:rPr>
        <w:t xml:space="preserve"> COLLISION PREVENTION ASSIST (</w:t>
      </w:r>
      <w:proofErr w:type="spellStart"/>
      <w:r w:rsidR="006A0493">
        <w:rPr>
          <w:lang w:val="nl-NL"/>
        </w:rPr>
        <w:t>radargestuurde</w:t>
      </w:r>
      <w:proofErr w:type="spellEnd"/>
      <w:r w:rsidR="006A0493">
        <w:rPr>
          <w:lang w:val="nl-NL"/>
        </w:rPr>
        <w:t xml:space="preserve"> waarschuwings- en remassistent</w:t>
      </w:r>
      <w:r>
        <w:rPr>
          <w:lang w:val="nl-NL"/>
        </w:rPr>
        <w:t>ie</w:t>
      </w:r>
      <w:r w:rsidR="006A0493">
        <w:rPr>
          <w:lang w:val="nl-NL"/>
        </w:rPr>
        <w:t xml:space="preserve"> in de vorm van </w:t>
      </w:r>
      <w:r>
        <w:rPr>
          <w:lang w:val="nl-NL"/>
        </w:rPr>
        <w:t xml:space="preserve">de Adaptieve </w:t>
      </w:r>
      <w:proofErr w:type="spellStart"/>
      <w:r>
        <w:rPr>
          <w:lang w:val="nl-NL"/>
        </w:rPr>
        <w:t>remassistent</w:t>
      </w:r>
      <w:proofErr w:type="spellEnd"/>
      <w:r w:rsidR="00D966A1" w:rsidRPr="006A0493">
        <w:rPr>
          <w:lang w:val="nl-NL"/>
        </w:rPr>
        <w:t xml:space="preserve">) </w:t>
      </w:r>
      <w:r w:rsidR="006A0493">
        <w:rPr>
          <w:lang w:val="nl-NL"/>
        </w:rPr>
        <w:t xml:space="preserve">verder uit met </w:t>
      </w:r>
      <w:r>
        <w:rPr>
          <w:lang w:val="nl-NL"/>
        </w:rPr>
        <w:t xml:space="preserve">gedeeltelijk </w:t>
      </w:r>
      <w:r w:rsidR="006A0493">
        <w:rPr>
          <w:lang w:val="nl-NL"/>
        </w:rPr>
        <w:t>auton</w:t>
      </w:r>
      <w:r>
        <w:rPr>
          <w:lang w:val="nl-NL"/>
        </w:rPr>
        <w:t>ome remingrepen om het risico van</w:t>
      </w:r>
      <w:r w:rsidR="006A0493">
        <w:rPr>
          <w:lang w:val="nl-NL"/>
        </w:rPr>
        <w:t xml:space="preserve"> een kop-staart</w:t>
      </w:r>
      <w:r>
        <w:rPr>
          <w:lang w:val="nl-NL"/>
        </w:rPr>
        <w:t>botsing</w:t>
      </w:r>
      <w:r w:rsidR="006A0493">
        <w:rPr>
          <w:lang w:val="nl-NL"/>
        </w:rPr>
        <w:t xml:space="preserve"> te beperken.</w:t>
      </w:r>
    </w:p>
    <w:p w:rsidR="00D966A1" w:rsidRPr="006A0493" w:rsidRDefault="00D966A1" w:rsidP="006A0493">
      <w:pPr>
        <w:pStyle w:val="40Continoustext11pt"/>
        <w:suppressAutoHyphens w:val="0"/>
        <w:spacing w:after="0" w:line="360" w:lineRule="auto"/>
        <w:rPr>
          <w:lang w:val="nl-NL"/>
        </w:rPr>
      </w:pPr>
    </w:p>
    <w:p w:rsidR="00C72F2E" w:rsidRDefault="006A0493" w:rsidP="006A0493">
      <w:pPr>
        <w:spacing w:after="0" w:line="360" w:lineRule="auto"/>
        <w:rPr>
          <w:sz w:val="22"/>
        </w:rPr>
      </w:pPr>
      <w:r w:rsidRPr="006A0493">
        <w:rPr>
          <w:sz w:val="22"/>
        </w:rPr>
        <w:t>Het vermoeidheiddetectiesysteem</w:t>
      </w:r>
      <w:r w:rsidR="00D966A1" w:rsidRPr="006A0493">
        <w:rPr>
          <w:sz w:val="22"/>
        </w:rPr>
        <w:t xml:space="preserve"> ATTENTION ASSIST (</w:t>
      </w:r>
      <w:r w:rsidRPr="006A0493">
        <w:rPr>
          <w:sz w:val="22"/>
        </w:rPr>
        <w:t>standaard</w:t>
      </w:r>
      <w:r w:rsidR="00D966A1" w:rsidRPr="006A0493">
        <w:rPr>
          <w:sz w:val="22"/>
        </w:rPr>
        <w:t xml:space="preserve">) </w:t>
      </w:r>
      <w:r w:rsidRPr="006A0493">
        <w:rPr>
          <w:sz w:val="22"/>
        </w:rPr>
        <w:t>heeft een vergelijkbare upgrade onder</w:t>
      </w:r>
      <w:r w:rsidR="008334A3">
        <w:rPr>
          <w:sz w:val="22"/>
        </w:rPr>
        <w:t>g</w:t>
      </w:r>
      <w:r w:rsidRPr="006A0493">
        <w:rPr>
          <w:sz w:val="22"/>
        </w:rPr>
        <w:t xml:space="preserve">aan. </w:t>
      </w:r>
      <w:r>
        <w:rPr>
          <w:sz w:val="22"/>
        </w:rPr>
        <w:t xml:space="preserve">Het systeem werkt </w:t>
      </w:r>
      <w:r w:rsidR="008334A3">
        <w:rPr>
          <w:sz w:val="22"/>
        </w:rPr>
        <w:t>over een groter</w:t>
      </w:r>
      <w:r w:rsidR="00C72F2E">
        <w:rPr>
          <w:sz w:val="22"/>
        </w:rPr>
        <w:t xml:space="preserve"> snelheidsbereik </w:t>
      </w:r>
      <w:r>
        <w:rPr>
          <w:sz w:val="22"/>
        </w:rPr>
        <w:t xml:space="preserve">(60-200 km/u) en maakt nu gebruik van een vijfdelige balk in het display om het actuele aandachtsniveau van de bestuurder weer te geven. </w:t>
      </w:r>
    </w:p>
    <w:p w:rsidR="00C72F2E" w:rsidRDefault="00C72F2E" w:rsidP="006A0493">
      <w:pPr>
        <w:spacing w:after="0" w:line="360" w:lineRule="auto"/>
        <w:rPr>
          <w:sz w:val="22"/>
        </w:rPr>
      </w:pPr>
    </w:p>
    <w:p w:rsidR="006A0493" w:rsidRPr="006A0493" w:rsidRDefault="006A0493" w:rsidP="006A0493">
      <w:pPr>
        <w:spacing w:after="0" w:line="360" w:lineRule="auto"/>
        <w:rPr>
          <w:sz w:val="22"/>
        </w:rPr>
      </w:pPr>
      <w:r>
        <w:rPr>
          <w:sz w:val="22"/>
        </w:rPr>
        <w:t>Het optionele</w:t>
      </w:r>
      <w:r w:rsidR="00D966A1" w:rsidRPr="006A0493">
        <w:rPr>
          <w:sz w:val="22"/>
        </w:rPr>
        <w:t xml:space="preserve"> Intelligent Light System </w:t>
      </w:r>
      <w:r w:rsidRPr="006A0493">
        <w:rPr>
          <w:sz w:val="22"/>
        </w:rPr>
        <w:t xml:space="preserve">past zich automatisch aan </w:t>
      </w:r>
      <w:r w:rsidR="00C72F2E">
        <w:rPr>
          <w:sz w:val="22"/>
        </w:rPr>
        <w:t>de</w:t>
      </w:r>
      <w:r w:rsidRPr="006A0493">
        <w:rPr>
          <w:sz w:val="22"/>
        </w:rPr>
        <w:t xml:space="preserve"> weer</w:t>
      </w:r>
      <w:r w:rsidR="00C72F2E">
        <w:rPr>
          <w:sz w:val="22"/>
        </w:rPr>
        <w:t>somstandigheden</w:t>
      </w:r>
      <w:r w:rsidRPr="006A0493">
        <w:rPr>
          <w:sz w:val="22"/>
        </w:rPr>
        <w:t xml:space="preserve">, de hoeveelheid licht en de rijomstandigheden </w:t>
      </w:r>
      <w:r w:rsidR="00C72F2E">
        <w:rPr>
          <w:sz w:val="22"/>
        </w:rPr>
        <w:t xml:space="preserve">aan </w:t>
      </w:r>
      <w:r w:rsidRPr="006A0493">
        <w:rPr>
          <w:sz w:val="22"/>
        </w:rPr>
        <w:t xml:space="preserve">en </w:t>
      </w:r>
      <w:r>
        <w:rPr>
          <w:sz w:val="22"/>
        </w:rPr>
        <w:t>vergroot</w:t>
      </w:r>
      <w:r w:rsidRPr="006A0493">
        <w:rPr>
          <w:sz w:val="22"/>
        </w:rPr>
        <w:t xml:space="preserve"> de veiligheid door </w:t>
      </w:r>
      <w:r w:rsidR="00251588">
        <w:rPr>
          <w:sz w:val="22"/>
        </w:rPr>
        <w:t>verbeterd</w:t>
      </w:r>
      <w:r>
        <w:rPr>
          <w:sz w:val="22"/>
        </w:rPr>
        <w:t xml:space="preserve"> zicht.</w:t>
      </w:r>
    </w:p>
    <w:p w:rsidR="00D966A1" w:rsidRPr="008334A3" w:rsidRDefault="00D966A1" w:rsidP="006A0493">
      <w:pPr>
        <w:spacing w:after="0" w:line="360" w:lineRule="auto"/>
        <w:rPr>
          <w:sz w:val="22"/>
        </w:rPr>
      </w:pPr>
    </w:p>
    <w:p w:rsidR="005B7DF1" w:rsidRPr="005B7DF1" w:rsidRDefault="006A0493" w:rsidP="005B7DF1">
      <w:pPr>
        <w:spacing w:after="0" w:line="360" w:lineRule="auto"/>
        <w:rPr>
          <w:sz w:val="22"/>
        </w:rPr>
      </w:pPr>
      <w:r w:rsidRPr="006A0493">
        <w:rPr>
          <w:sz w:val="22"/>
        </w:rPr>
        <w:t>‘</w:t>
      </w:r>
      <w:r w:rsidR="00D966A1" w:rsidRPr="006A0493">
        <w:rPr>
          <w:sz w:val="22"/>
        </w:rPr>
        <w:t>Mercedes connect me</w:t>
      </w:r>
      <w:r w:rsidRPr="006A0493">
        <w:rPr>
          <w:sz w:val="22"/>
        </w:rPr>
        <w:t>’</w:t>
      </w:r>
      <w:r w:rsidR="00D966A1" w:rsidRPr="006A0493">
        <w:rPr>
          <w:sz w:val="22"/>
        </w:rPr>
        <w:t xml:space="preserve"> </w:t>
      </w:r>
      <w:r w:rsidRPr="006A0493">
        <w:rPr>
          <w:sz w:val="22"/>
        </w:rPr>
        <w:t xml:space="preserve">verbindt de B-Klasse met de wereld om hem heen. </w:t>
      </w:r>
      <w:r w:rsidR="005B7DF1">
        <w:rPr>
          <w:sz w:val="22"/>
        </w:rPr>
        <w:t xml:space="preserve">Standaard Mercedes connect me-services kunnen worden gebruikt via de standaard communicatiemodule. </w:t>
      </w:r>
      <w:r w:rsidR="005B7DF1" w:rsidRPr="008334A3">
        <w:rPr>
          <w:sz w:val="22"/>
        </w:rPr>
        <w:t>Tot de beschikbare services behoren onder</w:t>
      </w:r>
      <w:r w:rsidR="00C72F2E">
        <w:rPr>
          <w:sz w:val="22"/>
        </w:rPr>
        <w:t xml:space="preserve"> </w:t>
      </w:r>
      <w:r w:rsidR="005B7DF1" w:rsidRPr="008334A3">
        <w:rPr>
          <w:sz w:val="22"/>
        </w:rPr>
        <w:t xml:space="preserve">meer </w:t>
      </w:r>
      <w:r w:rsidR="00D966A1" w:rsidRPr="00251588">
        <w:rPr>
          <w:sz w:val="22"/>
        </w:rPr>
        <w:t xml:space="preserve">Accident Recovery, Maintenance Management </w:t>
      </w:r>
      <w:r w:rsidR="005B7DF1" w:rsidRPr="00251588">
        <w:rPr>
          <w:sz w:val="22"/>
        </w:rPr>
        <w:t>en</w:t>
      </w:r>
      <w:r w:rsidR="00D966A1" w:rsidRPr="00251588">
        <w:rPr>
          <w:sz w:val="22"/>
        </w:rPr>
        <w:t xml:space="preserve"> Breakdown Management. </w:t>
      </w:r>
      <w:r w:rsidR="005B7DF1" w:rsidRPr="005B7DF1">
        <w:rPr>
          <w:sz w:val="22"/>
        </w:rPr>
        <w:t xml:space="preserve">De </w:t>
      </w:r>
      <w:r w:rsidR="00D966A1" w:rsidRPr="005B7DF1">
        <w:rPr>
          <w:sz w:val="22"/>
        </w:rPr>
        <w:t>Mercedes connect me</w:t>
      </w:r>
      <w:r w:rsidR="005B7DF1" w:rsidRPr="005B7DF1">
        <w:rPr>
          <w:sz w:val="22"/>
        </w:rPr>
        <w:t>-</w:t>
      </w:r>
      <w:r w:rsidR="00D966A1" w:rsidRPr="005B7DF1">
        <w:rPr>
          <w:sz w:val="22"/>
        </w:rPr>
        <w:t xml:space="preserve">services </w:t>
      </w:r>
      <w:r w:rsidR="005B7DF1" w:rsidRPr="005B7DF1">
        <w:rPr>
          <w:sz w:val="22"/>
        </w:rPr>
        <w:t>voor de B-Klasse Electric</w:t>
      </w:r>
      <w:r w:rsidR="008334A3">
        <w:rPr>
          <w:sz w:val="22"/>
        </w:rPr>
        <w:t xml:space="preserve"> Drive gaan nog een stap verder.</w:t>
      </w:r>
      <w:r w:rsidR="005B7DF1" w:rsidRPr="005B7DF1">
        <w:rPr>
          <w:sz w:val="22"/>
        </w:rPr>
        <w:t xml:space="preserve"> </w:t>
      </w:r>
      <w:r w:rsidR="008334A3">
        <w:rPr>
          <w:sz w:val="22"/>
        </w:rPr>
        <w:t>V</w:t>
      </w:r>
      <w:r w:rsidR="005B7DF1" w:rsidRPr="005B7DF1">
        <w:rPr>
          <w:sz w:val="22"/>
        </w:rPr>
        <w:t xml:space="preserve">oor extra gemak kan connect.mercedes.me bijvoorbeeld op afstand worden </w:t>
      </w:r>
      <w:r w:rsidR="005B7DF1">
        <w:rPr>
          <w:sz w:val="22"/>
        </w:rPr>
        <w:t>gebruikt</w:t>
      </w:r>
      <w:r w:rsidR="005B7DF1" w:rsidRPr="005B7DF1">
        <w:rPr>
          <w:sz w:val="22"/>
        </w:rPr>
        <w:t xml:space="preserve"> om de actuele laadstatus van de lithium-ion batterij </w:t>
      </w:r>
      <w:r w:rsidR="005B7DF1">
        <w:rPr>
          <w:sz w:val="22"/>
        </w:rPr>
        <w:t>of de actieradius van de auto te raadplegen.</w:t>
      </w:r>
    </w:p>
    <w:p w:rsidR="00D966A1" w:rsidRPr="008334A3" w:rsidRDefault="00D966A1" w:rsidP="00D966A1">
      <w:pPr>
        <w:spacing w:after="0" w:line="360" w:lineRule="auto"/>
        <w:rPr>
          <w:sz w:val="22"/>
        </w:rPr>
      </w:pPr>
    </w:p>
    <w:p w:rsidR="00D966A1" w:rsidRPr="008334A3" w:rsidRDefault="00D966A1" w:rsidP="00D966A1">
      <w:pPr>
        <w:pStyle w:val="40Continoustext11pt"/>
        <w:suppressAutoHyphens w:val="0"/>
        <w:spacing w:after="0" w:line="360" w:lineRule="auto"/>
        <w:rPr>
          <w:b/>
          <w:lang w:val="nl-NL"/>
        </w:rPr>
      </w:pPr>
      <w:r w:rsidRPr="008334A3">
        <w:rPr>
          <w:b/>
          <w:lang w:val="nl-NL"/>
        </w:rPr>
        <w:t>B-</w:t>
      </w:r>
      <w:r w:rsidR="005B7DF1" w:rsidRPr="008334A3">
        <w:rPr>
          <w:b/>
          <w:lang w:val="nl-NL"/>
        </w:rPr>
        <w:t>Klasse</w:t>
      </w:r>
      <w:r w:rsidRPr="008334A3">
        <w:rPr>
          <w:b/>
          <w:lang w:val="nl-NL"/>
        </w:rPr>
        <w:t xml:space="preserve"> Electric Drive: </w:t>
      </w:r>
      <w:r w:rsidR="005B7DF1" w:rsidRPr="008334A3">
        <w:rPr>
          <w:b/>
          <w:lang w:val="nl-NL"/>
        </w:rPr>
        <w:t>lokaal emissievrij</w:t>
      </w:r>
      <w:r w:rsidRPr="008334A3">
        <w:rPr>
          <w:b/>
          <w:lang w:val="nl-NL"/>
        </w:rPr>
        <w:t>,</w:t>
      </w:r>
      <w:r w:rsidR="005B7DF1" w:rsidRPr="008334A3">
        <w:rPr>
          <w:b/>
          <w:lang w:val="nl-NL"/>
        </w:rPr>
        <w:t xml:space="preserve"> oplaadbaar in drie uur</w:t>
      </w:r>
    </w:p>
    <w:p w:rsidR="00D966A1" w:rsidRPr="008334A3" w:rsidRDefault="00D966A1" w:rsidP="00D966A1">
      <w:pPr>
        <w:pStyle w:val="40Continoustext11pt"/>
        <w:suppressAutoHyphens w:val="0"/>
        <w:spacing w:after="0" w:line="360" w:lineRule="auto"/>
        <w:rPr>
          <w:b/>
          <w:lang w:val="nl-NL"/>
        </w:rPr>
      </w:pPr>
    </w:p>
    <w:p w:rsidR="00C65364" w:rsidRPr="00C65364" w:rsidRDefault="00E87CC4" w:rsidP="00C65364">
      <w:pPr>
        <w:pStyle w:val="40Continoustext11pt"/>
        <w:suppressAutoHyphens w:val="0"/>
        <w:spacing w:after="0" w:line="360" w:lineRule="auto"/>
        <w:rPr>
          <w:lang w:val="nl-NL"/>
        </w:rPr>
      </w:pPr>
      <w:r w:rsidRPr="00E87CC4">
        <w:rPr>
          <w:lang w:val="nl-NL"/>
        </w:rPr>
        <w:t>Met zijn koppelsterke ele</w:t>
      </w:r>
      <w:r w:rsidR="008334A3">
        <w:rPr>
          <w:lang w:val="nl-NL"/>
        </w:rPr>
        <w:t>k</w:t>
      </w:r>
      <w:r w:rsidRPr="00E87CC4">
        <w:rPr>
          <w:lang w:val="nl-NL"/>
        </w:rPr>
        <w:t xml:space="preserve">tromotor staat de B-Klasse Electric Drive </w:t>
      </w:r>
      <w:r w:rsidR="00C72F2E">
        <w:rPr>
          <w:lang w:val="nl-NL"/>
        </w:rPr>
        <w:t>garant</w:t>
      </w:r>
      <w:r w:rsidRPr="00E87CC4">
        <w:rPr>
          <w:lang w:val="nl-NL"/>
        </w:rPr>
        <w:t xml:space="preserve"> voor pittige en moeiteloze prestaties </w:t>
      </w:r>
      <w:r w:rsidR="00C72F2E">
        <w:rPr>
          <w:lang w:val="nl-NL"/>
        </w:rPr>
        <w:t>met een actieradius</w:t>
      </w:r>
      <w:r w:rsidR="008334A3">
        <w:rPr>
          <w:lang w:val="nl-NL"/>
        </w:rPr>
        <w:t xml:space="preserve"> van</w:t>
      </w:r>
      <w:r w:rsidR="00C65364">
        <w:rPr>
          <w:lang w:val="nl-NL"/>
        </w:rPr>
        <w:t xml:space="preserve"> </w:t>
      </w:r>
      <w:r w:rsidR="00C72F2E">
        <w:rPr>
          <w:lang w:val="nl-NL"/>
        </w:rPr>
        <w:t>ongeveer</w:t>
      </w:r>
      <w:r w:rsidR="00C65364">
        <w:rPr>
          <w:lang w:val="nl-NL"/>
        </w:rPr>
        <w:t xml:space="preserve"> 200 kilometer – lokaal emissievrij. Standaard vol</w:t>
      </w:r>
      <w:r w:rsidR="00C72F2E">
        <w:rPr>
          <w:lang w:val="nl-NL"/>
        </w:rPr>
        <w:t>ledige</w:t>
      </w:r>
      <w:r w:rsidR="00C65364">
        <w:rPr>
          <w:lang w:val="nl-NL"/>
        </w:rPr>
        <w:t xml:space="preserve"> klimaatregeling voor het interieur en innovatieve opties als het recuperatieve remsysteem met radar</w:t>
      </w:r>
      <w:r w:rsidR="00C72F2E">
        <w:rPr>
          <w:lang w:val="nl-NL"/>
        </w:rPr>
        <w:t>ondersteuning</w:t>
      </w:r>
      <w:r w:rsidR="00C65364">
        <w:rPr>
          <w:lang w:val="nl-NL"/>
        </w:rPr>
        <w:t xml:space="preserve"> of de</w:t>
      </w:r>
      <w:r w:rsidR="00D966A1" w:rsidRPr="00C65364">
        <w:rPr>
          <w:lang w:val="nl-NL"/>
        </w:rPr>
        <w:t xml:space="preserve"> RANGE PLUS range extender</w:t>
      </w:r>
      <w:r w:rsidR="008334A3">
        <w:rPr>
          <w:lang w:val="nl-NL"/>
        </w:rPr>
        <w:t xml:space="preserve"> vergroten het rij</w:t>
      </w:r>
      <w:r w:rsidR="00C65364">
        <w:rPr>
          <w:lang w:val="nl-NL"/>
        </w:rPr>
        <w:t>comfort en de dagelijkse bruikbaarheid. De B-Klasse Electric Drive kan vanaf 3 november besteld worden</w:t>
      </w:r>
      <w:r w:rsidR="00C72F2E">
        <w:rPr>
          <w:lang w:val="nl-NL"/>
        </w:rPr>
        <w:t>.</w:t>
      </w:r>
    </w:p>
    <w:p w:rsidR="00D966A1" w:rsidRPr="008334A3" w:rsidRDefault="00D966A1" w:rsidP="00C65364">
      <w:pPr>
        <w:pStyle w:val="40Continoustext11pt"/>
        <w:suppressAutoHyphens w:val="0"/>
        <w:spacing w:after="0" w:line="360" w:lineRule="auto"/>
        <w:rPr>
          <w:lang w:val="nl-NL"/>
        </w:rPr>
      </w:pPr>
    </w:p>
    <w:p w:rsidR="00D966A1" w:rsidRPr="00C65364" w:rsidRDefault="00C65364" w:rsidP="00D966A1">
      <w:pPr>
        <w:pStyle w:val="40Continoustext11pt"/>
        <w:suppressAutoHyphens w:val="0"/>
        <w:spacing w:after="0" w:line="360" w:lineRule="auto"/>
        <w:rPr>
          <w:lang w:val="nl-NL"/>
        </w:rPr>
      </w:pPr>
      <w:r w:rsidRPr="00C65364">
        <w:rPr>
          <w:lang w:val="nl-NL"/>
        </w:rPr>
        <w:t>Stil, lokaal emissievrij rijden wordt gewaarborgd door een ele</w:t>
      </w:r>
      <w:r w:rsidR="008334A3">
        <w:rPr>
          <w:lang w:val="nl-NL"/>
        </w:rPr>
        <w:t>k</w:t>
      </w:r>
      <w:r w:rsidRPr="00C65364">
        <w:rPr>
          <w:lang w:val="nl-NL"/>
        </w:rPr>
        <w:t xml:space="preserve">tromotor die meer dan 132 kW genereert. </w:t>
      </w:r>
      <w:r w:rsidR="0062191A">
        <w:rPr>
          <w:lang w:val="nl-NL"/>
        </w:rPr>
        <w:t>Dankzij de elektroaandrijving is het maximumkoppel van meer dan 340 Nm direct vanuit stilstand voorhanden. Deze trekkracht is vergelijkbaar met het koppel van een moderne, atmosferische drieliter benzinemotor. Het resultaat is een indrukwekkende acceleratie vanuit stilstand. De standaardsprint van nul naar 100 km/u vergt in de elektrisch aangedreven B-Klasse slechts 7,9 seconden. Moeiteloze prestaties en rijplezier met volop dynamiek zijn daarmee in alle situaties een feit.</w:t>
      </w:r>
    </w:p>
    <w:p w:rsidR="00D966A1" w:rsidRPr="0062191A" w:rsidRDefault="00D966A1" w:rsidP="00D966A1">
      <w:pPr>
        <w:pStyle w:val="40Continoustext11pt"/>
        <w:suppressAutoHyphens w:val="0"/>
        <w:spacing w:after="0" w:line="360" w:lineRule="auto"/>
        <w:rPr>
          <w:lang w:val="nl-NL"/>
        </w:rPr>
      </w:pPr>
    </w:p>
    <w:p w:rsidR="0062191A" w:rsidRPr="0062191A" w:rsidRDefault="0062191A" w:rsidP="0062191A">
      <w:pPr>
        <w:pStyle w:val="40Continoustext11pt"/>
        <w:suppressAutoHyphens w:val="0"/>
        <w:spacing w:after="0" w:line="360" w:lineRule="auto"/>
        <w:rPr>
          <w:lang w:val="nl-NL"/>
        </w:rPr>
      </w:pPr>
      <w:r>
        <w:rPr>
          <w:lang w:val="nl-NL"/>
        </w:rPr>
        <w:t>Een zeer effectieve energieterugwinning en daarmee een vergroot rijbereik zijn het resultaat van het radarondersteunde</w:t>
      </w:r>
      <w:r w:rsidR="008334A3">
        <w:rPr>
          <w:lang w:val="nl-NL"/>
        </w:rPr>
        <w:t>,</w:t>
      </w:r>
      <w:r>
        <w:rPr>
          <w:lang w:val="nl-NL"/>
        </w:rPr>
        <w:t xml:space="preserve"> recuperatieve remsysteem (optie). Het systeem helpt de bestuurder tevens bij het controleren van de omgeving en de snelheid en maakt gebruik van de </w:t>
      </w:r>
      <w:r w:rsidR="00C72F2E">
        <w:rPr>
          <w:lang w:val="nl-NL"/>
        </w:rPr>
        <w:t>informatie</w:t>
      </w:r>
      <w:r>
        <w:rPr>
          <w:lang w:val="nl-NL"/>
        </w:rPr>
        <w:t xml:space="preserve"> van de radarsensoren van het</w:t>
      </w:r>
      <w:r w:rsidR="00D966A1" w:rsidRPr="0062191A">
        <w:rPr>
          <w:lang w:val="nl-NL"/>
        </w:rPr>
        <w:t xml:space="preserve"> COLLISION PREVENTION ASSIST PLUS</w:t>
      </w:r>
      <w:r w:rsidR="008334A3">
        <w:rPr>
          <w:lang w:val="nl-NL"/>
        </w:rPr>
        <w:t>,</w:t>
      </w:r>
      <w:r w:rsidR="00D966A1" w:rsidRPr="0062191A">
        <w:rPr>
          <w:lang w:val="nl-NL"/>
        </w:rPr>
        <w:t xml:space="preserve"> </w:t>
      </w:r>
      <w:r>
        <w:rPr>
          <w:lang w:val="nl-NL"/>
        </w:rPr>
        <w:t>om de mate aan energieterugwinning en vertraging te vergroten of desgewenst tot nul te beperken.</w:t>
      </w:r>
    </w:p>
    <w:p w:rsidR="00D966A1" w:rsidRPr="0062191A" w:rsidRDefault="00D966A1" w:rsidP="0062191A">
      <w:pPr>
        <w:pStyle w:val="40Continoustext11pt"/>
        <w:suppressAutoHyphens w:val="0"/>
        <w:spacing w:after="0" w:line="360" w:lineRule="auto"/>
        <w:rPr>
          <w:lang w:val="nl-NL"/>
        </w:rPr>
      </w:pPr>
    </w:p>
    <w:p w:rsidR="00D966A1" w:rsidRPr="0062191A" w:rsidRDefault="0062191A" w:rsidP="0062191A">
      <w:pPr>
        <w:pStyle w:val="40Continoustext11pt"/>
        <w:suppressAutoHyphens w:val="0"/>
        <w:spacing w:after="0" w:line="360" w:lineRule="auto"/>
        <w:rPr>
          <w:lang w:val="nl-NL"/>
        </w:rPr>
      </w:pPr>
      <w:r>
        <w:rPr>
          <w:lang w:val="nl-NL"/>
        </w:rPr>
        <w:t xml:space="preserve">De energie voor de </w:t>
      </w:r>
      <w:r w:rsidR="00EB2879">
        <w:rPr>
          <w:lang w:val="nl-NL"/>
        </w:rPr>
        <w:t>elektrische</w:t>
      </w:r>
      <w:r>
        <w:rPr>
          <w:lang w:val="nl-NL"/>
        </w:rPr>
        <w:t xml:space="preserve"> aandrijving is afkomstig uit een high-performance lithium-ion batterij (capaciteit 28 kWh), die compact en veilig in de </w:t>
      </w:r>
      <w:r w:rsidR="00C72F2E">
        <w:rPr>
          <w:lang w:val="nl-NL"/>
        </w:rPr>
        <w:t xml:space="preserve">ENERGY SPACE </w:t>
      </w:r>
      <w:r>
        <w:rPr>
          <w:lang w:val="nl-NL"/>
        </w:rPr>
        <w:t>bodem tussen de v</w:t>
      </w:r>
      <w:r w:rsidR="00C72F2E">
        <w:rPr>
          <w:lang w:val="nl-NL"/>
        </w:rPr>
        <w:t>oor- en achteras is weggewerkt.</w:t>
      </w:r>
    </w:p>
    <w:p w:rsidR="00D966A1" w:rsidRDefault="00D966A1" w:rsidP="00D966A1">
      <w:pPr>
        <w:pStyle w:val="40Continoustext11pt"/>
        <w:suppressAutoHyphens w:val="0"/>
        <w:spacing w:after="0" w:line="360" w:lineRule="auto"/>
        <w:ind w:right="-172"/>
        <w:rPr>
          <w:lang w:val="nl-NL"/>
        </w:rPr>
      </w:pPr>
    </w:p>
    <w:p w:rsidR="00D966A1" w:rsidRPr="002D188B" w:rsidRDefault="0062191A" w:rsidP="002D188B">
      <w:pPr>
        <w:pStyle w:val="40Continoustext11pt"/>
        <w:suppressAutoHyphens w:val="0"/>
        <w:spacing w:after="0" w:line="360" w:lineRule="auto"/>
        <w:ind w:right="-172"/>
        <w:rPr>
          <w:lang w:val="nl-NL"/>
        </w:rPr>
      </w:pPr>
      <w:r>
        <w:rPr>
          <w:lang w:val="nl-NL"/>
        </w:rPr>
        <w:t>De lader voor de batterij bevindt zich in het motorcompartiment, waarbij het opladen net zo eenvoudig is als tanken. Om te beginnen wordt de afdekklep van de laadaansluiting geopend, vervolgens wordt de kabel aangesloten op een normaal stopcontact</w:t>
      </w:r>
      <w:r w:rsidR="002D188B">
        <w:rPr>
          <w:lang w:val="nl-NL"/>
        </w:rPr>
        <w:t xml:space="preserve">, een openbaar laadstation of eventueel een </w:t>
      </w:r>
      <w:proofErr w:type="spellStart"/>
      <w:r w:rsidR="00C72F2E">
        <w:rPr>
          <w:lang w:val="nl-NL"/>
        </w:rPr>
        <w:t>Wallbo</w:t>
      </w:r>
      <w:r w:rsidR="002D188B">
        <w:rPr>
          <w:lang w:val="nl-NL"/>
        </w:rPr>
        <w:t>x</w:t>
      </w:r>
      <w:proofErr w:type="spellEnd"/>
      <w:r w:rsidR="002D188B">
        <w:rPr>
          <w:lang w:val="nl-NL"/>
        </w:rPr>
        <w:t>. In het laatste geval vergt het volledig opladen van de batterij amper drie uur</w:t>
      </w:r>
      <w:r w:rsidR="00D966A1" w:rsidRPr="002D188B">
        <w:rPr>
          <w:lang w:val="nl-NL"/>
        </w:rPr>
        <w:t xml:space="preserve"> (400 V, 3-</w:t>
      </w:r>
      <w:r w:rsidR="002D188B">
        <w:rPr>
          <w:lang w:val="nl-NL"/>
        </w:rPr>
        <w:lastRenderedPageBreak/>
        <w:t xml:space="preserve">fase, 16 A). </w:t>
      </w:r>
      <w:r w:rsidR="00C72F2E">
        <w:rPr>
          <w:lang w:val="nl-NL"/>
        </w:rPr>
        <w:t>De</w:t>
      </w:r>
      <w:r w:rsidR="002D188B" w:rsidRPr="002D188B">
        <w:rPr>
          <w:lang w:val="nl-NL"/>
        </w:rPr>
        <w:t xml:space="preserve"> optionele</w:t>
      </w:r>
      <w:r w:rsidR="00D966A1" w:rsidRPr="002D188B">
        <w:rPr>
          <w:lang w:val="nl-NL"/>
        </w:rPr>
        <w:t xml:space="preserve"> RANGE PLUS</w:t>
      </w:r>
      <w:r w:rsidR="00D966A1" w:rsidRPr="002D188B">
        <w:rPr>
          <w:b/>
          <w:lang w:val="nl-NL"/>
        </w:rPr>
        <w:t xml:space="preserve"> </w:t>
      </w:r>
      <w:r w:rsidR="002D188B" w:rsidRPr="002D188B">
        <w:rPr>
          <w:lang w:val="nl-NL"/>
        </w:rPr>
        <w:t>vergroot de actieradius van de auto met maximaal</w:t>
      </w:r>
      <w:r w:rsidR="00D966A1" w:rsidRPr="002D188B">
        <w:rPr>
          <w:lang w:val="nl-NL"/>
        </w:rPr>
        <w:t xml:space="preserve"> 30 km.</w:t>
      </w:r>
    </w:p>
    <w:p w:rsidR="00D966A1" w:rsidRPr="002D188B" w:rsidRDefault="00D966A1" w:rsidP="00D966A1">
      <w:pPr>
        <w:pStyle w:val="40Continoustext11pt"/>
        <w:suppressAutoHyphens w:val="0"/>
        <w:spacing w:after="0" w:line="360" w:lineRule="auto"/>
        <w:rPr>
          <w:lang w:val="nl-NL"/>
        </w:rPr>
      </w:pPr>
    </w:p>
    <w:p w:rsidR="00D966A1" w:rsidRPr="008334A3" w:rsidRDefault="00D966A1" w:rsidP="00D966A1">
      <w:pPr>
        <w:spacing w:after="0" w:line="360" w:lineRule="auto"/>
        <w:rPr>
          <w:b/>
          <w:sz w:val="22"/>
          <w:lang w:val="de-DE"/>
        </w:rPr>
      </w:pPr>
      <w:r w:rsidRPr="008334A3">
        <w:rPr>
          <w:b/>
          <w:sz w:val="22"/>
          <w:lang w:val="de-DE"/>
        </w:rPr>
        <w:t xml:space="preserve">B 200 Natural Gas Drive: </w:t>
      </w:r>
      <w:r w:rsidR="000406D2" w:rsidRPr="008334A3">
        <w:rPr>
          <w:b/>
          <w:sz w:val="22"/>
          <w:lang w:val="de-DE"/>
        </w:rPr>
        <w:t>schone emissies, lage brandstofkosten</w:t>
      </w:r>
    </w:p>
    <w:p w:rsidR="00D966A1" w:rsidRPr="008334A3" w:rsidRDefault="00D966A1" w:rsidP="00D966A1">
      <w:pPr>
        <w:spacing w:after="0" w:line="360" w:lineRule="auto"/>
        <w:rPr>
          <w:b/>
          <w:sz w:val="22"/>
          <w:lang w:val="de-DE"/>
        </w:rPr>
      </w:pPr>
    </w:p>
    <w:p w:rsidR="000406D2" w:rsidRPr="000406D2" w:rsidRDefault="000406D2" w:rsidP="00D966A1">
      <w:pPr>
        <w:spacing w:after="0" w:line="360" w:lineRule="auto"/>
        <w:rPr>
          <w:sz w:val="22"/>
        </w:rPr>
      </w:pPr>
      <w:r w:rsidRPr="000406D2">
        <w:rPr>
          <w:sz w:val="22"/>
        </w:rPr>
        <w:t>D</w:t>
      </w:r>
      <w:r w:rsidR="00D966A1" w:rsidRPr="000406D2">
        <w:rPr>
          <w:sz w:val="22"/>
        </w:rPr>
        <w:t xml:space="preserve">e </w:t>
      </w:r>
      <w:r w:rsidR="00C231B0">
        <w:rPr>
          <w:sz w:val="22"/>
        </w:rPr>
        <w:t xml:space="preserve">emissies van de </w:t>
      </w:r>
      <w:r w:rsidR="00D966A1" w:rsidRPr="000406D2">
        <w:rPr>
          <w:sz w:val="22"/>
        </w:rPr>
        <w:t xml:space="preserve">Mercedes B 200 Natural Gas Drive </w:t>
      </w:r>
      <w:r w:rsidR="008334A3">
        <w:rPr>
          <w:sz w:val="22"/>
        </w:rPr>
        <w:t xml:space="preserve">zijn </w:t>
      </w:r>
      <w:r w:rsidRPr="000406D2">
        <w:rPr>
          <w:sz w:val="22"/>
        </w:rPr>
        <w:t xml:space="preserve">aanzienlijk schoner dan die van benzine- en dieselmotoren. </w:t>
      </w:r>
      <w:r>
        <w:rPr>
          <w:sz w:val="22"/>
        </w:rPr>
        <w:t xml:space="preserve">Bovendien liggen de brandstofkosten </w:t>
      </w:r>
      <w:r w:rsidR="00C72F2E">
        <w:rPr>
          <w:sz w:val="22"/>
        </w:rPr>
        <w:t>fors</w:t>
      </w:r>
      <w:r>
        <w:rPr>
          <w:sz w:val="22"/>
        </w:rPr>
        <w:t xml:space="preserve"> lager dan die van een vergelijkbare auto met benzinemotor. Sinds 12 september is de vernieuwde uitvoering te bestellen, vanaf 29 november </w:t>
      </w:r>
      <w:r w:rsidR="00251588">
        <w:rPr>
          <w:sz w:val="22"/>
        </w:rPr>
        <w:t>staat</w:t>
      </w:r>
      <w:r>
        <w:rPr>
          <w:sz w:val="22"/>
        </w:rPr>
        <w:t xml:space="preserve"> de auto bij de dealers.</w:t>
      </w:r>
    </w:p>
    <w:p w:rsidR="00D966A1" w:rsidRPr="008334A3" w:rsidRDefault="00D966A1" w:rsidP="00D966A1">
      <w:pPr>
        <w:spacing w:after="0" w:line="360" w:lineRule="auto"/>
        <w:rPr>
          <w:sz w:val="22"/>
        </w:rPr>
      </w:pPr>
    </w:p>
    <w:p w:rsidR="00D966A1" w:rsidRDefault="000406D2" w:rsidP="00D966A1">
      <w:pPr>
        <w:spacing w:after="0" w:line="360" w:lineRule="auto"/>
        <w:rPr>
          <w:sz w:val="22"/>
        </w:rPr>
      </w:pPr>
      <w:r w:rsidRPr="000406D2">
        <w:rPr>
          <w:sz w:val="22"/>
        </w:rPr>
        <w:t xml:space="preserve">Rijdend op </w:t>
      </w:r>
      <w:r w:rsidR="00C231B0">
        <w:rPr>
          <w:sz w:val="22"/>
        </w:rPr>
        <w:t xml:space="preserve">hoog calorisch </w:t>
      </w:r>
      <w:r w:rsidRPr="000406D2">
        <w:rPr>
          <w:sz w:val="22"/>
        </w:rPr>
        <w:t>aardgas ligt het verbruik van de 115 kW (156 pk) sterke B 200 Natural Gas Drive op slechts 4,2 kg/100 km, wat overeenkomt met een CO</w:t>
      </w:r>
      <w:r w:rsidRPr="000406D2">
        <w:rPr>
          <w:sz w:val="22"/>
          <w:vertAlign w:val="subscript"/>
        </w:rPr>
        <w:t>2</w:t>
      </w:r>
      <w:r w:rsidRPr="000406D2">
        <w:rPr>
          <w:sz w:val="22"/>
        </w:rPr>
        <w:t xml:space="preserve">-uitstoot van 115 gram per kilometer. </w:t>
      </w:r>
      <w:r>
        <w:rPr>
          <w:sz w:val="22"/>
        </w:rPr>
        <w:t xml:space="preserve">Daarmee liggen de emissiewaarden zo’n 16 procent lager dan die van de B 200 BlueEFFICIENCY op benzine, die vergelijkbare prestaties levert. De </w:t>
      </w:r>
      <w:r w:rsidR="00C231B0">
        <w:rPr>
          <w:sz w:val="22"/>
        </w:rPr>
        <w:t xml:space="preserve">B 200 Natural Gas Drive  </w:t>
      </w:r>
      <w:r>
        <w:rPr>
          <w:sz w:val="22"/>
        </w:rPr>
        <w:t xml:space="preserve">voldoet aan de EURO 6 emissienormen. </w:t>
      </w:r>
    </w:p>
    <w:p w:rsidR="00C231B0" w:rsidRPr="008334A3" w:rsidRDefault="00C231B0" w:rsidP="00D966A1">
      <w:pPr>
        <w:spacing w:after="0" w:line="360" w:lineRule="auto"/>
        <w:rPr>
          <w:sz w:val="22"/>
        </w:rPr>
      </w:pPr>
    </w:p>
    <w:p w:rsidR="008E2075" w:rsidRDefault="000406D2" w:rsidP="008E2075">
      <w:pPr>
        <w:spacing w:after="0" w:line="360" w:lineRule="auto"/>
        <w:rPr>
          <w:sz w:val="22"/>
          <w:szCs w:val="22"/>
        </w:rPr>
      </w:pPr>
      <w:r w:rsidRPr="000406D2">
        <w:rPr>
          <w:sz w:val="22"/>
        </w:rPr>
        <w:t xml:space="preserve">De prestaties </w:t>
      </w:r>
      <w:r w:rsidR="00EB2879">
        <w:rPr>
          <w:sz w:val="22"/>
        </w:rPr>
        <w:t>zijn</w:t>
      </w:r>
      <w:r w:rsidRPr="000406D2">
        <w:rPr>
          <w:sz w:val="22"/>
        </w:rPr>
        <w:t xml:space="preserve"> dynamisch</w:t>
      </w:r>
      <w:r w:rsidR="00EB2879">
        <w:rPr>
          <w:sz w:val="22"/>
        </w:rPr>
        <w:t>:</w:t>
      </w:r>
      <w:r w:rsidRPr="000406D2">
        <w:rPr>
          <w:sz w:val="22"/>
        </w:rPr>
        <w:t xml:space="preserve"> de B 200 Natural Gas Drive bereikt een topsnelheid van 200 km/u en accelereert in 9,1 seconden van 0 naar 100 km/u (</w:t>
      </w:r>
      <w:r w:rsidR="00EB2879">
        <w:rPr>
          <w:sz w:val="22"/>
        </w:rPr>
        <w:t xml:space="preserve">met handgeschakelde </w:t>
      </w:r>
      <w:proofErr w:type="spellStart"/>
      <w:r w:rsidR="00EB2879">
        <w:rPr>
          <w:sz w:val="22"/>
        </w:rPr>
        <w:t>ze</w:t>
      </w:r>
      <w:r w:rsidRPr="000406D2">
        <w:rPr>
          <w:sz w:val="22"/>
        </w:rPr>
        <w:t>s</w:t>
      </w:r>
      <w:r w:rsidR="00EB2879">
        <w:rPr>
          <w:sz w:val="22"/>
        </w:rPr>
        <w:t>vers</w:t>
      </w:r>
      <w:r w:rsidRPr="000406D2">
        <w:rPr>
          <w:sz w:val="22"/>
        </w:rPr>
        <w:t>nellingsbak</w:t>
      </w:r>
      <w:proofErr w:type="spellEnd"/>
      <w:r w:rsidR="00C231B0">
        <w:rPr>
          <w:sz w:val="22"/>
        </w:rPr>
        <w:t>: 9,2 seconden</w:t>
      </w:r>
      <w:r w:rsidRPr="000406D2">
        <w:rPr>
          <w:sz w:val="22"/>
        </w:rPr>
        <w:t>)</w:t>
      </w:r>
      <w:r w:rsidR="00D966A1" w:rsidRPr="000406D2">
        <w:t>.</w:t>
      </w:r>
      <w:r>
        <w:t xml:space="preserve"> </w:t>
      </w:r>
      <w:r>
        <w:rPr>
          <w:sz w:val="22"/>
          <w:szCs w:val="22"/>
        </w:rPr>
        <w:t>De B 200 Natural Gas Drive werkt op basis van het monovalent+ principe.</w:t>
      </w:r>
      <w:r w:rsidR="008E2075">
        <w:rPr>
          <w:sz w:val="22"/>
          <w:szCs w:val="22"/>
        </w:rPr>
        <w:t xml:space="preserve"> Dat betekent dat de motor normaal gesproken op aardgas loopt. Voor noodgevallen heeft de auto echter een kleine benzinetank van 12 liter aan boord. Mocht de gasvoorraad onverhoopt uitgeput raken, dan schakelt de auto automatisch over op benzine. </w:t>
      </w:r>
      <w:r w:rsidR="00C231B0">
        <w:rPr>
          <w:sz w:val="22"/>
          <w:szCs w:val="22"/>
        </w:rPr>
        <w:t>D</w:t>
      </w:r>
      <w:r w:rsidR="008E2075">
        <w:rPr>
          <w:sz w:val="22"/>
          <w:szCs w:val="22"/>
        </w:rPr>
        <w:t xml:space="preserve">e bestuurder </w:t>
      </w:r>
      <w:r w:rsidR="00C231B0">
        <w:rPr>
          <w:sz w:val="22"/>
          <w:szCs w:val="22"/>
        </w:rPr>
        <w:t xml:space="preserve">heeft </w:t>
      </w:r>
      <w:r w:rsidR="008E2075">
        <w:rPr>
          <w:sz w:val="22"/>
          <w:szCs w:val="22"/>
        </w:rPr>
        <w:t>geen mogelijkheid</w:t>
      </w:r>
      <w:r w:rsidR="00C231B0">
        <w:rPr>
          <w:sz w:val="22"/>
          <w:szCs w:val="22"/>
        </w:rPr>
        <w:t xml:space="preserve"> </w:t>
      </w:r>
      <w:r w:rsidR="008E2075">
        <w:rPr>
          <w:sz w:val="22"/>
          <w:szCs w:val="22"/>
        </w:rPr>
        <w:t>om zelf voor benzine te kiezen</w:t>
      </w:r>
      <w:r w:rsidR="00C231B0">
        <w:rPr>
          <w:sz w:val="22"/>
          <w:szCs w:val="22"/>
        </w:rPr>
        <w:t xml:space="preserve"> en wordt zo min of meer gedwongen om op CNG te rijden</w:t>
      </w:r>
      <w:r w:rsidR="00251588">
        <w:rPr>
          <w:sz w:val="22"/>
          <w:szCs w:val="22"/>
        </w:rPr>
        <w:t>.</w:t>
      </w:r>
    </w:p>
    <w:p w:rsidR="00251588" w:rsidRDefault="00251588">
      <w:pPr>
        <w:spacing w:after="0" w:line="240" w:lineRule="auto"/>
        <w:rPr>
          <w:sz w:val="22"/>
          <w:szCs w:val="22"/>
        </w:rPr>
      </w:pPr>
      <w:r>
        <w:rPr>
          <w:sz w:val="22"/>
          <w:szCs w:val="22"/>
        </w:rPr>
        <w:br w:type="page"/>
      </w:r>
    </w:p>
    <w:p w:rsidR="00D966A1" w:rsidRPr="008334A3" w:rsidRDefault="008E2075" w:rsidP="008E2075">
      <w:pPr>
        <w:spacing w:after="0" w:line="360" w:lineRule="auto"/>
        <w:rPr>
          <w:sz w:val="22"/>
          <w:szCs w:val="22"/>
        </w:rPr>
      </w:pPr>
      <w:r w:rsidRPr="008334A3">
        <w:rPr>
          <w:sz w:val="22"/>
          <w:szCs w:val="22"/>
        </w:rPr>
        <w:lastRenderedPageBreak/>
        <w:t>Overzicht technische specificaties</w:t>
      </w:r>
      <w:r w:rsidR="00D966A1" w:rsidRPr="008334A3">
        <w:rPr>
          <w:sz w:val="22"/>
          <w:szCs w:val="22"/>
        </w:rPr>
        <w: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976"/>
      </w:tblGrid>
      <w:tr w:rsidR="00D966A1" w:rsidRPr="008E2075" w:rsidTr="008E2075">
        <w:trPr>
          <w:trHeight w:val="359"/>
        </w:trPr>
        <w:tc>
          <w:tcPr>
            <w:tcW w:w="2552" w:type="dxa"/>
          </w:tcPr>
          <w:p w:rsidR="00D966A1" w:rsidRPr="008E2075" w:rsidRDefault="008E2075" w:rsidP="000C6DB3">
            <w:pPr>
              <w:spacing w:after="0" w:line="240" w:lineRule="exact"/>
              <w:rPr>
                <w:b/>
                <w:sz w:val="20"/>
                <w:lang w:val="en-GB"/>
              </w:rPr>
            </w:pPr>
            <w:r w:rsidRPr="008E2075">
              <w:rPr>
                <w:b/>
                <w:sz w:val="20"/>
                <w:lang w:val="en-GB"/>
              </w:rPr>
              <w:t>Uitvoering</w:t>
            </w:r>
          </w:p>
        </w:tc>
        <w:tc>
          <w:tcPr>
            <w:tcW w:w="2410" w:type="dxa"/>
          </w:tcPr>
          <w:p w:rsidR="00D966A1" w:rsidRPr="008E2075" w:rsidRDefault="00D966A1" w:rsidP="008E2075">
            <w:pPr>
              <w:spacing w:after="0" w:line="240" w:lineRule="exact"/>
              <w:rPr>
                <w:b/>
                <w:sz w:val="20"/>
                <w:lang w:val="en-GB"/>
              </w:rPr>
            </w:pPr>
            <w:r w:rsidRPr="008E2075">
              <w:rPr>
                <w:b/>
                <w:sz w:val="20"/>
                <w:lang w:val="en-GB"/>
              </w:rPr>
              <w:t>B-</w:t>
            </w:r>
            <w:r w:rsidR="008E2075" w:rsidRPr="008E2075">
              <w:rPr>
                <w:b/>
                <w:sz w:val="20"/>
                <w:lang w:val="en-GB"/>
              </w:rPr>
              <w:t>Klasse</w:t>
            </w:r>
            <w:r w:rsidRPr="008E2075">
              <w:rPr>
                <w:b/>
                <w:sz w:val="20"/>
                <w:lang w:val="en-GB"/>
              </w:rPr>
              <w:t xml:space="preserve"> Electric Drive</w:t>
            </w:r>
          </w:p>
        </w:tc>
        <w:tc>
          <w:tcPr>
            <w:tcW w:w="2976" w:type="dxa"/>
          </w:tcPr>
          <w:p w:rsidR="00D966A1" w:rsidRPr="008E2075" w:rsidRDefault="00D966A1" w:rsidP="000C6DB3">
            <w:pPr>
              <w:spacing w:after="0" w:line="240" w:lineRule="exact"/>
              <w:rPr>
                <w:b/>
                <w:sz w:val="20"/>
                <w:lang w:val="en-GB"/>
              </w:rPr>
            </w:pPr>
            <w:r w:rsidRPr="008E2075">
              <w:rPr>
                <w:b/>
                <w:sz w:val="20"/>
                <w:lang w:val="en-GB"/>
              </w:rPr>
              <w:t>B 200 Natural Gas Drive*</w:t>
            </w:r>
          </w:p>
        </w:tc>
      </w:tr>
      <w:tr w:rsidR="00D966A1" w:rsidRPr="008E2075" w:rsidTr="008E2075">
        <w:tc>
          <w:tcPr>
            <w:tcW w:w="2552" w:type="dxa"/>
          </w:tcPr>
          <w:p w:rsidR="00D966A1" w:rsidRPr="008E2075" w:rsidRDefault="008E2075" w:rsidP="008E2075">
            <w:pPr>
              <w:spacing w:after="0" w:line="240" w:lineRule="exact"/>
              <w:rPr>
                <w:sz w:val="20"/>
                <w:lang w:val="en-GB"/>
              </w:rPr>
            </w:pPr>
            <w:r>
              <w:rPr>
                <w:sz w:val="20"/>
                <w:lang w:val="en-GB"/>
              </w:rPr>
              <w:t>Aantal cilinders</w:t>
            </w:r>
            <w:r w:rsidR="00D966A1" w:rsidRPr="008E2075">
              <w:rPr>
                <w:sz w:val="20"/>
                <w:lang w:val="en-GB"/>
              </w:rPr>
              <w:t>/</w:t>
            </w:r>
            <w:r>
              <w:rPr>
                <w:sz w:val="20"/>
                <w:lang w:val="en-GB"/>
              </w:rPr>
              <w:t>opstelling</w:t>
            </w:r>
          </w:p>
        </w:tc>
        <w:tc>
          <w:tcPr>
            <w:tcW w:w="2410" w:type="dxa"/>
          </w:tcPr>
          <w:p w:rsidR="00D966A1" w:rsidRPr="008E2075" w:rsidRDefault="00D966A1" w:rsidP="000C6DB3">
            <w:pPr>
              <w:spacing w:after="0" w:line="240" w:lineRule="exact"/>
              <w:rPr>
                <w:sz w:val="20"/>
                <w:lang w:val="en-GB"/>
              </w:rPr>
            </w:pPr>
            <w:r w:rsidRPr="008E2075">
              <w:rPr>
                <w:sz w:val="20"/>
                <w:lang w:val="en-GB"/>
              </w:rPr>
              <w:t>-</w:t>
            </w:r>
          </w:p>
        </w:tc>
        <w:tc>
          <w:tcPr>
            <w:tcW w:w="2976" w:type="dxa"/>
          </w:tcPr>
          <w:p w:rsidR="00D966A1" w:rsidRPr="008E2075" w:rsidRDefault="00D966A1" w:rsidP="008E2075">
            <w:pPr>
              <w:spacing w:after="0" w:line="240" w:lineRule="exact"/>
              <w:rPr>
                <w:sz w:val="20"/>
                <w:lang w:val="en-GB"/>
              </w:rPr>
            </w:pPr>
            <w:r w:rsidRPr="008E2075">
              <w:rPr>
                <w:sz w:val="20"/>
                <w:lang w:val="en-GB"/>
              </w:rPr>
              <w:t xml:space="preserve">4 </w:t>
            </w:r>
            <w:r w:rsidR="008E2075">
              <w:rPr>
                <w:sz w:val="20"/>
                <w:lang w:val="en-GB"/>
              </w:rPr>
              <w:t>in lijn</w:t>
            </w:r>
          </w:p>
        </w:tc>
      </w:tr>
      <w:tr w:rsidR="00D966A1" w:rsidRPr="008E2075" w:rsidTr="008E2075">
        <w:tc>
          <w:tcPr>
            <w:tcW w:w="2552" w:type="dxa"/>
          </w:tcPr>
          <w:p w:rsidR="00D966A1" w:rsidRPr="008E2075" w:rsidRDefault="008E2075" w:rsidP="000C6DB3">
            <w:pPr>
              <w:spacing w:after="0" w:line="240" w:lineRule="exact"/>
              <w:rPr>
                <w:sz w:val="20"/>
                <w:lang w:val="en-GB"/>
              </w:rPr>
            </w:pPr>
            <w:r>
              <w:rPr>
                <w:sz w:val="20"/>
                <w:lang w:val="en-GB"/>
              </w:rPr>
              <w:t>Cilinderinhoud</w:t>
            </w:r>
            <w:r w:rsidR="00D966A1" w:rsidRPr="008E2075">
              <w:rPr>
                <w:sz w:val="20"/>
                <w:lang w:val="en-GB"/>
              </w:rPr>
              <w:t xml:space="preserve"> (cc)</w:t>
            </w:r>
          </w:p>
        </w:tc>
        <w:tc>
          <w:tcPr>
            <w:tcW w:w="2410" w:type="dxa"/>
          </w:tcPr>
          <w:p w:rsidR="00D966A1" w:rsidRPr="008E2075" w:rsidRDefault="00D966A1" w:rsidP="000C6DB3">
            <w:pPr>
              <w:spacing w:after="0" w:line="240" w:lineRule="exact"/>
              <w:rPr>
                <w:sz w:val="20"/>
                <w:lang w:val="en-GB"/>
              </w:rPr>
            </w:pPr>
            <w:r w:rsidRPr="008E2075">
              <w:rPr>
                <w:sz w:val="20"/>
                <w:lang w:val="en-GB"/>
              </w:rPr>
              <w:t>-</w:t>
            </w:r>
          </w:p>
        </w:tc>
        <w:tc>
          <w:tcPr>
            <w:tcW w:w="2976" w:type="dxa"/>
          </w:tcPr>
          <w:p w:rsidR="00D966A1" w:rsidRPr="008E2075" w:rsidRDefault="00D966A1" w:rsidP="000C6DB3">
            <w:pPr>
              <w:spacing w:after="0" w:line="240" w:lineRule="exact"/>
              <w:rPr>
                <w:sz w:val="20"/>
                <w:lang w:val="en-GB"/>
              </w:rPr>
            </w:pPr>
            <w:r w:rsidRPr="008E2075">
              <w:rPr>
                <w:sz w:val="20"/>
                <w:lang w:val="en-GB"/>
              </w:rPr>
              <w:t>1</w:t>
            </w:r>
            <w:r w:rsidR="008E2075">
              <w:rPr>
                <w:sz w:val="20"/>
                <w:lang w:val="en-GB"/>
              </w:rPr>
              <w:t>.</w:t>
            </w:r>
            <w:r w:rsidRPr="008E2075">
              <w:rPr>
                <w:sz w:val="20"/>
                <w:lang w:val="en-GB"/>
              </w:rPr>
              <w:t>991</w:t>
            </w:r>
          </w:p>
        </w:tc>
      </w:tr>
      <w:tr w:rsidR="00D966A1" w:rsidRPr="008E2075" w:rsidTr="008E2075">
        <w:tc>
          <w:tcPr>
            <w:tcW w:w="2552" w:type="dxa"/>
          </w:tcPr>
          <w:p w:rsidR="00D966A1" w:rsidRPr="008E2075" w:rsidRDefault="008E2075" w:rsidP="008E2075">
            <w:pPr>
              <w:spacing w:after="0" w:line="240" w:lineRule="exact"/>
              <w:rPr>
                <w:sz w:val="20"/>
              </w:rPr>
            </w:pPr>
            <w:r w:rsidRPr="008E2075">
              <w:rPr>
                <w:sz w:val="20"/>
              </w:rPr>
              <w:t>Vermogen</w:t>
            </w:r>
            <w:r w:rsidR="00D966A1" w:rsidRPr="008E2075">
              <w:rPr>
                <w:sz w:val="20"/>
              </w:rPr>
              <w:t xml:space="preserve"> (kW/</w:t>
            </w:r>
            <w:r>
              <w:rPr>
                <w:sz w:val="20"/>
              </w:rPr>
              <w:t>pk</w:t>
            </w:r>
            <w:r w:rsidR="00D966A1" w:rsidRPr="008E2075">
              <w:rPr>
                <w:sz w:val="20"/>
              </w:rPr>
              <w:t xml:space="preserve"> </w:t>
            </w:r>
            <w:r>
              <w:rPr>
                <w:sz w:val="20"/>
              </w:rPr>
              <w:t>bij</w:t>
            </w:r>
            <w:r w:rsidR="00D966A1" w:rsidRPr="008E2075">
              <w:rPr>
                <w:sz w:val="20"/>
              </w:rPr>
              <w:t xml:space="preserve"> </w:t>
            </w:r>
            <w:r>
              <w:rPr>
                <w:sz w:val="20"/>
              </w:rPr>
              <w:t>t</w:t>
            </w:r>
            <w:r w:rsidR="00D966A1" w:rsidRPr="008E2075">
              <w:rPr>
                <w:sz w:val="20"/>
              </w:rPr>
              <w:t>pm)</w:t>
            </w:r>
          </w:p>
        </w:tc>
        <w:tc>
          <w:tcPr>
            <w:tcW w:w="2410" w:type="dxa"/>
          </w:tcPr>
          <w:p w:rsidR="00D966A1" w:rsidRPr="008E2075" w:rsidRDefault="00D966A1" w:rsidP="000C6DB3">
            <w:pPr>
              <w:spacing w:after="0" w:line="240" w:lineRule="exact"/>
              <w:rPr>
                <w:sz w:val="20"/>
                <w:lang w:val="en-GB"/>
              </w:rPr>
            </w:pPr>
            <w:r w:rsidRPr="008E2075">
              <w:rPr>
                <w:sz w:val="20"/>
                <w:lang w:val="en-GB"/>
              </w:rPr>
              <w:t>132/180</w:t>
            </w:r>
          </w:p>
        </w:tc>
        <w:tc>
          <w:tcPr>
            <w:tcW w:w="2976" w:type="dxa"/>
          </w:tcPr>
          <w:p w:rsidR="00D966A1" w:rsidRPr="008E2075" w:rsidRDefault="00D966A1" w:rsidP="008E2075">
            <w:pPr>
              <w:spacing w:after="0" w:line="240" w:lineRule="exact"/>
              <w:rPr>
                <w:sz w:val="20"/>
                <w:lang w:val="en-GB"/>
              </w:rPr>
            </w:pPr>
            <w:r w:rsidRPr="008E2075">
              <w:rPr>
                <w:sz w:val="20"/>
                <w:lang w:val="en-GB"/>
              </w:rPr>
              <w:t xml:space="preserve">115/156 </w:t>
            </w:r>
            <w:r w:rsidR="008E2075">
              <w:rPr>
                <w:sz w:val="20"/>
                <w:lang w:val="en-GB"/>
              </w:rPr>
              <w:t>bij</w:t>
            </w:r>
            <w:r w:rsidRPr="008E2075">
              <w:rPr>
                <w:sz w:val="20"/>
                <w:lang w:val="en-GB"/>
              </w:rPr>
              <w:t xml:space="preserve"> 5</w:t>
            </w:r>
            <w:r w:rsidR="008E2075">
              <w:rPr>
                <w:sz w:val="20"/>
                <w:lang w:val="en-GB"/>
              </w:rPr>
              <w:t>.</w:t>
            </w:r>
            <w:r w:rsidRPr="008E2075">
              <w:rPr>
                <w:sz w:val="20"/>
                <w:lang w:val="en-GB"/>
              </w:rPr>
              <w:t>000</w:t>
            </w:r>
          </w:p>
        </w:tc>
      </w:tr>
      <w:tr w:rsidR="00D966A1" w:rsidRPr="008E2075" w:rsidTr="008E2075">
        <w:tc>
          <w:tcPr>
            <w:tcW w:w="2552" w:type="dxa"/>
          </w:tcPr>
          <w:p w:rsidR="00D966A1" w:rsidRPr="008E2075" w:rsidRDefault="008E2075" w:rsidP="008E2075">
            <w:pPr>
              <w:spacing w:after="0" w:line="240" w:lineRule="exact"/>
              <w:rPr>
                <w:sz w:val="20"/>
                <w:lang w:val="en-GB"/>
              </w:rPr>
            </w:pPr>
            <w:r>
              <w:rPr>
                <w:sz w:val="20"/>
                <w:lang w:val="en-GB"/>
              </w:rPr>
              <w:t>Koppel</w:t>
            </w:r>
            <w:r w:rsidR="00D966A1" w:rsidRPr="008E2075">
              <w:rPr>
                <w:sz w:val="20"/>
                <w:lang w:val="en-GB"/>
              </w:rPr>
              <w:t xml:space="preserve"> (Nm </w:t>
            </w:r>
            <w:r>
              <w:rPr>
                <w:sz w:val="20"/>
                <w:lang w:val="en-GB"/>
              </w:rPr>
              <w:t>bij t</w:t>
            </w:r>
            <w:r w:rsidR="00D966A1" w:rsidRPr="008E2075">
              <w:rPr>
                <w:sz w:val="20"/>
                <w:lang w:val="en-GB"/>
              </w:rPr>
              <w:t>pm)</w:t>
            </w:r>
          </w:p>
        </w:tc>
        <w:tc>
          <w:tcPr>
            <w:tcW w:w="2410" w:type="dxa"/>
          </w:tcPr>
          <w:p w:rsidR="00D966A1" w:rsidRPr="008E2075" w:rsidRDefault="00D966A1" w:rsidP="000C6DB3">
            <w:pPr>
              <w:spacing w:after="0" w:line="240" w:lineRule="exact"/>
              <w:rPr>
                <w:sz w:val="20"/>
                <w:lang w:val="en-GB"/>
              </w:rPr>
            </w:pPr>
            <w:r w:rsidRPr="008E2075">
              <w:rPr>
                <w:sz w:val="20"/>
                <w:lang w:val="en-GB"/>
              </w:rPr>
              <w:t>340</w:t>
            </w:r>
          </w:p>
        </w:tc>
        <w:tc>
          <w:tcPr>
            <w:tcW w:w="2976" w:type="dxa"/>
          </w:tcPr>
          <w:p w:rsidR="00D966A1" w:rsidRPr="008E2075" w:rsidRDefault="00D966A1" w:rsidP="008E2075">
            <w:pPr>
              <w:spacing w:after="0" w:line="240" w:lineRule="exact"/>
              <w:rPr>
                <w:sz w:val="20"/>
                <w:lang w:val="en-GB"/>
              </w:rPr>
            </w:pPr>
            <w:r w:rsidRPr="008E2075">
              <w:rPr>
                <w:sz w:val="20"/>
                <w:lang w:val="en-GB"/>
              </w:rPr>
              <w:t xml:space="preserve">270 </w:t>
            </w:r>
            <w:r w:rsidR="008E2075">
              <w:rPr>
                <w:sz w:val="20"/>
                <w:lang w:val="en-GB"/>
              </w:rPr>
              <w:t>tussen</w:t>
            </w:r>
            <w:r w:rsidRPr="008E2075">
              <w:rPr>
                <w:sz w:val="20"/>
                <w:lang w:val="en-GB"/>
              </w:rPr>
              <w:t xml:space="preserve"> 1</w:t>
            </w:r>
            <w:r w:rsidR="008E2075">
              <w:rPr>
                <w:sz w:val="20"/>
                <w:lang w:val="en-GB"/>
              </w:rPr>
              <w:t>.</w:t>
            </w:r>
            <w:r w:rsidRPr="008E2075">
              <w:rPr>
                <w:sz w:val="20"/>
                <w:lang w:val="en-GB"/>
              </w:rPr>
              <w:t>250-4</w:t>
            </w:r>
            <w:r w:rsidR="008E2075">
              <w:rPr>
                <w:sz w:val="20"/>
                <w:lang w:val="en-GB"/>
              </w:rPr>
              <w:t>.</w:t>
            </w:r>
            <w:r w:rsidRPr="008E2075">
              <w:rPr>
                <w:sz w:val="20"/>
                <w:lang w:val="en-GB"/>
              </w:rPr>
              <w:t>000</w:t>
            </w:r>
          </w:p>
        </w:tc>
      </w:tr>
      <w:tr w:rsidR="00D966A1" w:rsidRPr="008E2075" w:rsidTr="008E2075">
        <w:tc>
          <w:tcPr>
            <w:tcW w:w="2552" w:type="dxa"/>
          </w:tcPr>
          <w:p w:rsidR="00D966A1" w:rsidRPr="00C231B0" w:rsidRDefault="008E2075" w:rsidP="008E2075">
            <w:pPr>
              <w:spacing w:after="0" w:line="240" w:lineRule="exact"/>
              <w:rPr>
                <w:sz w:val="20"/>
              </w:rPr>
            </w:pPr>
            <w:r w:rsidRPr="00C231B0">
              <w:rPr>
                <w:sz w:val="20"/>
              </w:rPr>
              <w:t>Brandstofverbruik gecombineerd</w:t>
            </w:r>
            <w:r w:rsidR="00D966A1" w:rsidRPr="00C231B0">
              <w:rPr>
                <w:sz w:val="20"/>
              </w:rPr>
              <w:t xml:space="preserve"> </w:t>
            </w:r>
            <w:r w:rsidR="00C231B0" w:rsidRPr="00C231B0">
              <w:rPr>
                <w:sz w:val="20"/>
              </w:rPr>
              <w:t>(bij hoogcalorisch gas)</w:t>
            </w:r>
          </w:p>
        </w:tc>
        <w:tc>
          <w:tcPr>
            <w:tcW w:w="2410" w:type="dxa"/>
          </w:tcPr>
          <w:p w:rsidR="00D966A1" w:rsidRPr="008E2075" w:rsidRDefault="00D966A1" w:rsidP="008E2075">
            <w:pPr>
              <w:spacing w:after="0" w:line="240" w:lineRule="exact"/>
              <w:rPr>
                <w:sz w:val="20"/>
                <w:lang w:val="en-GB"/>
              </w:rPr>
            </w:pPr>
            <w:r w:rsidRPr="008E2075">
              <w:rPr>
                <w:sz w:val="20"/>
                <w:lang w:val="en-GB"/>
              </w:rPr>
              <w:t>16</w:t>
            </w:r>
            <w:r w:rsidR="008E2075">
              <w:rPr>
                <w:sz w:val="20"/>
                <w:lang w:val="en-GB"/>
              </w:rPr>
              <w:t>,</w:t>
            </w:r>
            <w:r w:rsidRPr="008E2075">
              <w:rPr>
                <w:sz w:val="20"/>
                <w:lang w:val="en-GB"/>
              </w:rPr>
              <w:t>6 kWh/100 km</w:t>
            </w:r>
          </w:p>
        </w:tc>
        <w:tc>
          <w:tcPr>
            <w:tcW w:w="2976" w:type="dxa"/>
          </w:tcPr>
          <w:p w:rsidR="00D966A1" w:rsidRPr="00C231B0" w:rsidRDefault="00D966A1" w:rsidP="008E2075">
            <w:pPr>
              <w:spacing w:after="0" w:line="240" w:lineRule="exact"/>
              <w:rPr>
                <w:sz w:val="20"/>
                <w:vertAlign w:val="superscript"/>
                <w:lang w:val="en-GB"/>
              </w:rPr>
            </w:pPr>
            <w:r w:rsidRPr="008E2075">
              <w:rPr>
                <w:sz w:val="20"/>
                <w:lang w:val="en-GB"/>
              </w:rPr>
              <w:t>4</w:t>
            </w:r>
            <w:r w:rsidR="008E2075">
              <w:rPr>
                <w:sz w:val="20"/>
                <w:lang w:val="en-GB"/>
              </w:rPr>
              <w:t>,</w:t>
            </w:r>
            <w:r w:rsidRPr="008E2075">
              <w:rPr>
                <w:sz w:val="20"/>
                <w:lang w:val="en-GB"/>
              </w:rPr>
              <w:t>3 kg (4</w:t>
            </w:r>
            <w:r w:rsidR="008E2075">
              <w:rPr>
                <w:sz w:val="20"/>
                <w:lang w:val="en-GB"/>
              </w:rPr>
              <w:t>,</w:t>
            </w:r>
            <w:r w:rsidRPr="008E2075">
              <w:rPr>
                <w:sz w:val="20"/>
                <w:lang w:val="en-GB"/>
              </w:rPr>
              <w:t>2 kg)</w:t>
            </w:r>
            <w:r w:rsidR="00C231B0">
              <w:rPr>
                <w:sz w:val="20"/>
                <w:vertAlign w:val="superscript"/>
                <w:lang w:val="en-GB"/>
              </w:rPr>
              <w:t>1</w:t>
            </w:r>
          </w:p>
        </w:tc>
      </w:tr>
      <w:tr w:rsidR="00D966A1" w:rsidRPr="008E2075" w:rsidTr="008E2075">
        <w:tc>
          <w:tcPr>
            <w:tcW w:w="2552" w:type="dxa"/>
          </w:tcPr>
          <w:p w:rsidR="00D966A1" w:rsidRPr="008E2075" w:rsidRDefault="008E2075" w:rsidP="008E2075">
            <w:pPr>
              <w:spacing w:after="0" w:line="240" w:lineRule="exact"/>
              <w:rPr>
                <w:sz w:val="20"/>
              </w:rPr>
            </w:pPr>
            <w:r w:rsidRPr="008E2075">
              <w:rPr>
                <w:sz w:val="20"/>
              </w:rPr>
              <w:t>Gecombineerde</w:t>
            </w:r>
            <w:r w:rsidR="00D966A1" w:rsidRPr="008E2075">
              <w:rPr>
                <w:sz w:val="20"/>
              </w:rPr>
              <w:t xml:space="preserve"> CO</w:t>
            </w:r>
            <w:r w:rsidR="00D966A1" w:rsidRPr="008E2075">
              <w:rPr>
                <w:sz w:val="20"/>
                <w:vertAlign w:val="subscript"/>
              </w:rPr>
              <w:t>2</w:t>
            </w:r>
            <w:r w:rsidRPr="008E2075">
              <w:rPr>
                <w:sz w:val="20"/>
              </w:rPr>
              <w:t>-</w:t>
            </w:r>
            <w:r w:rsidR="00D966A1" w:rsidRPr="008E2075">
              <w:rPr>
                <w:sz w:val="20"/>
              </w:rPr>
              <w:t>emissi</w:t>
            </w:r>
            <w:r w:rsidRPr="008E2075">
              <w:rPr>
                <w:sz w:val="20"/>
              </w:rPr>
              <w:t xml:space="preserve">es </w:t>
            </w:r>
            <w:r w:rsidR="00D966A1" w:rsidRPr="008E2075">
              <w:rPr>
                <w:sz w:val="20"/>
              </w:rPr>
              <w:t>(g/km)</w:t>
            </w:r>
          </w:p>
        </w:tc>
        <w:tc>
          <w:tcPr>
            <w:tcW w:w="2410" w:type="dxa"/>
          </w:tcPr>
          <w:p w:rsidR="00D966A1" w:rsidRPr="008E2075" w:rsidRDefault="00D966A1" w:rsidP="000C6DB3">
            <w:pPr>
              <w:spacing w:after="0" w:line="240" w:lineRule="exact"/>
              <w:rPr>
                <w:sz w:val="20"/>
                <w:lang w:val="en-GB"/>
              </w:rPr>
            </w:pPr>
            <w:r w:rsidRPr="008E2075">
              <w:rPr>
                <w:sz w:val="20"/>
                <w:lang w:val="en-GB"/>
              </w:rPr>
              <w:t>0</w:t>
            </w:r>
          </w:p>
        </w:tc>
        <w:tc>
          <w:tcPr>
            <w:tcW w:w="2976" w:type="dxa"/>
          </w:tcPr>
          <w:p w:rsidR="00D966A1" w:rsidRPr="008E2075" w:rsidRDefault="00D966A1" w:rsidP="000C6DB3">
            <w:pPr>
              <w:spacing w:after="0" w:line="240" w:lineRule="exact"/>
              <w:rPr>
                <w:sz w:val="20"/>
                <w:lang w:val="en-GB"/>
              </w:rPr>
            </w:pPr>
            <w:r w:rsidRPr="008E2075">
              <w:rPr>
                <w:sz w:val="20"/>
                <w:lang w:val="en-GB"/>
              </w:rPr>
              <w:t>117 (115)</w:t>
            </w:r>
          </w:p>
        </w:tc>
      </w:tr>
      <w:tr w:rsidR="00D966A1" w:rsidRPr="008E2075" w:rsidTr="008E2075">
        <w:tc>
          <w:tcPr>
            <w:tcW w:w="2552" w:type="dxa"/>
          </w:tcPr>
          <w:p w:rsidR="00D966A1" w:rsidRPr="008E2075" w:rsidRDefault="008E2075" w:rsidP="008E2075">
            <w:pPr>
              <w:spacing w:after="0" w:line="240" w:lineRule="exact"/>
              <w:rPr>
                <w:sz w:val="20"/>
                <w:lang w:val="en-GB"/>
              </w:rPr>
            </w:pPr>
            <w:proofErr w:type="spellStart"/>
            <w:r>
              <w:rPr>
                <w:sz w:val="20"/>
                <w:lang w:val="en-GB"/>
              </w:rPr>
              <w:t>Acceleratie</w:t>
            </w:r>
            <w:proofErr w:type="spellEnd"/>
            <w:r>
              <w:rPr>
                <w:sz w:val="20"/>
                <w:lang w:val="en-GB"/>
              </w:rPr>
              <w:t xml:space="preserve"> 0-100 km/u</w:t>
            </w:r>
            <w:r w:rsidR="00D966A1" w:rsidRPr="008E2075">
              <w:rPr>
                <w:sz w:val="20"/>
                <w:lang w:val="en-GB"/>
              </w:rPr>
              <w:t xml:space="preserve"> (s)</w:t>
            </w:r>
          </w:p>
        </w:tc>
        <w:tc>
          <w:tcPr>
            <w:tcW w:w="2410" w:type="dxa"/>
          </w:tcPr>
          <w:p w:rsidR="00D966A1" w:rsidRPr="008E2075" w:rsidRDefault="00D966A1" w:rsidP="008E2075">
            <w:pPr>
              <w:spacing w:after="0" w:line="240" w:lineRule="exact"/>
              <w:rPr>
                <w:sz w:val="20"/>
                <w:lang w:val="en-GB"/>
              </w:rPr>
            </w:pPr>
            <w:r w:rsidRPr="008E2075">
              <w:rPr>
                <w:sz w:val="20"/>
                <w:lang w:val="en-GB"/>
              </w:rPr>
              <w:t>7</w:t>
            </w:r>
            <w:r w:rsidR="008E2075">
              <w:rPr>
                <w:sz w:val="20"/>
                <w:lang w:val="en-GB"/>
              </w:rPr>
              <w:t>,</w:t>
            </w:r>
            <w:r w:rsidRPr="008E2075">
              <w:rPr>
                <w:sz w:val="20"/>
                <w:lang w:val="en-GB"/>
              </w:rPr>
              <w:t>9</w:t>
            </w:r>
          </w:p>
        </w:tc>
        <w:tc>
          <w:tcPr>
            <w:tcW w:w="2976" w:type="dxa"/>
          </w:tcPr>
          <w:p w:rsidR="00D966A1" w:rsidRPr="008E2075" w:rsidRDefault="008E2075" w:rsidP="008E2075">
            <w:pPr>
              <w:spacing w:after="0" w:line="240" w:lineRule="exact"/>
              <w:rPr>
                <w:sz w:val="20"/>
                <w:lang w:val="en-GB"/>
              </w:rPr>
            </w:pPr>
            <w:r>
              <w:rPr>
                <w:sz w:val="20"/>
                <w:lang w:val="en-GB"/>
              </w:rPr>
              <w:t>9,</w:t>
            </w:r>
            <w:r w:rsidR="00D966A1" w:rsidRPr="008E2075">
              <w:rPr>
                <w:sz w:val="20"/>
                <w:lang w:val="en-GB"/>
              </w:rPr>
              <w:t>2 (9</w:t>
            </w:r>
            <w:r>
              <w:rPr>
                <w:sz w:val="20"/>
                <w:lang w:val="en-GB"/>
              </w:rPr>
              <w:t>,</w:t>
            </w:r>
            <w:r w:rsidR="00D966A1" w:rsidRPr="008E2075">
              <w:rPr>
                <w:sz w:val="20"/>
                <w:lang w:val="en-GB"/>
              </w:rPr>
              <w:t>1)</w:t>
            </w:r>
          </w:p>
        </w:tc>
      </w:tr>
      <w:tr w:rsidR="00D966A1" w:rsidRPr="008E2075" w:rsidTr="008E2075">
        <w:tc>
          <w:tcPr>
            <w:tcW w:w="2552" w:type="dxa"/>
          </w:tcPr>
          <w:p w:rsidR="00D966A1" w:rsidRPr="008E2075" w:rsidRDefault="008E2075" w:rsidP="008E2075">
            <w:pPr>
              <w:spacing w:after="0" w:line="240" w:lineRule="exact"/>
              <w:rPr>
                <w:sz w:val="20"/>
                <w:lang w:val="en-GB"/>
              </w:rPr>
            </w:pPr>
            <w:r>
              <w:rPr>
                <w:sz w:val="20"/>
                <w:lang w:val="en-GB"/>
              </w:rPr>
              <w:t>Topsnelheid</w:t>
            </w:r>
            <w:r w:rsidR="00D966A1" w:rsidRPr="008E2075">
              <w:rPr>
                <w:sz w:val="20"/>
                <w:lang w:val="en-GB"/>
              </w:rPr>
              <w:t xml:space="preserve"> (km/</w:t>
            </w:r>
            <w:r>
              <w:rPr>
                <w:sz w:val="20"/>
                <w:lang w:val="en-GB"/>
              </w:rPr>
              <w:t>u</w:t>
            </w:r>
            <w:r w:rsidR="00D966A1" w:rsidRPr="008E2075">
              <w:rPr>
                <w:sz w:val="20"/>
                <w:lang w:val="en-GB"/>
              </w:rPr>
              <w:t>)</w:t>
            </w:r>
          </w:p>
        </w:tc>
        <w:tc>
          <w:tcPr>
            <w:tcW w:w="2410" w:type="dxa"/>
          </w:tcPr>
          <w:p w:rsidR="00D966A1" w:rsidRPr="008E2075" w:rsidRDefault="00D966A1" w:rsidP="000C6DB3">
            <w:pPr>
              <w:spacing w:after="0" w:line="240" w:lineRule="exact"/>
              <w:rPr>
                <w:sz w:val="20"/>
                <w:lang w:val="en-GB"/>
              </w:rPr>
            </w:pPr>
            <w:r w:rsidRPr="008E2075">
              <w:rPr>
                <w:sz w:val="20"/>
                <w:lang w:val="en-GB"/>
              </w:rPr>
              <w:t>160</w:t>
            </w:r>
          </w:p>
        </w:tc>
        <w:tc>
          <w:tcPr>
            <w:tcW w:w="2976" w:type="dxa"/>
          </w:tcPr>
          <w:p w:rsidR="00D966A1" w:rsidRPr="008E2075" w:rsidRDefault="00D966A1" w:rsidP="000C6DB3">
            <w:pPr>
              <w:spacing w:after="0" w:line="240" w:lineRule="exact"/>
              <w:rPr>
                <w:sz w:val="20"/>
                <w:lang w:val="en-GB"/>
              </w:rPr>
            </w:pPr>
            <w:r w:rsidRPr="008E2075">
              <w:rPr>
                <w:sz w:val="20"/>
                <w:lang w:val="en-GB"/>
              </w:rPr>
              <w:t>200 (200)</w:t>
            </w:r>
          </w:p>
        </w:tc>
      </w:tr>
    </w:tbl>
    <w:p w:rsidR="00D966A1" w:rsidRPr="000D2ADD" w:rsidRDefault="00D966A1" w:rsidP="00D966A1">
      <w:pPr>
        <w:pStyle w:val="40Continoustext11pt"/>
        <w:suppressAutoHyphens w:val="0"/>
        <w:spacing w:line="380" w:lineRule="exact"/>
        <w:rPr>
          <w:lang w:val="en-GB"/>
        </w:rPr>
        <w:sectPr w:rsidR="00D966A1" w:rsidRPr="000D2ADD" w:rsidSect="00422C0A">
          <w:headerReference w:type="even" r:id="rId13"/>
          <w:headerReference w:type="default" r:id="rId14"/>
          <w:footerReference w:type="default" r:id="rId15"/>
          <w:headerReference w:type="first" r:id="rId16"/>
          <w:footerReference w:type="first" r:id="rId17"/>
          <w:type w:val="continuous"/>
          <w:pgSz w:w="11906" w:h="16838" w:code="9"/>
          <w:pgMar w:top="1956" w:right="3289" w:bottom="1191" w:left="1418" w:header="425" w:footer="57" w:gutter="0"/>
          <w:cols w:space="720"/>
          <w:formProt w:val="0"/>
          <w:titlePg/>
          <w:docGrid w:linePitch="299"/>
        </w:sectPr>
      </w:pPr>
    </w:p>
    <w:p w:rsidR="00D966A1" w:rsidRDefault="00D966A1" w:rsidP="00D966A1">
      <w:pPr>
        <w:pStyle w:val="40Continoustext11pt"/>
        <w:suppressAutoHyphens w:val="0"/>
        <w:spacing w:after="0" w:line="240" w:lineRule="auto"/>
        <w:outlineLvl w:val="0"/>
        <w:rPr>
          <w:sz w:val="18"/>
          <w:lang w:val="nl-NL"/>
        </w:rPr>
      </w:pPr>
      <w:r w:rsidRPr="008E2075">
        <w:rPr>
          <w:sz w:val="18"/>
          <w:lang w:val="nl-NL"/>
        </w:rPr>
        <w:lastRenderedPageBreak/>
        <w:t>*</w:t>
      </w:r>
      <w:r w:rsidR="008E2075" w:rsidRPr="008E2075">
        <w:rPr>
          <w:sz w:val="18"/>
          <w:lang w:val="nl-NL"/>
        </w:rPr>
        <w:t>Cijfers voor uitvoering met</w:t>
      </w:r>
      <w:r w:rsidRPr="008E2075">
        <w:rPr>
          <w:sz w:val="18"/>
          <w:lang w:val="nl-NL"/>
        </w:rPr>
        <w:t xml:space="preserve"> 7G-DCT </w:t>
      </w:r>
      <w:r w:rsidR="008E2075" w:rsidRPr="008E2075">
        <w:rPr>
          <w:sz w:val="18"/>
          <w:lang w:val="nl-NL"/>
        </w:rPr>
        <w:t>tussen haakjes</w:t>
      </w:r>
    </w:p>
    <w:p w:rsidR="00C231B0" w:rsidRPr="00C231B0" w:rsidRDefault="00C231B0" w:rsidP="00D966A1">
      <w:pPr>
        <w:pStyle w:val="40Continoustext11pt"/>
        <w:suppressAutoHyphens w:val="0"/>
        <w:spacing w:after="0" w:line="240" w:lineRule="auto"/>
        <w:outlineLvl w:val="0"/>
        <w:rPr>
          <w:sz w:val="18"/>
          <w:lang w:val="nl-NL"/>
        </w:rPr>
      </w:pPr>
      <w:r w:rsidRPr="00C231B0">
        <w:rPr>
          <w:sz w:val="18"/>
          <w:vertAlign w:val="superscript"/>
          <w:lang w:val="nl-NL"/>
        </w:rPr>
        <w:t>1</w:t>
      </w:r>
      <w:r>
        <w:rPr>
          <w:sz w:val="18"/>
          <w:vertAlign w:val="superscript"/>
          <w:lang w:val="nl-NL"/>
        </w:rPr>
        <w:t xml:space="preserve"> </w:t>
      </w:r>
      <w:r>
        <w:rPr>
          <w:sz w:val="18"/>
          <w:lang w:val="nl-NL"/>
        </w:rPr>
        <w:t>In Nederland wordt laag</w:t>
      </w:r>
      <w:r w:rsidR="00251588">
        <w:rPr>
          <w:sz w:val="18"/>
          <w:lang w:val="nl-NL"/>
        </w:rPr>
        <w:t xml:space="preserve"> </w:t>
      </w:r>
      <w:r>
        <w:rPr>
          <w:sz w:val="18"/>
          <w:lang w:val="nl-NL"/>
        </w:rPr>
        <w:t xml:space="preserve">calorisch gas getankt waardoor het verbruik </w:t>
      </w:r>
      <w:proofErr w:type="spellStart"/>
      <w:r>
        <w:rPr>
          <w:sz w:val="18"/>
          <w:lang w:val="nl-NL"/>
        </w:rPr>
        <w:t>ca</w:t>
      </w:r>
      <w:proofErr w:type="spellEnd"/>
      <w:r>
        <w:rPr>
          <w:sz w:val="18"/>
          <w:lang w:val="nl-NL"/>
        </w:rPr>
        <w:t xml:space="preserve"> 15% </w:t>
      </w:r>
      <w:r w:rsidR="00251588">
        <w:rPr>
          <w:sz w:val="18"/>
          <w:lang w:val="nl-NL"/>
        </w:rPr>
        <w:t>hoger lig</w:t>
      </w:r>
      <w:r>
        <w:rPr>
          <w:sz w:val="18"/>
          <w:lang w:val="nl-NL"/>
        </w:rPr>
        <w:t>t</w:t>
      </w:r>
    </w:p>
    <w:p w:rsidR="00A975AD" w:rsidRPr="008E2075" w:rsidRDefault="00A975AD" w:rsidP="00CC3965">
      <w:pPr>
        <w:pStyle w:val="40Continoustext11pt"/>
        <w:spacing w:after="0" w:line="360" w:lineRule="auto"/>
        <w:rPr>
          <w:rFonts w:eastAsia="Calibri" w:cs="Courier New"/>
          <w:szCs w:val="22"/>
          <w:lang w:val="nl-NL" w:eastAsia="en-US"/>
        </w:rPr>
      </w:pPr>
    </w:p>
    <w:p w:rsidR="00484DD9" w:rsidRPr="00251588" w:rsidRDefault="00484DD9" w:rsidP="00A975AD">
      <w:pPr>
        <w:pStyle w:val="40Continoustext11pt"/>
        <w:suppressAutoHyphens w:val="0"/>
        <w:spacing w:after="0" w:line="240" w:lineRule="auto"/>
        <w:jc w:val="center"/>
        <w:rPr>
          <w:b/>
          <w:sz w:val="26"/>
          <w:szCs w:val="26"/>
          <w:lang w:val="nl-NL"/>
        </w:rPr>
      </w:pPr>
    </w:p>
    <w:p w:rsidR="00A975AD" w:rsidRDefault="00A975AD" w:rsidP="00A975AD">
      <w:pPr>
        <w:pStyle w:val="40Continoustext11pt"/>
        <w:suppressAutoHyphens w:val="0"/>
        <w:spacing w:after="0" w:line="240" w:lineRule="auto"/>
        <w:jc w:val="center"/>
        <w:rPr>
          <w:b/>
          <w:sz w:val="26"/>
          <w:szCs w:val="26"/>
          <w:lang w:val="en-GB"/>
        </w:rPr>
      </w:pPr>
      <w:r w:rsidRPr="00624481">
        <w:rPr>
          <w:b/>
          <w:sz w:val="26"/>
          <w:szCs w:val="26"/>
          <w:lang w:val="en-GB"/>
        </w:rPr>
        <w:t>Mercedes-Benz B-</w:t>
      </w:r>
      <w:proofErr w:type="spellStart"/>
      <w:r w:rsidR="008E2075">
        <w:rPr>
          <w:b/>
          <w:sz w:val="26"/>
          <w:szCs w:val="26"/>
          <w:lang w:val="en-GB"/>
        </w:rPr>
        <w:t>Klasse</w:t>
      </w:r>
      <w:proofErr w:type="spellEnd"/>
      <w:r w:rsidRPr="00624481">
        <w:rPr>
          <w:b/>
          <w:sz w:val="26"/>
          <w:szCs w:val="26"/>
          <w:lang w:val="en-GB"/>
        </w:rPr>
        <w:t xml:space="preserve"> Electric Drive</w:t>
      </w:r>
    </w:p>
    <w:p w:rsidR="00A975AD" w:rsidRDefault="00A975AD" w:rsidP="00A975AD">
      <w:pPr>
        <w:pStyle w:val="40Continoustext11pt"/>
        <w:suppressAutoHyphens w:val="0"/>
        <w:spacing w:after="0" w:line="240" w:lineRule="auto"/>
        <w:jc w:val="center"/>
        <w:rPr>
          <w:b/>
          <w:sz w:val="26"/>
          <w:szCs w:val="26"/>
          <w:lang w:val="en-GB"/>
        </w:rPr>
      </w:pPr>
    </w:p>
    <w:p w:rsidR="00251588" w:rsidRPr="00624481" w:rsidRDefault="00251588" w:rsidP="00A975AD">
      <w:pPr>
        <w:pStyle w:val="40Continoustext11pt"/>
        <w:suppressAutoHyphens w:val="0"/>
        <w:spacing w:after="0" w:line="240" w:lineRule="auto"/>
        <w:jc w:val="center"/>
        <w:rPr>
          <w:b/>
          <w:sz w:val="26"/>
          <w:szCs w:val="26"/>
          <w:lang w:val="en-GB"/>
        </w:rPr>
      </w:pPr>
    </w:p>
    <w:p w:rsidR="00A975AD" w:rsidRPr="000D2ADD" w:rsidRDefault="008E2075" w:rsidP="00A975AD">
      <w:pPr>
        <w:pStyle w:val="40Continoustext11pt"/>
        <w:suppressAutoHyphens w:val="0"/>
        <w:spacing w:after="0" w:line="240" w:lineRule="auto"/>
        <w:rPr>
          <w:b/>
          <w:sz w:val="18"/>
          <w:u w:val="single"/>
          <w:lang w:val="en-GB"/>
        </w:rPr>
      </w:pPr>
      <w:r>
        <w:rPr>
          <w:b/>
          <w:sz w:val="18"/>
          <w:u w:val="single"/>
          <w:lang w:val="en-GB"/>
        </w:rPr>
        <w:t>Vermogensoverdracht</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975AD" w:rsidRPr="000D2ADD" w:rsidTr="000C6DB3">
        <w:tc>
          <w:tcPr>
            <w:tcW w:w="1760" w:type="dxa"/>
          </w:tcPr>
          <w:p w:rsidR="00A975AD" w:rsidRPr="000D2ADD" w:rsidRDefault="008E2075"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Pr>
                <w:sz w:val="18"/>
                <w:lang w:val="en-GB"/>
              </w:rPr>
              <w:t>Transmissie</w:t>
            </w:r>
          </w:p>
        </w:tc>
        <w:tc>
          <w:tcPr>
            <w:tcW w:w="1642" w:type="dxa"/>
          </w:tcPr>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p>
        </w:tc>
        <w:tc>
          <w:tcPr>
            <w:tcW w:w="4103" w:type="dxa"/>
          </w:tcPr>
          <w:p w:rsidR="00A975AD" w:rsidRPr="000D2ADD" w:rsidRDefault="00A975AD" w:rsidP="008E2075">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1-</w:t>
            </w:r>
            <w:r w:rsidR="008E2075">
              <w:rPr>
                <w:sz w:val="18"/>
                <w:lang w:val="en-GB"/>
              </w:rPr>
              <w:t>traps transmissie</w:t>
            </w:r>
          </w:p>
        </w:tc>
      </w:tr>
    </w:tbl>
    <w:p w:rsidR="00A975AD" w:rsidRPr="000D2ADD" w:rsidRDefault="00A975AD"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sidRPr="000D2ADD">
        <w:rPr>
          <w:b/>
          <w:sz w:val="18"/>
          <w:u w:val="single"/>
          <w:lang w:val="en-GB"/>
        </w:rPr>
        <w:t xml:space="preserve">Chassis </w:t>
      </w:r>
      <w:r w:rsidR="008E2075">
        <w:rPr>
          <w:b/>
          <w:sz w:val="18"/>
          <w:u w:val="single"/>
          <w:lang w:val="en-GB"/>
        </w:rPr>
        <w:t>en ophanging</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A975AD" w:rsidRPr="000D2ADD" w:rsidTr="000C6DB3">
        <w:tc>
          <w:tcPr>
            <w:tcW w:w="3360" w:type="dxa"/>
          </w:tcPr>
          <w:p w:rsidR="00A975AD" w:rsidRPr="000D2ADD" w:rsidRDefault="008E2075" w:rsidP="000C6DB3">
            <w:pPr>
              <w:tabs>
                <w:tab w:val="left" w:pos="708"/>
                <w:tab w:val="left" w:pos="993"/>
                <w:tab w:val="left" w:pos="3402"/>
                <w:tab w:val="left" w:pos="7655"/>
              </w:tabs>
              <w:overflowPunct w:val="0"/>
              <w:autoSpaceDE w:val="0"/>
              <w:autoSpaceDN w:val="0"/>
              <w:adjustRightInd w:val="0"/>
              <w:spacing w:after="0" w:line="194" w:lineRule="atLeast"/>
              <w:rPr>
                <w:sz w:val="18"/>
                <w:lang w:val="en-GB"/>
              </w:rPr>
            </w:pPr>
            <w:r>
              <w:rPr>
                <w:sz w:val="18"/>
                <w:lang w:val="en-GB"/>
              </w:rPr>
              <w:t>Vooras</w:t>
            </w:r>
            <w:r w:rsidR="00A975AD" w:rsidRPr="000D2ADD">
              <w:rPr>
                <w:sz w:val="18"/>
                <w:lang w:val="en-GB"/>
              </w:rPr>
              <w:t xml:space="preserve"> </w:t>
            </w:r>
          </w:p>
        </w:tc>
        <w:tc>
          <w:tcPr>
            <w:tcW w:w="4145" w:type="dxa"/>
          </w:tcPr>
          <w:p w:rsidR="00A975AD" w:rsidRPr="008334A3" w:rsidRDefault="00A975AD" w:rsidP="006C6580">
            <w:pPr>
              <w:tabs>
                <w:tab w:val="left" w:pos="708"/>
                <w:tab w:val="left" w:pos="993"/>
                <w:tab w:val="left" w:pos="3402"/>
                <w:tab w:val="left" w:pos="7655"/>
              </w:tabs>
              <w:overflowPunct w:val="0"/>
              <w:autoSpaceDE w:val="0"/>
              <w:autoSpaceDN w:val="0"/>
              <w:adjustRightInd w:val="0"/>
              <w:spacing w:after="0" w:line="194" w:lineRule="atLeast"/>
              <w:rPr>
                <w:sz w:val="18"/>
              </w:rPr>
            </w:pPr>
            <w:r w:rsidRPr="006C6580">
              <w:rPr>
                <w:sz w:val="18"/>
              </w:rPr>
              <w:t xml:space="preserve">McPherson </w:t>
            </w:r>
            <w:r w:rsidR="006C6580" w:rsidRPr="006C6580">
              <w:rPr>
                <w:sz w:val="18"/>
              </w:rPr>
              <w:t>ophanging met veerpoten en wishbone, schroefveren, gasgevulde schokdempers, stabilisatorstang</w:t>
            </w:r>
          </w:p>
        </w:tc>
      </w:tr>
      <w:tr w:rsidR="00A975AD" w:rsidRPr="000D2ADD" w:rsidTr="000C6DB3">
        <w:tc>
          <w:tcPr>
            <w:tcW w:w="3360" w:type="dxa"/>
          </w:tcPr>
          <w:p w:rsidR="00A975AD" w:rsidRPr="000D2ADD" w:rsidRDefault="008E2075" w:rsidP="000C6DB3">
            <w:pPr>
              <w:tabs>
                <w:tab w:val="left" w:pos="708"/>
                <w:tab w:val="left" w:pos="993"/>
                <w:tab w:val="left" w:pos="3402"/>
                <w:tab w:val="left" w:pos="7655"/>
              </w:tabs>
              <w:overflowPunct w:val="0"/>
              <w:autoSpaceDE w:val="0"/>
              <w:autoSpaceDN w:val="0"/>
              <w:adjustRightInd w:val="0"/>
              <w:spacing w:after="0" w:line="194" w:lineRule="atLeast"/>
              <w:rPr>
                <w:sz w:val="18"/>
                <w:lang w:val="en-GB"/>
              </w:rPr>
            </w:pPr>
            <w:r>
              <w:rPr>
                <w:sz w:val="18"/>
                <w:lang w:val="en-GB"/>
              </w:rPr>
              <w:t>Achteras</w:t>
            </w:r>
            <w:r w:rsidR="00A975AD" w:rsidRPr="000D2ADD">
              <w:rPr>
                <w:sz w:val="18"/>
                <w:lang w:val="en-GB"/>
              </w:rPr>
              <w:t xml:space="preserve"> </w:t>
            </w:r>
          </w:p>
        </w:tc>
        <w:tc>
          <w:tcPr>
            <w:tcW w:w="4145" w:type="dxa"/>
          </w:tcPr>
          <w:p w:rsidR="00A975AD" w:rsidRPr="000D2ADD" w:rsidRDefault="006C6580" w:rsidP="006C6580">
            <w:pPr>
              <w:tabs>
                <w:tab w:val="left" w:pos="708"/>
                <w:tab w:val="left" w:pos="993"/>
                <w:tab w:val="left" w:pos="3402"/>
                <w:tab w:val="left" w:pos="7655"/>
              </w:tabs>
              <w:overflowPunct w:val="0"/>
              <w:autoSpaceDE w:val="0"/>
              <w:autoSpaceDN w:val="0"/>
              <w:adjustRightInd w:val="0"/>
              <w:spacing w:after="0" w:line="194" w:lineRule="atLeast"/>
              <w:rPr>
                <w:sz w:val="18"/>
                <w:lang w:val="en-GB"/>
              </w:rPr>
            </w:pPr>
            <w:r>
              <w:rPr>
                <w:sz w:val="18"/>
                <w:lang w:val="en-GB"/>
              </w:rPr>
              <w:t>Vierlink achteras, schroefveren, gasgevulde schokdempers, stabilisatorstang</w:t>
            </w:r>
          </w:p>
        </w:tc>
      </w:tr>
      <w:tr w:rsidR="00A975AD" w:rsidRPr="006C6580" w:rsidTr="000C6DB3">
        <w:tc>
          <w:tcPr>
            <w:tcW w:w="3360" w:type="dxa"/>
          </w:tcPr>
          <w:p w:rsidR="00A975AD" w:rsidRPr="000D2ADD" w:rsidRDefault="008E2075"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Remsysteem</w:t>
            </w:r>
          </w:p>
        </w:tc>
        <w:tc>
          <w:tcPr>
            <w:tcW w:w="4145" w:type="dxa"/>
          </w:tcPr>
          <w:p w:rsidR="00A975AD" w:rsidRPr="006C6580" w:rsidRDefault="006C6580" w:rsidP="006C6580">
            <w:pPr>
              <w:tabs>
                <w:tab w:val="left" w:pos="708"/>
                <w:tab w:val="left" w:pos="3402"/>
                <w:tab w:val="left" w:pos="7655"/>
              </w:tabs>
              <w:overflowPunct w:val="0"/>
              <w:autoSpaceDE w:val="0"/>
              <w:autoSpaceDN w:val="0"/>
              <w:adjustRightInd w:val="0"/>
              <w:spacing w:after="0" w:line="194" w:lineRule="atLeast"/>
              <w:rPr>
                <w:sz w:val="18"/>
              </w:rPr>
            </w:pPr>
            <w:r w:rsidRPr="006C6580">
              <w:rPr>
                <w:sz w:val="18"/>
              </w:rPr>
              <w:t xml:space="preserve">Geventileerde schijven vóór, normale schijven achter, elektronische parkeerrem, ABS, </w:t>
            </w:r>
            <w:r w:rsidR="00A975AD" w:rsidRPr="006C6580">
              <w:rPr>
                <w:sz w:val="18"/>
              </w:rPr>
              <w:t>Brake Assist, ESP</w:t>
            </w:r>
            <w:r w:rsidR="00A975AD" w:rsidRPr="006C6580">
              <w:rPr>
                <w:sz w:val="18"/>
                <w:vertAlign w:val="superscript"/>
              </w:rPr>
              <w:t>®</w:t>
            </w:r>
          </w:p>
        </w:tc>
      </w:tr>
      <w:tr w:rsidR="00A975AD" w:rsidRPr="006C6580" w:rsidTr="000C6DB3">
        <w:tc>
          <w:tcPr>
            <w:tcW w:w="3360" w:type="dxa"/>
          </w:tcPr>
          <w:p w:rsidR="00A975AD" w:rsidRPr="000D2ADD" w:rsidRDefault="008E2075"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Besturing</w:t>
            </w:r>
          </w:p>
        </w:tc>
        <w:tc>
          <w:tcPr>
            <w:tcW w:w="4145" w:type="dxa"/>
          </w:tcPr>
          <w:p w:rsidR="00A975AD" w:rsidRPr="006C6580" w:rsidRDefault="00EB2879" w:rsidP="006C6580">
            <w:pPr>
              <w:tabs>
                <w:tab w:val="left" w:pos="708"/>
                <w:tab w:val="left" w:pos="3402"/>
                <w:tab w:val="left" w:pos="7655"/>
              </w:tabs>
              <w:overflowPunct w:val="0"/>
              <w:autoSpaceDE w:val="0"/>
              <w:autoSpaceDN w:val="0"/>
              <w:adjustRightInd w:val="0"/>
              <w:spacing w:after="0" w:line="194" w:lineRule="atLeast"/>
              <w:rPr>
                <w:sz w:val="18"/>
              </w:rPr>
            </w:pPr>
            <w:r w:rsidRPr="006C6580">
              <w:rPr>
                <w:sz w:val="18"/>
              </w:rPr>
              <w:t>Elektromechanische</w:t>
            </w:r>
            <w:r w:rsidR="006C6580" w:rsidRPr="006C6580">
              <w:rPr>
                <w:sz w:val="18"/>
              </w:rPr>
              <w:t xml:space="preserve"> rondsel</w:t>
            </w:r>
            <w:r w:rsidR="006C6580">
              <w:rPr>
                <w:sz w:val="18"/>
              </w:rPr>
              <w:t>-en-</w:t>
            </w:r>
            <w:r w:rsidR="006C6580" w:rsidRPr="006C6580">
              <w:rPr>
                <w:sz w:val="18"/>
              </w:rPr>
              <w:t>tandheugel</w:t>
            </w:r>
            <w:r w:rsidR="006C6580">
              <w:rPr>
                <w:sz w:val="18"/>
              </w:rPr>
              <w:t xml:space="preserve"> </w:t>
            </w:r>
            <w:r w:rsidR="006C6580" w:rsidRPr="006C6580">
              <w:rPr>
                <w:sz w:val="18"/>
              </w:rPr>
              <w:t>stuurbekrachtiging</w:t>
            </w:r>
          </w:p>
        </w:tc>
      </w:tr>
      <w:tr w:rsidR="00A975AD" w:rsidRPr="000D2ADD" w:rsidTr="000C6DB3">
        <w:tc>
          <w:tcPr>
            <w:tcW w:w="3360" w:type="dxa"/>
          </w:tcPr>
          <w:p w:rsidR="00A975AD" w:rsidRPr="000D2ADD" w:rsidRDefault="008E2075"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Velgen</w:t>
            </w:r>
          </w:p>
        </w:tc>
        <w:tc>
          <w:tcPr>
            <w:tcW w:w="4145" w:type="dxa"/>
          </w:tcPr>
          <w:p w:rsidR="00A975AD" w:rsidRPr="000D2ADD" w:rsidRDefault="00A975AD" w:rsidP="006C6580">
            <w:pPr>
              <w:tabs>
                <w:tab w:val="left" w:pos="708"/>
                <w:tab w:val="left" w:pos="3402"/>
                <w:tab w:val="left" w:pos="7655"/>
              </w:tabs>
              <w:overflowPunct w:val="0"/>
              <w:autoSpaceDE w:val="0"/>
              <w:autoSpaceDN w:val="0"/>
              <w:adjustRightInd w:val="0"/>
              <w:spacing w:after="0" w:line="194" w:lineRule="atLeast"/>
              <w:rPr>
                <w:sz w:val="18"/>
                <w:lang w:val="en-GB"/>
              </w:rPr>
            </w:pPr>
            <w:r w:rsidRPr="000D2ADD">
              <w:rPr>
                <w:sz w:val="18"/>
                <w:lang w:val="en-GB"/>
              </w:rPr>
              <w:t>6</w:t>
            </w:r>
            <w:r w:rsidR="006C6580">
              <w:rPr>
                <w:sz w:val="18"/>
                <w:lang w:val="en-GB"/>
              </w:rPr>
              <w:t>,</w:t>
            </w:r>
            <w:r w:rsidRPr="000D2ADD">
              <w:rPr>
                <w:sz w:val="18"/>
                <w:lang w:val="en-GB"/>
              </w:rPr>
              <w:t>5J x 16</w:t>
            </w:r>
          </w:p>
        </w:tc>
      </w:tr>
      <w:tr w:rsidR="00A975AD" w:rsidRPr="000D2ADD" w:rsidTr="000C6DB3">
        <w:tc>
          <w:tcPr>
            <w:tcW w:w="3360" w:type="dxa"/>
          </w:tcPr>
          <w:p w:rsidR="00A975AD" w:rsidRPr="000D2ADD" w:rsidRDefault="008E2075"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Banden</w:t>
            </w:r>
          </w:p>
        </w:tc>
        <w:tc>
          <w:tcPr>
            <w:tcW w:w="4145" w:type="dxa"/>
          </w:tcPr>
          <w:p w:rsidR="00A975AD" w:rsidRPr="000D2ADD" w:rsidRDefault="00A975AD" w:rsidP="000C6DB3">
            <w:pPr>
              <w:tabs>
                <w:tab w:val="left" w:pos="708"/>
                <w:tab w:val="left" w:pos="3402"/>
                <w:tab w:val="left" w:pos="7655"/>
              </w:tabs>
              <w:overflowPunct w:val="0"/>
              <w:autoSpaceDE w:val="0"/>
              <w:autoSpaceDN w:val="0"/>
              <w:adjustRightInd w:val="0"/>
              <w:spacing w:after="0" w:line="194" w:lineRule="atLeast"/>
              <w:rPr>
                <w:sz w:val="18"/>
                <w:lang w:val="en-GB"/>
              </w:rPr>
            </w:pPr>
            <w:r w:rsidRPr="000D2ADD">
              <w:rPr>
                <w:sz w:val="18"/>
                <w:lang w:val="en-GB"/>
              </w:rPr>
              <w:t>205/60 R16 92V</w:t>
            </w:r>
          </w:p>
        </w:tc>
      </w:tr>
    </w:tbl>
    <w:p w:rsidR="00A975AD" w:rsidRPr="000D2ADD" w:rsidRDefault="008E2075"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Pr>
          <w:b/>
          <w:sz w:val="18"/>
          <w:u w:val="single"/>
          <w:lang w:val="en-GB"/>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2161"/>
      </w:tblGrid>
      <w:tr w:rsidR="00A975AD" w:rsidRPr="000D2ADD" w:rsidTr="000C6DB3">
        <w:tc>
          <w:tcPr>
            <w:tcW w:w="2268" w:type="dxa"/>
          </w:tcPr>
          <w:p w:rsidR="00A975AD" w:rsidRPr="000D2ADD" w:rsidRDefault="008E2075"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Wielbasis</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2</w:t>
            </w:r>
            <w:r w:rsidR="006C6580">
              <w:rPr>
                <w:sz w:val="18"/>
                <w:lang w:val="en-GB"/>
              </w:rPr>
              <w:t>.</w:t>
            </w:r>
            <w:r w:rsidRPr="000D2ADD">
              <w:rPr>
                <w:sz w:val="18"/>
                <w:lang w:val="en-GB"/>
              </w:rPr>
              <w:t>699</w:t>
            </w:r>
          </w:p>
        </w:tc>
      </w:tr>
      <w:tr w:rsidR="00A975AD" w:rsidRPr="000D2ADD" w:rsidTr="000C6DB3">
        <w:tc>
          <w:tcPr>
            <w:tcW w:w="2268" w:type="dxa"/>
          </w:tcPr>
          <w:p w:rsidR="00A975AD" w:rsidRPr="000D2ADD" w:rsidRDefault="00EB2879"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Wielspoor</w:t>
            </w:r>
            <w:r w:rsidR="008E2075">
              <w:rPr>
                <w:sz w:val="18"/>
                <w:lang w:val="en-GB"/>
              </w:rPr>
              <w:t>, voor/achter</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6C6580">
              <w:rPr>
                <w:sz w:val="18"/>
                <w:lang w:val="en-GB"/>
              </w:rPr>
              <w:t>.</w:t>
            </w:r>
            <w:r w:rsidRPr="000D2ADD">
              <w:rPr>
                <w:sz w:val="18"/>
                <w:lang w:val="en-GB"/>
              </w:rPr>
              <w:t>544/1</w:t>
            </w:r>
            <w:r w:rsidR="006C6580">
              <w:rPr>
                <w:sz w:val="18"/>
                <w:lang w:val="en-GB"/>
              </w:rPr>
              <w:t>.</w:t>
            </w:r>
            <w:r w:rsidRPr="000D2ADD">
              <w:rPr>
                <w:sz w:val="18"/>
                <w:lang w:val="en-GB"/>
              </w:rPr>
              <w:t>551</w:t>
            </w:r>
          </w:p>
        </w:tc>
      </w:tr>
      <w:tr w:rsidR="00A975AD" w:rsidRPr="000D2ADD" w:rsidTr="000C6DB3">
        <w:tc>
          <w:tcPr>
            <w:tcW w:w="2268" w:type="dxa"/>
          </w:tcPr>
          <w:p w:rsidR="00A975AD" w:rsidRPr="000D2ADD" w:rsidRDefault="008E2075"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Lengte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4</w:t>
            </w:r>
            <w:r w:rsidR="006C6580">
              <w:rPr>
                <w:sz w:val="18"/>
                <w:lang w:val="en-GB"/>
              </w:rPr>
              <w:t>.</w:t>
            </w:r>
            <w:r w:rsidRPr="000D2ADD">
              <w:rPr>
                <w:sz w:val="18"/>
                <w:lang w:val="en-GB"/>
              </w:rPr>
              <w:t>358</w:t>
            </w:r>
          </w:p>
        </w:tc>
      </w:tr>
      <w:tr w:rsidR="00A975AD" w:rsidRPr="000D2ADD" w:rsidTr="000C6DB3">
        <w:tc>
          <w:tcPr>
            <w:tcW w:w="2268" w:type="dxa"/>
          </w:tcPr>
          <w:p w:rsidR="00A975AD" w:rsidRPr="000D2ADD" w:rsidRDefault="008E2075"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Breedte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2161"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6C6580">
              <w:rPr>
                <w:sz w:val="18"/>
                <w:lang w:val="en-GB"/>
              </w:rPr>
              <w:t>.</w:t>
            </w:r>
            <w:r w:rsidRPr="000D2ADD">
              <w:rPr>
                <w:sz w:val="18"/>
                <w:lang w:val="en-GB"/>
              </w:rPr>
              <w:t>812 (</w:t>
            </w:r>
            <w:r w:rsidR="006C6580">
              <w:rPr>
                <w:sz w:val="18"/>
                <w:lang w:val="en-GB"/>
              </w:rPr>
              <w:t>zonder spiegels</w:t>
            </w:r>
            <w:r w:rsidRPr="000D2ADD">
              <w:rPr>
                <w:sz w:val="18"/>
                <w:lang w:val="en-GB"/>
              </w:rPr>
              <w:t>)</w:t>
            </w:r>
          </w:p>
        </w:tc>
      </w:tr>
      <w:tr w:rsidR="00A975AD" w:rsidRPr="000D2ADD" w:rsidTr="000C6DB3">
        <w:tc>
          <w:tcPr>
            <w:tcW w:w="2268" w:type="dxa"/>
          </w:tcPr>
          <w:p w:rsidR="00A975AD" w:rsidRPr="000D2ADD" w:rsidRDefault="008E2075"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Hoogte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6C6580">
              <w:rPr>
                <w:sz w:val="18"/>
                <w:lang w:val="en-GB"/>
              </w:rPr>
              <w:t>.</w:t>
            </w:r>
            <w:r w:rsidRPr="000D2ADD">
              <w:rPr>
                <w:sz w:val="18"/>
                <w:lang w:val="en-GB"/>
              </w:rPr>
              <w:t>599</w:t>
            </w:r>
          </w:p>
        </w:tc>
      </w:tr>
      <w:tr w:rsidR="00A975AD" w:rsidRPr="000D2ADD" w:rsidTr="000C6DB3">
        <w:tc>
          <w:tcPr>
            <w:tcW w:w="2268" w:type="dxa"/>
          </w:tcPr>
          <w:p w:rsidR="00A975AD" w:rsidRPr="000D2ADD" w:rsidRDefault="008E2075"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Draaicirkel</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w:t>
            </w:r>
          </w:p>
        </w:tc>
        <w:tc>
          <w:tcPr>
            <w:tcW w:w="2161"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11</w:t>
            </w:r>
            <w:r w:rsidR="006C6580">
              <w:rPr>
                <w:sz w:val="18"/>
                <w:lang w:val="en-GB"/>
              </w:rPr>
              <w:t>,</w:t>
            </w:r>
            <w:r w:rsidRPr="000D2ADD">
              <w:rPr>
                <w:sz w:val="18"/>
                <w:lang w:val="en-GB"/>
              </w:rPr>
              <w:t>0</w:t>
            </w:r>
          </w:p>
        </w:tc>
      </w:tr>
      <w:tr w:rsidR="00A975AD" w:rsidRPr="000D2ADD" w:rsidTr="000C6DB3">
        <w:tc>
          <w:tcPr>
            <w:tcW w:w="2268" w:type="dxa"/>
          </w:tcPr>
          <w:p w:rsidR="00A975AD" w:rsidRPr="000D2ADD" w:rsidRDefault="008E2075"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Inhoud bagageruimte</w:t>
            </w:r>
            <w:r w:rsidR="00A975AD" w:rsidRPr="000D2ADD">
              <w:rPr>
                <w:sz w:val="18"/>
                <w:lang w:val="en-GB"/>
              </w:rPr>
              <w:t>, max.*</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l</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501 (V211-2)</w:t>
            </w:r>
          </w:p>
        </w:tc>
      </w:tr>
      <w:tr w:rsidR="00A975AD" w:rsidRPr="000D2ADD" w:rsidTr="000C6DB3">
        <w:tc>
          <w:tcPr>
            <w:tcW w:w="2268" w:type="dxa"/>
          </w:tcPr>
          <w:p w:rsidR="00A975AD" w:rsidRPr="000D2ADD" w:rsidRDefault="008E2075" w:rsidP="008E2075">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Leeggewicht</w:t>
            </w:r>
            <w:r w:rsidR="00A975AD" w:rsidRPr="000D2ADD">
              <w:rPr>
                <w:sz w:val="18"/>
                <w:lang w:val="en-GB"/>
              </w:rPr>
              <w:t xml:space="preserve"> </w:t>
            </w:r>
            <w:r>
              <w:rPr>
                <w:sz w:val="18"/>
                <w:lang w:val="en-GB"/>
              </w:rPr>
              <w:t>(</w:t>
            </w:r>
            <w:r w:rsidR="00A975AD" w:rsidRPr="000D2ADD">
              <w:rPr>
                <w:sz w:val="18"/>
                <w:lang w:val="en-GB"/>
              </w:rPr>
              <w:t>EC</w:t>
            </w:r>
            <w:r>
              <w:rPr>
                <w:sz w:val="18"/>
                <w:lang w:val="en-GB"/>
              </w:rPr>
              <w:t>)</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kg</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6C6580">
              <w:rPr>
                <w:sz w:val="18"/>
                <w:lang w:val="en-GB"/>
              </w:rPr>
              <w:t>.</w:t>
            </w:r>
            <w:r w:rsidRPr="000D2ADD">
              <w:rPr>
                <w:sz w:val="18"/>
                <w:lang w:val="en-GB"/>
              </w:rPr>
              <w:t>725</w:t>
            </w:r>
          </w:p>
        </w:tc>
      </w:tr>
      <w:tr w:rsidR="00A975AD" w:rsidRPr="000D2ADD" w:rsidTr="000C6DB3">
        <w:tc>
          <w:tcPr>
            <w:tcW w:w="2268" w:type="dxa"/>
          </w:tcPr>
          <w:p w:rsidR="00A975AD" w:rsidRPr="000D2ADD" w:rsidRDefault="006C6580"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Maximale belading</w:t>
            </w:r>
            <w:r w:rsidR="00A975AD" w:rsidRPr="000D2ADD">
              <w:rPr>
                <w:sz w:val="18"/>
                <w:lang w:val="en-GB"/>
              </w:rPr>
              <w:t xml:space="preserve"> </w:t>
            </w:r>
            <w:r>
              <w:rPr>
                <w:sz w:val="18"/>
                <w:lang w:val="en-GB"/>
              </w:rPr>
              <w:t>(</w:t>
            </w:r>
            <w:r w:rsidR="00A975AD" w:rsidRPr="000D2ADD">
              <w:rPr>
                <w:sz w:val="18"/>
                <w:lang w:val="en-GB"/>
              </w:rPr>
              <w:t>EC</w:t>
            </w:r>
            <w:r>
              <w:rPr>
                <w:sz w:val="18"/>
                <w:lang w:val="en-GB"/>
              </w:rPr>
              <w:t>)</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kg</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445</w:t>
            </w:r>
          </w:p>
        </w:tc>
      </w:tr>
      <w:tr w:rsidR="00A975AD" w:rsidRPr="000D2ADD" w:rsidTr="000C6DB3">
        <w:tc>
          <w:tcPr>
            <w:tcW w:w="2268" w:type="dxa"/>
          </w:tcPr>
          <w:p w:rsidR="00A975AD" w:rsidRPr="000D2ADD" w:rsidRDefault="006C6580"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Max. toegestaan gewicht</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kg</w:t>
            </w: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2</w:t>
            </w:r>
            <w:r w:rsidR="006C6580">
              <w:rPr>
                <w:sz w:val="18"/>
                <w:lang w:val="en-GB"/>
              </w:rPr>
              <w:t>.</w:t>
            </w:r>
            <w:r w:rsidRPr="000D2ADD">
              <w:rPr>
                <w:sz w:val="18"/>
                <w:lang w:val="en-GB"/>
              </w:rPr>
              <w:t>170</w:t>
            </w:r>
          </w:p>
        </w:tc>
      </w:tr>
      <w:tr w:rsidR="00A975AD" w:rsidRPr="000D2ADD" w:rsidTr="000C6DB3">
        <w:tc>
          <w:tcPr>
            <w:tcW w:w="2268"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p>
        </w:tc>
        <w:tc>
          <w:tcPr>
            <w:tcW w:w="2161"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p>
        </w:tc>
      </w:tr>
    </w:tbl>
    <w:p w:rsidR="00A975AD" w:rsidRPr="000D2ADD" w:rsidRDefault="006C6580"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Pr>
          <w:b/>
          <w:sz w:val="18"/>
          <w:u w:val="single"/>
          <w:lang w:val="en-GB"/>
        </w:rPr>
        <w:t>Prestaties en brandstofverbruik</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975AD" w:rsidRPr="000D2ADD" w:rsidTr="000C6DB3">
        <w:tc>
          <w:tcPr>
            <w:tcW w:w="2268"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Accelerati</w:t>
            </w:r>
            <w:r w:rsidR="006C6580">
              <w:rPr>
                <w:sz w:val="18"/>
                <w:lang w:val="en-GB"/>
              </w:rPr>
              <w:t>e</w:t>
            </w:r>
            <w:r w:rsidRPr="000D2ADD">
              <w:rPr>
                <w:sz w:val="18"/>
                <w:lang w:val="en-GB"/>
              </w:rPr>
              <w:t xml:space="preserve"> 0-100 km/</w:t>
            </w:r>
            <w:r w:rsidR="006C6580">
              <w:rPr>
                <w:sz w:val="18"/>
                <w:lang w:val="en-GB"/>
              </w:rPr>
              <w:t>u</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sec.</w:t>
            </w:r>
          </w:p>
        </w:tc>
        <w:tc>
          <w:tcPr>
            <w:tcW w:w="1200"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7</w:t>
            </w:r>
            <w:r w:rsidR="006C6580">
              <w:rPr>
                <w:sz w:val="18"/>
                <w:lang w:val="en-GB"/>
              </w:rPr>
              <w:t>,</w:t>
            </w:r>
            <w:r w:rsidRPr="000D2ADD">
              <w:rPr>
                <w:sz w:val="18"/>
                <w:lang w:val="en-GB"/>
              </w:rPr>
              <w:t>9</w:t>
            </w:r>
          </w:p>
        </w:tc>
      </w:tr>
      <w:tr w:rsidR="00A975AD" w:rsidRPr="000D2ADD" w:rsidTr="000C6DB3">
        <w:tc>
          <w:tcPr>
            <w:tcW w:w="2268" w:type="dxa"/>
          </w:tcPr>
          <w:p w:rsidR="00A975AD" w:rsidRPr="000D2ADD" w:rsidRDefault="006C6580"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Pr>
                <w:sz w:val="18"/>
                <w:lang w:val="en-GB"/>
              </w:rPr>
              <w:t>Topsnelheid</w:t>
            </w:r>
          </w:p>
        </w:tc>
        <w:tc>
          <w:tcPr>
            <w:tcW w:w="1092"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km/</w:t>
            </w:r>
            <w:r w:rsidR="006C6580">
              <w:rPr>
                <w:sz w:val="18"/>
                <w:lang w:val="en-GB"/>
              </w:rPr>
              <w:t>u</w:t>
            </w:r>
          </w:p>
        </w:tc>
        <w:tc>
          <w:tcPr>
            <w:tcW w:w="1200"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160</w:t>
            </w:r>
          </w:p>
        </w:tc>
      </w:tr>
      <w:tr w:rsidR="00A975AD" w:rsidRPr="000D2ADD" w:rsidTr="000C6DB3">
        <w:tc>
          <w:tcPr>
            <w:tcW w:w="2268" w:type="dxa"/>
          </w:tcPr>
          <w:p w:rsidR="00A975AD" w:rsidRPr="000D2ADD" w:rsidRDefault="006C6580"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Pr>
                <w:sz w:val="18"/>
                <w:lang w:val="en-GB"/>
              </w:rPr>
              <w:t>Brandstofverbruik gecombineerd</w:t>
            </w:r>
          </w:p>
        </w:tc>
        <w:tc>
          <w:tcPr>
            <w:tcW w:w="1092" w:type="dxa"/>
          </w:tcPr>
          <w:p w:rsidR="00A975AD" w:rsidRPr="000D2ADD" w:rsidRDefault="00A975AD" w:rsidP="00EB2879">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kW</w:t>
            </w:r>
            <w:r w:rsidR="00EB2879">
              <w:rPr>
                <w:sz w:val="18"/>
                <w:lang w:val="en-GB"/>
              </w:rPr>
              <w:t>h</w:t>
            </w:r>
            <w:r w:rsidRPr="000D2ADD">
              <w:rPr>
                <w:sz w:val="18"/>
                <w:lang w:val="en-GB"/>
              </w:rPr>
              <w:t>/100 km</w:t>
            </w:r>
          </w:p>
        </w:tc>
        <w:tc>
          <w:tcPr>
            <w:tcW w:w="1200"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16</w:t>
            </w:r>
            <w:r w:rsidR="006C6580">
              <w:rPr>
                <w:sz w:val="18"/>
                <w:lang w:val="en-GB"/>
              </w:rPr>
              <w:t>,</w:t>
            </w:r>
            <w:r w:rsidRPr="000D2ADD">
              <w:rPr>
                <w:sz w:val="18"/>
                <w:lang w:val="en-GB"/>
              </w:rPr>
              <w:t>6</w:t>
            </w:r>
          </w:p>
        </w:tc>
      </w:tr>
      <w:tr w:rsidR="00A975AD" w:rsidRPr="000D2ADD" w:rsidTr="000C6DB3">
        <w:tc>
          <w:tcPr>
            <w:tcW w:w="2268" w:type="dxa"/>
          </w:tcPr>
          <w:p w:rsidR="00A975AD" w:rsidRPr="000D2ADD" w:rsidRDefault="00A975AD" w:rsidP="006C6580">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CO</w:t>
            </w:r>
            <w:r w:rsidRPr="000D2ADD">
              <w:rPr>
                <w:sz w:val="18"/>
                <w:vertAlign w:val="subscript"/>
                <w:lang w:val="en-GB"/>
              </w:rPr>
              <w:t>2</w:t>
            </w:r>
            <w:r w:rsidR="006C6580">
              <w:rPr>
                <w:sz w:val="18"/>
                <w:lang w:val="en-GB"/>
              </w:rPr>
              <w:t>-</w:t>
            </w:r>
            <w:r w:rsidRPr="000D2ADD">
              <w:rPr>
                <w:sz w:val="18"/>
                <w:lang w:val="en-GB"/>
              </w:rPr>
              <w:t>emissi</w:t>
            </w:r>
            <w:r w:rsidR="006C6580">
              <w:rPr>
                <w:sz w:val="18"/>
                <w:lang w:val="en-GB"/>
              </w:rPr>
              <w:t>e</w:t>
            </w:r>
            <w:r w:rsidRPr="000D2ADD">
              <w:rPr>
                <w:sz w:val="18"/>
                <w:lang w:val="en-GB"/>
              </w:rPr>
              <w:t>s</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g/km</w:t>
            </w:r>
          </w:p>
        </w:tc>
        <w:tc>
          <w:tcPr>
            <w:tcW w:w="1200"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0</w:t>
            </w:r>
          </w:p>
        </w:tc>
      </w:tr>
    </w:tbl>
    <w:p w:rsidR="00A975AD" w:rsidRPr="000D2ADD" w:rsidRDefault="00A975AD" w:rsidP="00A975AD">
      <w:pPr>
        <w:spacing w:after="0" w:line="276" w:lineRule="auto"/>
        <w:rPr>
          <w:rFonts w:eastAsia="Calibri"/>
          <w:sz w:val="16"/>
          <w:lang w:val="en-GB"/>
        </w:rPr>
      </w:pPr>
    </w:p>
    <w:p w:rsidR="00A975AD" w:rsidRPr="006C6580" w:rsidRDefault="00A975AD" w:rsidP="00A975AD">
      <w:pPr>
        <w:spacing w:after="0" w:line="276" w:lineRule="auto"/>
        <w:rPr>
          <w:rFonts w:eastAsia="Calibri"/>
          <w:sz w:val="16"/>
        </w:rPr>
      </w:pPr>
      <w:r w:rsidRPr="006C6580">
        <w:rPr>
          <w:sz w:val="16"/>
        </w:rPr>
        <w:t>*</w:t>
      </w:r>
      <w:r w:rsidR="006C6580" w:rsidRPr="006C6580">
        <w:rPr>
          <w:sz w:val="16"/>
        </w:rPr>
        <w:t xml:space="preserve">op basis van </w:t>
      </w:r>
      <w:r w:rsidRPr="006C6580">
        <w:rPr>
          <w:sz w:val="16"/>
        </w:rPr>
        <w:t xml:space="preserve">VDA </w:t>
      </w:r>
      <w:r w:rsidR="006C6580">
        <w:rPr>
          <w:sz w:val="16"/>
        </w:rPr>
        <w:t>meetmethode</w:t>
      </w:r>
    </w:p>
    <w:p w:rsidR="006C6580" w:rsidRDefault="006C6580" w:rsidP="00A975AD">
      <w:pPr>
        <w:jc w:val="center"/>
        <w:rPr>
          <w:b/>
          <w:lang w:val="en-GB"/>
        </w:rPr>
      </w:pPr>
    </w:p>
    <w:p w:rsidR="00A975AD" w:rsidRPr="000D2ADD" w:rsidRDefault="00A975AD" w:rsidP="00A975AD">
      <w:pPr>
        <w:jc w:val="center"/>
        <w:rPr>
          <w:b/>
          <w:lang w:val="en-GB"/>
        </w:rPr>
      </w:pPr>
      <w:r w:rsidRPr="000D2ADD">
        <w:rPr>
          <w:b/>
          <w:lang w:val="en-GB"/>
        </w:rPr>
        <w:lastRenderedPageBreak/>
        <w:t>Mercedes-Benz B 200 Natural Gas Drive</w:t>
      </w:r>
    </w:p>
    <w:p w:rsidR="00A975AD" w:rsidRPr="000D2ADD" w:rsidRDefault="006C6580" w:rsidP="00A975AD">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Pr>
          <w:b/>
          <w:sz w:val="18"/>
          <w:u w:val="single"/>
          <w:lang w:val="en-GB"/>
        </w:rPr>
        <w:t>Motor</w:t>
      </w:r>
    </w:p>
    <w:tbl>
      <w:tblPr>
        <w:tblW w:w="7505" w:type="dxa"/>
        <w:tblInd w:w="8" w:type="dxa"/>
        <w:tblLayout w:type="fixed"/>
        <w:tblCellMar>
          <w:left w:w="0" w:type="dxa"/>
          <w:right w:w="0" w:type="dxa"/>
        </w:tblCellMar>
        <w:tblLook w:val="0000" w:firstRow="0" w:lastRow="0" w:firstColumn="0" w:lastColumn="0" w:noHBand="0" w:noVBand="0"/>
      </w:tblPr>
      <w:tblGrid>
        <w:gridCol w:w="2268"/>
        <w:gridCol w:w="1134"/>
        <w:gridCol w:w="4103"/>
      </w:tblGrid>
      <w:tr w:rsidR="00A975AD" w:rsidRPr="006C6580" w:rsidTr="000C6DB3">
        <w:tc>
          <w:tcPr>
            <w:tcW w:w="2268"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Pr>
                <w:sz w:val="18"/>
                <w:lang w:val="en-GB"/>
              </w:rPr>
              <w:t>Aantal cilinders/opstelling</w:t>
            </w:r>
          </w:p>
        </w:tc>
        <w:tc>
          <w:tcPr>
            <w:tcW w:w="1134" w:type="dxa"/>
          </w:tcPr>
          <w:p w:rsidR="00A975AD" w:rsidRPr="000D2ADD" w:rsidRDefault="00A975AD"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p>
        </w:tc>
        <w:tc>
          <w:tcPr>
            <w:tcW w:w="4103" w:type="dxa"/>
          </w:tcPr>
          <w:p w:rsidR="00A975AD" w:rsidRPr="006C6580" w:rsidRDefault="00A975AD" w:rsidP="006C6580">
            <w:pPr>
              <w:tabs>
                <w:tab w:val="left" w:pos="708"/>
                <w:tab w:val="left" w:pos="2268"/>
                <w:tab w:val="left" w:pos="3402"/>
                <w:tab w:val="left" w:pos="7513"/>
              </w:tabs>
              <w:overflowPunct w:val="0"/>
              <w:autoSpaceDE w:val="0"/>
              <w:autoSpaceDN w:val="0"/>
              <w:adjustRightInd w:val="0"/>
              <w:spacing w:after="0" w:line="194" w:lineRule="atLeast"/>
              <w:rPr>
                <w:sz w:val="18"/>
              </w:rPr>
            </w:pPr>
            <w:r w:rsidRPr="006C6580">
              <w:rPr>
                <w:sz w:val="18"/>
              </w:rPr>
              <w:t>4</w:t>
            </w:r>
            <w:r w:rsidR="006C6580" w:rsidRPr="006C6580">
              <w:rPr>
                <w:sz w:val="18"/>
              </w:rPr>
              <w:t xml:space="preserve"> in lijn, 4 kleppen per cilinder</w:t>
            </w:r>
          </w:p>
        </w:tc>
      </w:tr>
      <w:tr w:rsidR="00A975AD" w:rsidRPr="000D2ADD" w:rsidTr="000C6DB3">
        <w:tc>
          <w:tcPr>
            <w:tcW w:w="2268"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Pr>
                <w:sz w:val="18"/>
                <w:lang w:val="en-GB"/>
              </w:rPr>
              <w:t>Cilinderinhoud</w:t>
            </w:r>
          </w:p>
        </w:tc>
        <w:tc>
          <w:tcPr>
            <w:tcW w:w="1134"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C</w:t>
            </w:r>
            <w:r w:rsidR="00A975AD" w:rsidRPr="000D2ADD">
              <w:rPr>
                <w:sz w:val="18"/>
                <w:lang w:val="en-GB"/>
              </w:rPr>
              <w:t>c</w:t>
            </w:r>
          </w:p>
        </w:tc>
        <w:tc>
          <w:tcPr>
            <w:tcW w:w="4103" w:type="dxa"/>
          </w:tcPr>
          <w:p w:rsidR="00A975AD" w:rsidRPr="000D2ADD" w:rsidRDefault="00A975AD"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1</w:t>
            </w:r>
            <w:r w:rsidR="006C6580">
              <w:rPr>
                <w:sz w:val="18"/>
                <w:lang w:val="en-GB"/>
              </w:rPr>
              <w:t>.</w:t>
            </w:r>
            <w:r w:rsidRPr="000D2ADD">
              <w:rPr>
                <w:sz w:val="18"/>
                <w:lang w:val="en-GB"/>
              </w:rPr>
              <w:t>991</w:t>
            </w:r>
          </w:p>
        </w:tc>
      </w:tr>
      <w:tr w:rsidR="00A975AD" w:rsidRPr="000D2ADD" w:rsidTr="000C6DB3">
        <w:tc>
          <w:tcPr>
            <w:tcW w:w="2268"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highlight w:val="yellow"/>
                <w:lang w:val="en-GB"/>
              </w:rPr>
            </w:pPr>
            <w:r>
              <w:rPr>
                <w:sz w:val="18"/>
                <w:lang w:val="en-GB"/>
              </w:rPr>
              <w:t>Boring x Slag</w:t>
            </w:r>
          </w:p>
        </w:tc>
        <w:tc>
          <w:tcPr>
            <w:tcW w:w="1134"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M</w:t>
            </w:r>
            <w:r w:rsidR="00A975AD" w:rsidRPr="000D2ADD">
              <w:rPr>
                <w:sz w:val="18"/>
                <w:lang w:val="en-GB"/>
              </w:rPr>
              <w:t>m</w:t>
            </w:r>
          </w:p>
        </w:tc>
        <w:tc>
          <w:tcPr>
            <w:tcW w:w="4103" w:type="dxa"/>
          </w:tcPr>
          <w:p w:rsidR="00A975AD" w:rsidRPr="000D2ADD" w:rsidRDefault="00A975AD" w:rsidP="006C6580">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83</w:t>
            </w:r>
            <w:r w:rsidR="006C6580">
              <w:rPr>
                <w:sz w:val="18"/>
                <w:lang w:val="en-GB"/>
              </w:rPr>
              <w:t>,</w:t>
            </w:r>
            <w:r w:rsidRPr="000D2ADD">
              <w:rPr>
                <w:sz w:val="18"/>
                <w:lang w:val="en-GB"/>
              </w:rPr>
              <w:t>0 x 92</w:t>
            </w:r>
            <w:r w:rsidR="006C6580">
              <w:rPr>
                <w:sz w:val="18"/>
                <w:lang w:val="en-GB"/>
              </w:rPr>
              <w:t>,</w:t>
            </w:r>
            <w:r w:rsidRPr="000D2ADD">
              <w:rPr>
                <w:sz w:val="18"/>
                <w:lang w:val="en-GB"/>
              </w:rPr>
              <w:t>0</w:t>
            </w:r>
          </w:p>
        </w:tc>
      </w:tr>
      <w:tr w:rsidR="00A975AD" w:rsidRPr="000D2ADD" w:rsidTr="000C6DB3">
        <w:tc>
          <w:tcPr>
            <w:tcW w:w="2268"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Pr>
                <w:sz w:val="18"/>
                <w:lang w:val="en-GB"/>
              </w:rPr>
              <w:t>Vermogen</w:t>
            </w:r>
          </w:p>
        </w:tc>
        <w:tc>
          <w:tcPr>
            <w:tcW w:w="1134"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Pr>
                <w:sz w:val="18"/>
                <w:lang w:val="en-GB"/>
              </w:rPr>
              <w:t>kW/pk</w:t>
            </w:r>
          </w:p>
        </w:tc>
        <w:tc>
          <w:tcPr>
            <w:tcW w:w="4103" w:type="dxa"/>
          </w:tcPr>
          <w:p w:rsidR="00A975AD" w:rsidRPr="000D2ADD" w:rsidRDefault="00A975AD" w:rsidP="006C6580">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 xml:space="preserve">115/156 </w:t>
            </w:r>
            <w:r w:rsidR="006C6580">
              <w:rPr>
                <w:sz w:val="18"/>
                <w:lang w:val="en-GB"/>
              </w:rPr>
              <w:t>bij</w:t>
            </w:r>
            <w:r w:rsidRPr="000D2ADD">
              <w:rPr>
                <w:sz w:val="18"/>
                <w:lang w:val="en-GB"/>
              </w:rPr>
              <w:t xml:space="preserve"> 5</w:t>
            </w:r>
            <w:r w:rsidR="006C6580">
              <w:rPr>
                <w:sz w:val="18"/>
                <w:lang w:val="en-GB"/>
              </w:rPr>
              <w:t>.</w:t>
            </w:r>
            <w:r w:rsidRPr="000D2ADD">
              <w:rPr>
                <w:sz w:val="18"/>
                <w:lang w:val="en-GB"/>
              </w:rPr>
              <w:t xml:space="preserve">000 </w:t>
            </w:r>
            <w:r w:rsidR="006C6580">
              <w:rPr>
                <w:sz w:val="18"/>
                <w:lang w:val="en-GB"/>
              </w:rPr>
              <w:t>t</w:t>
            </w:r>
            <w:r w:rsidRPr="000D2ADD">
              <w:rPr>
                <w:sz w:val="18"/>
                <w:lang w:val="en-GB"/>
              </w:rPr>
              <w:t>pm</w:t>
            </w:r>
          </w:p>
        </w:tc>
      </w:tr>
      <w:tr w:rsidR="00A975AD" w:rsidRPr="000D2ADD" w:rsidTr="000C6DB3">
        <w:tc>
          <w:tcPr>
            <w:tcW w:w="2268"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Pr>
                <w:sz w:val="18"/>
                <w:lang w:val="en-GB"/>
              </w:rPr>
              <w:t>Koppel</w:t>
            </w:r>
          </w:p>
        </w:tc>
        <w:tc>
          <w:tcPr>
            <w:tcW w:w="1134" w:type="dxa"/>
          </w:tcPr>
          <w:p w:rsidR="00A975AD" w:rsidRPr="000D2ADD" w:rsidRDefault="00A975AD"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Nm</w:t>
            </w:r>
          </w:p>
        </w:tc>
        <w:tc>
          <w:tcPr>
            <w:tcW w:w="4103" w:type="dxa"/>
          </w:tcPr>
          <w:p w:rsidR="00A975AD" w:rsidRPr="000D2ADD" w:rsidRDefault="00A975AD" w:rsidP="006C6580">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 xml:space="preserve">270 </w:t>
            </w:r>
            <w:r w:rsidR="006C6580">
              <w:rPr>
                <w:sz w:val="18"/>
                <w:lang w:val="en-GB"/>
              </w:rPr>
              <w:t>tussen</w:t>
            </w:r>
            <w:r w:rsidRPr="000D2ADD">
              <w:rPr>
                <w:sz w:val="18"/>
                <w:lang w:val="en-GB"/>
              </w:rPr>
              <w:t xml:space="preserve"> 1</w:t>
            </w:r>
            <w:r w:rsidR="006C6580">
              <w:rPr>
                <w:sz w:val="18"/>
                <w:lang w:val="en-GB"/>
              </w:rPr>
              <w:t>.</w:t>
            </w:r>
            <w:r w:rsidRPr="000D2ADD">
              <w:rPr>
                <w:sz w:val="18"/>
                <w:lang w:val="en-GB"/>
              </w:rPr>
              <w:t>250-4</w:t>
            </w:r>
            <w:r w:rsidR="006C6580">
              <w:rPr>
                <w:sz w:val="18"/>
                <w:lang w:val="en-GB"/>
              </w:rPr>
              <w:t>.</w:t>
            </w:r>
            <w:r w:rsidRPr="000D2ADD">
              <w:rPr>
                <w:sz w:val="18"/>
                <w:lang w:val="en-GB"/>
              </w:rPr>
              <w:t>000</w:t>
            </w:r>
            <w:r w:rsidR="006C6580">
              <w:rPr>
                <w:sz w:val="18"/>
                <w:lang w:val="en-GB"/>
              </w:rPr>
              <w:t xml:space="preserve"> t</w:t>
            </w:r>
            <w:r w:rsidRPr="000D2ADD">
              <w:rPr>
                <w:sz w:val="18"/>
                <w:lang w:val="en-GB"/>
              </w:rPr>
              <w:t>pm</w:t>
            </w:r>
          </w:p>
        </w:tc>
      </w:tr>
      <w:tr w:rsidR="00A975AD" w:rsidRPr="000D2ADD" w:rsidTr="000C6DB3">
        <w:tc>
          <w:tcPr>
            <w:tcW w:w="2268" w:type="dxa"/>
          </w:tcPr>
          <w:p w:rsidR="00A975AD" w:rsidRPr="000D2ADD" w:rsidRDefault="00A975AD" w:rsidP="006C6580">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Compressi</w:t>
            </w:r>
            <w:r w:rsidR="006C6580">
              <w:rPr>
                <w:sz w:val="18"/>
                <w:lang w:val="en-GB"/>
              </w:rPr>
              <w:t>everhouding</w:t>
            </w:r>
            <w:r w:rsidRPr="000D2ADD">
              <w:rPr>
                <w:sz w:val="18"/>
                <w:lang w:val="en-GB"/>
              </w:rPr>
              <w:t xml:space="preserve"> </w:t>
            </w:r>
          </w:p>
        </w:tc>
        <w:tc>
          <w:tcPr>
            <w:tcW w:w="1134" w:type="dxa"/>
          </w:tcPr>
          <w:p w:rsidR="00A975AD" w:rsidRPr="000D2ADD" w:rsidRDefault="00A975AD"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p>
        </w:tc>
        <w:tc>
          <w:tcPr>
            <w:tcW w:w="4103" w:type="dxa"/>
          </w:tcPr>
          <w:p w:rsidR="00A975AD" w:rsidRPr="000D2ADD" w:rsidRDefault="00A975AD" w:rsidP="006C6580">
            <w:pPr>
              <w:tabs>
                <w:tab w:val="left" w:pos="708"/>
                <w:tab w:val="left" w:pos="2268"/>
                <w:tab w:val="left" w:pos="3402"/>
                <w:tab w:val="left" w:pos="7513"/>
              </w:tabs>
              <w:overflowPunct w:val="0"/>
              <w:autoSpaceDE w:val="0"/>
              <w:autoSpaceDN w:val="0"/>
              <w:adjustRightInd w:val="0"/>
              <w:spacing w:after="0" w:line="194" w:lineRule="atLeast"/>
              <w:rPr>
                <w:sz w:val="18"/>
                <w:lang w:val="en-GB"/>
              </w:rPr>
            </w:pPr>
            <w:r w:rsidRPr="000D2ADD">
              <w:rPr>
                <w:sz w:val="18"/>
                <w:lang w:val="en-GB"/>
              </w:rPr>
              <w:t>11</w:t>
            </w:r>
            <w:r w:rsidR="006C6580">
              <w:rPr>
                <w:sz w:val="18"/>
                <w:lang w:val="en-GB"/>
              </w:rPr>
              <w:t>,</w:t>
            </w:r>
            <w:r w:rsidRPr="000D2ADD">
              <w:rPr>
                <w:sz w:val="18"/>
                <w:lang w:val="en-GB"/>
              </w:rPr>
              <w:t>0: 1</w:t>
            </w:r>
          </w:p>
        </w:tc>
      </w:tr>
      <w:tr w:rsidR="00A975AD" w:rsidRPr="000D2ADD" w:rsidTr="000C6DB3">
        <w:tc>
          <w:tcPr>
            <w:tcW w:w="2268" w:type="dxa"/>
          </w:tcPr>
          <w:p w:rsidR="00A975AD" w:rsidRPr="000D2ADD" w:rsidRDefault="006C6580"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r>
              <w:rPr>
                <w:sz w:val="18"/>
                <w:lang w:val="en-GB"/>
              </w:rPr>
              <w:t>Brandstofsysteem</w:t>
            </w:r>
          </w:p>
        </w:tc>
        <w:tc>
          <w:tcPr>
            <w:tcW w:w="1134" w:type="dxa"/>
          </w:tcPr>
          <w:p w:rsidR="00A975AD" w:rsidRPr="000D2ADD" w:rsidRDefault="00A975AD" w:rsidP="000C6DB3">
            <w:pPr>
              <w:tabs>
                <w:tab w:val="left" w:pos="708"/>
                <w:tab w:val="left" w:pos="2268"/>
                <w:tab w:val="left" w:pos="3402"/>
                <w:tab w:val="left" w:pos="7513"/>
              </w:tabs>
              <w:overflowPunct w:val="0"/>
              <w:autoSpaceDE w:val="0"/>
              <w:autoSpaceDN w:val="0"/>
              <w:adjustRightInd w:val="0"/>
              <w:spacing w:after="0" w:line="194" w:lineRule="atLeast"/>
              <w:rPr>
                <w:sz w:val="18"/>
                <w:lang w:val="en-GB"/>
              </w:rPr>
            </w:pPr>
          </w:p>
        </w:tc>
        <w:tc>
          <w:tcPr>
            <w:tcW w:w="4103" w:type="dxa"/>
          </w:tcPr>
          <w:p w:rsidR="00A975AD" w:rsidRPr="008334A3" w:rsidRDefault="006C6580" w:rsidP="006C6580">
            <w:pPr>
              <w:tabs>
                <w:tab w:val="left" w:pos="708"/>
                <w:tab w:val="left" w:pos="2268"/>
                <w:tab w:val="left" w:pos="3402"/>
                <w:tab w:val="left" w:pos="7513"/>
              </w:tabs>
              <w:overflowPunct w:val="0"/>
              <w:autoSpaceDE w:val="0"/>
              <w:autoSpaceDN w:val="0"/>
              <w:adjustRightInd w:val="0"/>
              <w:spacing w:after="0" w:line="194" w:lineRule="atLeast"/>
              <w:rPr>
                <w:sz w:val="18"/>
              </w:rPr>
            </w:pPr>
            <w:r w:rsidRPr="006C6580">
              <w:rPr>
                <w:sz w:val="18"/>
              </w:rPr>
              <w:t>Elektronische gestuurde benzine- of gasinspuiting via pi</w:t>
            </w:r>
            <w:r>
              <w:rPr>
                <w:sz w:val="18"/>
              </w:rPr>
              <w:t>ëzo injectoren, uitlaatgasturbo</w:t>
            </w:r>
          </w:p>
        </w:tc>
      </w:tr>
    </w:tbl>
    <w:p w:rsidR="00A975AD" w:rsidRPr="000D2ADD" w:rsidRDefault="006C6580"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Pr>
          <w:b/>
          <w:sz w:val="18"/>
          <w:u w:val="single"/>
          <w:lang w:val="en-GB"/>
        </w:rPr>
        <w:t>Vermogensoverdracht</w:t>
      </w:r>
    </w:p>
    <w:tbl>
      <w:tblPr>
        <w:tblW w:w="7505" w:type="dxa"/>
        <w:tblInd w:w="8" w:type="dxa"/>
        <w:tblLayout w:type="fixed"/>
        <w:tblCellMar>
          <w:left w:w="0" w:type="dxa"/>
          <w:right w:w="0" w:type="dxa"/>
        </w:tblCellMar>
        <w:tblLook w:val="0000" w:firstRow="0" w:lastRow="0" w:firstColumn="0" w:lastColumn="0" w:noHBand="0" w:noVBand="0"/>
      </w:tblPr>
      <w:tblGrid>
        <w:gridCol w:w="1760"/>
        <w:gridCol w:w="1642"/>
        <w:gridCol w:w="4103"/>
      </w:tblGrid>
      <w:tr w:rsidR="00A975AD" w:rsidRPr="000D2ADD" w:rsidTr="000C6DB3">
        <w:tc>
          <w:tcPr>
            <w:tcW w:w="1760" w:type="dxa"/>
          </w:tcPr>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Transmis</w:t>
            </w:r>
            <w:r w:rsidR="006C6580">
              <w:rPr>
                <w:sz w:val="18"/>
                <w:lang w:val="en-GB"/>
              </w:rPr>
              <w:t>sie</w:t>
            </w:r>
          </w:p>
        </w:tc>
        <w:tc>
          <w:tcPr>
            <w:tcW w:w="1642" w:type="dxa"/>
          </w:tcPr>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p>
        </w:tc>
        <w:tc>
          <w:tcPr>
            <w:tcW w:w="4103" w:type="dxa"/>
          </w:tcPr>
          <w:p w:rsidR="00A975AD" w:rsidRPr="000D2ADD" w:rsidRDefault="00EB2879"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Pr>
                <w:sz w:val="18"/>
                <w:lang w:val="en-GB"/>
              </w:rPr>
              <w:t>Handgeschakelde zesversnellingsbak</w:t>
            </w:r>
          </w:p>
        </w:tc>
      </w:tr>
      <w:tr w:rsidR="00A975AD" w:rsidRPr="000D2ADD" w:rsidTr="000C6DB3">
        <w:tc>
          <w:tcPr>
            <w:tcW w:w="1760" w:type="dxa"/>
          </w:tcPr>
          <w:p w:rsidR="00A975AD" w:rsidRPr="000D2ADD" w:rsidRDefault="00D43C5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Pr>
                <w:sz w:val="18"/>
                <w:lang w:val="en-GB"/>
              </w:rPr>
              <w:t>Overbrengingen</w:t>
            </w:r>
          </w:p>
        </w:tc>
        <w:tc>
          <w:tcPr>
            <w:tcW w:w="1642" w:type="dxa"/>
          </w:tcPr>
          <w:p w:rsidR="00A975AD" w:rsidRPr="00D43C5D" w:rsidRDefault="00D43C5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rPr>
            </w:pPr>
            <w:r w:rsidRPr="00D43C5D">
              <w:rPr>
                <w:sz w:val="18"/>
              </w:rPr>
              <w:t>Aandrijfas</w:t>
            </w:r>
            <w:r w:rsidR="00A975AD" w:rsidRPr="00D43C5D">
              <w:rPr>
                <w:sz w:val="18"/>
              </w:rPr>
              <w:t xml:space="preserve"> 1</w:t>
            </w:r>
          </w:p>
          <w:p w:rsidR="00A975AD" w:rsidRPr="00D43C5D" w:rsidRDefault="00D43C5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rPr>
            </w:pPr>
            <w:r w:rsidRPr="00D43C5D">
              <w:rPr>
                <w:sz w:val="18"/>
              </w:rPr>
              <w:t>Aandrijfas</w:t>
            </w:r>
            <w:r w:rsidR="00A975AD" w:rsidRPr="00D43C5D">
              <w:rPr>
                <w:sz w:val="18"/>
              </w:rPr>
              <w:t xml:space="preserve"> 2</w:t>
            </w:r>
          </w:p>
          <w:p w:rsidR="00A975AD" w:rsidRPr="00D43C5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rPr>
            </w:pPr>
            <w:r w:rsidRPr="00D43C5D">
              <w:rPr>
                <w:sz w:val="18"/>
              </w:rPr>
              <w:t>1</w:t>
            </w:r>
            <w:r w:rsidR="00D43C5D" w:rsidRPr="00D43C5D">
              <w:rPr>
                <w:sz w:val="18"/>
              </w:rPr>
              <w:t>e</w:t>
            </w:r>
            <w:r w:rsidRPr="00D43C5D">
              <w:rPr>
                <w:sz w:val="18"/>
              </w:rPr>
              <w:t xml:space="preserve"> </w:t>
            </w:r>
            <w:r w:rsidR="00D43C5D">
              <w:rPr>
                <w:sz w:val="18"/>
              </w:rPr>
              <w:t>versnelling</w:t>
            </w:r>
          </w:p>
          <w:p w:rsidR="00A975AD" w:rsidRPr="00D43C5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rPr>
            </w:pPr>
            <w:r w:rsidRPr="00D43C5D">
              <w:rPr>
                <w:sz w:val="18"/>
              </w:rPr>
              <w:t>2</w:t>
            </w:r>
            <w:r w:rsidR="00D43C5D" w:rsidRPr="00D43C5D">
              <w:rPr>
                <w:sz w:val="18"/>
              </w:rPr>
              <w:t>e</w:t>
            </w:r>
            <w:r w:rsidRPr="00D43C5D">
              <w:rPr>
                <w:sz w:val="18"/>
              </w:rPr>
              <w:t xml:space="preserve"> </w:t>
            </w:r>
            <w:r w:rsidR="00D43C5D">
              <w:rPr>
                <w:sz w:val="18"/>
              </w:rPr>
              <w:t>versnelling</w:t>
            </w:r>
          </w:p>
          <w:p w:rsidR="00A975AD" w:rsidRPr="00D43C5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de-DE"/>
              </w:rPr>
            </w:pPr>
            <w:r w:rsidRPr="00D43C5D">
              <w:rPr>
                <w:sz w:val="18"/>
                <w:lang w:val="de-DE"/>
              </w:rPr>
              <w:t>3</w:t>
            </w:r>
            <w:r w:rsidR="00D43C5D" w:rsidRPr="00D43C5D">
              <w:rPr>
                <w:sz w:val="18"/>
                <w:lang w:val="de-DE"/>
              </w:rPr>
              <w:t>e</w:t>
            </w:r>
            <w:r w:rsidRPr="00D43C5D">
              <w:rPr>
                <w:sz w:val="18"/>
                <w:lang w:val="de-DE"/>
              </w:rPr>
              <w:t xml:space="preserve"> </w:t>
            </w:r>
            <w:r w:rsidR="00D43C5D">
              <w:rPr>
                <w:sz w:val="18"/>
              </w:rPr>
              <w:t>versnelling</w:t>
            </w:r>
          </w:p>
          <w:p w:rsidR="00A975AD" w:rsidRPr="00D43C5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de-DE"/>
              </w:rPr>
            </w:pPr>
            <w:r w:rsidRPr="00D43C5D">
              <w:rPr>
                <w:sz w:val="18"/>
                <w:lang w:val="de-DE"/>
              </w:rPr>
              <w:t>4</w:t>
            </w:r>
            <w:r w:rsidR="00D43C5D" w:rsidRPr="00D43C5D">
              <w:rPr>
                <w:sz w:val="18"/>
                <w:lang w:val="de-DE"/>
              </w:rPr>
              <w:t>e</w:t>
            </w:r>
            <w:r w:rsidRPr="00D43C5D">
              <w:rPr>
                <w:sz w:val="18"/>
                <w:lang w:val="de-DE"/>
              </w:rPr>
              <w:t xml:space="preserve"> </w:t>
            </w:r>
            <w:r w:rsidR="00D43C5D">
              <w:rPr>
                <w:sz w:val="18"/>
              </w:rPr>
              <w:t>versnelling</w:t>
            </w:r>
          </w:p>
          <w:p w:rsidR="00A975AD" w:rsidRPr="00D43C5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de-DE"/>
              </w:rPr>
            </w:pPr>
            <w:r w:rsidRPr="00D43C5D">
              <w:rPr>
                <w:sz w:val="18"/>
                <w:lang w:val="de-DE"/>
              </w:rPr>
              <w:t>5</w:t>
            </w:r>
            <w:r w:rsidR="00D43C5D" w:rsidRPr="00D43C5D">
              <w:rPr>
                <w:sz w:val="18"/>
                <w:lang w:val="de-DE"/>
              </w:rPr>
              <w:t>e</w:t>
            </w:r>
            <w:r w:rsidRPr="00D43C5D">
              <w:rPr>
                <w:sz w:val="18"/>
                <w:lang w:val="de-DE"/>
              </w:rPr>
              <w:t xml:space="preserve"> </w:t>
            </w:r>
            <w:r w:rsidR="00D43C5D">
              <w:rPr>
                <w:sz w:val="18"/>
              </w:rPr>
              <w:t>versnelling</w:t>
            </w:r>
          </w:p>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6</w:t>
            </w:r>
            <w:r w:rsidR="00D43C5D">
              <w:rPr>
                <w:sz w:val="18"/>
                <w:lang w:val="en-GB"/>
              </w:rPr>
              <w:t>e</w:t>
            </w:r>
            <w:r w:rsidRPr="000D2ADD">
              <w:rPr>
                <w:sz w:val="18"/>
                <w:lang w:val="en-GB"/>
              </w:rPr>
              <w:t xml:space="preserve"> </w:t>
            </w:r>
            <w:r w:rsidR="00D43C5D">
              <w:rPr>
                <w:sz w:val="18"/>
              </w:rPr>
              <w:t>versnelling</w:t>
            </w:r>
          </w:p>
          <w:p w:rsidR="00A975AD" w:rsidRPr="000D2ADD" w:rsidRDefault="00D43C5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Pr>
                <w:sz w:val="18"/>
                <w:lang w:val="en-GB"/>
              </w:rPr>
              <w:t>Achteruit</w:t>
            </w:r>
            <w:r w:rsidR="00A975AD" w:rsidRPr="000D2ADD">
              <w:rPr>
                <w:sz w:val="18"/>
                <w:lang w:val="en-GB"/>
              </w:rPr>
              <w:t xml:space="preserve"> </w:t>
            </w:r>
          </w:p>
        </w:tc>
        <w:tc>
          <w:tcPr>
            <w:tcW w:w="4103" w:type="dxa"/>
          </w:tcPr>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3</w:t>
            </w:r>
            <w:r w:rsidR="00D43C5D">
              <w:rPr>
                <w:sz w:val="18"/>
                <w:lang w:val="en-GB"/>
              </w:rPr>
              <w:t>,</w:t>
            </w:r>
            <w:r w:rsidRPr="000D2ADD">
              <w:rPr>
                <w:sz w:val="18"/>
                <w:lang w:val="en-GB"/>
              </w:rPr>
              <w:t>67 (</w:t>
            </w:r>
            <w:r w:rsidR="00D43C5D">
              <w:rPr>
                <w:sz w:val="18"/>
                <w:lang w:val="en-GB"/>
              </w:rPr>
              <w:t>versnelling</w:t>
            </w:r>
            <w:r w:rsidRPr="000D2ADD">
              <w:rPr>
                <w:sz w:val="18"/>
                <w:lang w:val="en-GB"/>
              </w:rPr>
              <w:t xml:space="preserve"> 1, 2, 5, 6)</w:t>
            </w:r>
          </w:p>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4</w:t>
            </w:r>
            <w:r w:rsidR="00D43C5D">
              <w:rPr>
                <w:sz w:val="18"/>
                <w:lang w:val="en-GB"/>
              </w:rPr>
              <w:t>,</w:t>
            </w:r>
            <w:r w:rsidRPr="000D2ADD">
              <w:rPr>
                <w:sz w:val="18"/>
                <w:lang w:val="en-GB"/>
              </w:rPr>
              <w:t>38 (</w:t>
            </w:r>
            <w:r w:rsidR="00D43C5D">
              <w:rPr>
                <w:sz w:val="18"/>
                <w:lang w:val="en-GB"/>
              </w:rPr>
              <w:t>versnelling</w:t>
            </w:r>
            <w:r w:rsidRPr="000D2ADD">
              <w:rPr>
                <w:sz w:val="18"/>
                <w:lang w:val="en-GB"/>
              </w:rPr>
              <w:t xml:space="preserve"> 3, 4, R)</w:t>
            </w:r>
          </w:p>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3</w:t>
            </w:r>
            <w:r w:rsidR="00D43C5D">
              <w:rPr>
                <w:sz w:val="18"/>
                <w:lang w:val="en-GB"/>
              </w:rPr>
              <w:t>,</w:t>
            </w:r>
            <w:r w:rsidRPr="000D2ADD">
              <w:rPr>
                <w:sz w:val="18"/>
                <w:lang w:val="en-GB"/>
              </w:rPr>
              <w:t>94</w:t>
            </w:r>
          </w:p>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2</w:t>
            </w:r>
            <w:r w:rsidR="00D43C5D">
              <w:rPr>
                <w:sz w:val="18"/>
                <w:lang w:val="en-GB"/>
              </w:rPr>
              <w:t>,</w:t>
            </w:r>
            <w:r w:rsidRPr="000D2ADD">
              <w:rPr>
                <w:sz w:val="18"/>
                <w:lang w:val="en-GB"/>
              </w:rPr>
              <w:t>04</w:t>
            </w:r>
          </w:p>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1</w:t>
            </w:r>
            <w:r w:rsidR="00D43C5D">
              <w:rPr>
                <w:sz w:val="18"/>
                <w:lang w:val="en-GB"/>
              </w:rPr>
              <w:t>,</w:t>
            </w:r>
            <w:r w:rsidRPr="000D2ADD">
              <w:rPr>
                <w:sz w:val="18"/>
                <w:lang w:val="en-GB"/>
              </w:rPr>
              <w:t>09</w:t>
            </w:r>
          </w:p>
          <w:p w:rsidR="00A975AD" w:rsidRPr="000D2ADD" w:rsidRDefault="00A975A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0</w:t>
            </w:r>
            <w:r w:rsidR="00D43C5D">
              <w:rPr>
                <w:sz w:val="18"/>
                <w:lang w:val="en-GB"/>
              </w:rPr>
              <w:t>,</w:t>
            </w:r>
            <w:r w:rsidRPr="000D2ADD">
              <w:rPr>
                <w:sz w:val="18"/>
                <w:lang w:val="en-GB"/>
              </w:rPr>
              <w:t>76</w:t>
            </w:r>
          </w:p>
          <w:p w:rsidR="00A975AD" w:rsidRPr="000D2ADD" w:rsidRDefault="00D43C5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Pr>
                <w:sz w:val="18"/>
                <w:lang w:val="en-GB"/>
              </w:rPr>
              <w:t>0,</w:t>
            </w:r>
            <w:r w:rsidR="00A975AD" w:rsidRPr="000D2ADD">
              <w:rPr>
                <w:sz w:val="18"/>
                <w:lang w:val="en-GB"/>
              </w:rPr>
              <w:t>67</w:t>
            </w:r>
          </w:p>
          <w:p w:rsidR="00A975AD" w:rsidRPr="000D2ADD" w:rsidRDefault="00D43C5D" w:rsidP="000C6DB3">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Pr>
                <w:sz w:val="18"/>
                <w:lang w:val="en-GB"/>
              </w:rPr>
              <w:t>0,</w:t>
            </w:r>
            <w:r w:rsidR="00A975AD" w:rsidRPr="000D2ADD">
              <w:rPr>
                <w:sz w:val="18"/>
                <w:lang w:val="en-GB"/>
              </w:rPr>
              <w:t>59</w:t>
            </w:r>
          </w:p>
          <w:p w:rsidR="00A975AD" w:rsidRPr="000D2ADD" w:rsidRDefault="00A975AD" w:rsidP="00D43C5D">
            <w:pPr>
              <w:tabs>
                <w:tab w:val="left" w:pos="708"/>
                <w:tab w:val="left" w:pos="2268"/>
                <w:tab w:val="left" w:pos="3402"/>
                <w:tab w:val="left" w:pos="4962"/>
                <w:tab w:val="left" w:pos="7655"/>
              </w:tabs>
              <w:overflowPunct w:val="0"/>
              <w:autoSpaceDE w:val="0"/>
              <w:autoSpaceDN w:val="0"/>
              <w:adjustRightInd w:val="0"/>
              <w:spacing w:after="0" w:line="194" w:lineRule="atLeast"/>
              <w:rPr>
                <w:sz w:val="18"/>
                <w:lang w:val="en-GB"/>
              </w:rPr>
            </w:pPr>
            <w:r w:rsidRPr="000D2ADD">
              <w:rPr>
                <w:sz w:val="18"/>
                <w:lang w:val="en-GB"/>
              </w:rPr>
              <w:t>3</w:t>
            </w:r>
            <w:r w:rsidR="00D43C5D">
              <w:rPr>
                <w:sz w:val="18"/>
                <w:lang w:val="en-GB"/>
              </w:rPr>
              <w:t>,</w:t>
            </w:r>
            <w:r w:rsidRPr="000D2ADD">
              <w:rPr>
                <w:sz w:val="18"/>
                <w:lang w:val="en-GB"/>
              </w:rPr>
              <w:t>38</w:t>
            </w:r>
          </w:p>
        </w:tc>
      </w:tr>
    </w:tbl>
    <w:p w:rsidR="00A975AD" w:rsidRPr="000D2ADD" w:rsidRDefault="00A975AD"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sidRPr="000D2ADD">
        <w:rPr>
          <w:b/>
          <w:sz w:val="18"/>
          <w:u w:val="single"/>
          <w:lang w:val="en-GB"/>
        </w:rPr>
        <w:t xml:space="preserve">Chassis </w:t>
      </w:r>
      <w:r w:rsidR="00D43C5D">
        <w:rPr>
          <w:b/>
          <w:sz w:val="18"/>
          <w:u w:val="single"/>
          <w:lang w:val="en-GB"/>
        </w:rPr>
        <w:t>en ophanging</w:t>
      </w:r>
    </w:p>
    <w:tbl>
      <w:tblPr>
        <w:tblW w:w="7505" w:type="dxa"/>
        <w:tblInd w:w="8" w:type="dxa"/>
        <w:tblLayout w:type="fixed"/>
        <w:tblCellMar>
          <w:left w:w="0" w:type="dxa"/>
          <w:right w:w="0" w:type="dxa"/>
        </w:tblCellMar>
        <w:tblLook w:val="0000" w:firstRow="0" w:lastRow="0" w:firstColumn="0" w:lastColumn="0" w:noHBand="0" w:noVBand="0"/>
      </w:tblPr>
      <w:tblGrid>
        <w:gridCol w:w="3360"/>
        <w:gridCol w:w="4145"/>
      </w:tblGrid>
      <w:tr w:rsidR="00D43C5D" w:rsidRPr="00D43C5D" w:rsidTr="000C6DB3">
        <w:tc>
          <w:tcPr>
            <w:tcW w:w="3360" w:type="dxa"/>
          </w:tcPr>
          <w:p w:rsidR="00D43C5D" w:rsidRPr="000D2ADD" w:rsidRDefault="00D43C5D" w:rsidP="000C6DB3">
            <w:pPr>
              <w:tabs>
                <w:tab w:val="left" w:pos="708"/>
                <w:tab w:val="left" w:pos="993"/>
                <w:tab w:val="left" w:pos="3402"/>
                <w:tab w:val="left" w:pos="7655"/>
              </w:tabs>
              <w:overflowPunct w:val="0"/>
              <w:autoSpaceDE w:val="0"/>
              <w:autoSpaceDN w:val="0"/>
              <w:adjustRightInd w:val="0"/>
              <w:spacing w:after="0" w:line="194" w:lineRule="atLeast"/>
              <w:rPr>
                <w:sz w:val="18"/>
                <w:highlight w:val="yellow"/>
                <w:lang w:val="en-GB"/>
              </w:rPr>
            </w:pPr>
            <w:r>
              <w:rPr>
                <w:sz w:val="18"/>
                <w:lang w:val="en-GB"/>
              </w:rPr>
              <w:t>Vooras</w:t>
            </w:r>
          </w:p>
        </w:tc>
        <w:tc>
          <w:tcPr>
            <w:tcW w:w="4145" w:type="dxa"/>
          </w:tcPr>
          <w:p w:rsidR="00D43C5D" w:rsidRPr="00D43C5D" w:rsidRDefault="00D43C5D" w:rsidP="000C6DB3">
            <w:pPr>
              <w:tabs>
                <w:tab w:val="left" w:pos="708"/>
                <w:tab w:val="left" w:pos="993"/>
                <w:tab w:val="left" w:pos="3402"/>
                <w:tab w:val="left" w:pos="7655"/>
              </w:tabs>
              <w:overflowPunct w:val="0"/>
              <w:autoSpaceDE w:val="0"/>
              <w:autoSpaceDN w:val="0"/>
              <w:adjustRightInd w:val="0"/>
              <w:spacing w:after="0" w:line="194" w:lineRule="atLeast"/>
              <w:rPr>
                <w:sz w:val="18"/>
              </w:rPr>
            </w:pPr>
            <w:r w:rsidRPr="006C6580">
              <w:rPr>
                <w:sz w:val="18"/>
              </w:rPr>
              <w:t>McPherson ophanging met veerpoten en wishbone, schroefveren, gasgevulde schokdempers, stabilisatorstang</w:t>
            </w:r>
          </w:p>
        </w:tc>
      </w:tr>
      <w:tr w:rsidR="00D43C5D" w:rsidRPr="000D2ADD" w:rsidTr="000C6DB3">
        <w:tc>
          <w:tcPr>
            <w:tcW w:w="3360" w:type="dxa"/>
          </w:tcPr>
          <w:p w:rsidR="00D43C5D" w:rsidRPr="000D2ADD" w:rsidRDefault="00D43C5D" w:rsidP="000C6DB3">
            <w:pPr>
              <w:tabs>
                <w:tab w:val="left" w:pos="708"/>
                <w:tab w:val="left" w:pos="993"/>
                <w:tab w:val="left" w:pos="3402"/>
                <w:tab w:val="left" w:pos="7655"/>
              </w:tabs>
              <w:overflowPunct w:val="0"/>
              <w:autoSpaceDE w:val="0"/>
              <w:autoSpaceDN w:val="0"/>
              <w:adjustRightInd w:val="0"/>
              <w:spacing w:after="0" w:line="194" w:lineRule="atLeast"/>
              <w:rPr>
                <w:sz w:val="18"/>
                <w:highlight w:val="yellow"/>
                <w:lang w:val="en-GB"/>
              </w:rPr>
            </w:pPr>
            <w:r>
              <w:rPr>
                <w:sz w:val="18"/>
                <w:lang w:val="en-GB"/>
              </w:rPr>
              <w:t>Achteras</w:t>
            </w:r>
          </w:p>
        </w:tc>
        <w:tc>
          <w:tcPr>
            <w:tcW w:w="4145" w:type="dxa"/>
          </w:tcPr>
          <w:p w:rsidR="00D43C5D" w:rsidRPr="000D2ADD" w:rsidRDefault="00D43C5D" w:rsidP="000C6DB3">
            <w:pPr>
              <w:tabs>
                <w:tab w:val="left" w:pos="708"/>
                <w:tab w:val="left" w:pos="993"/>
                <w:tab w:val="left" w:pos="3402"/>
                <w:tab w:val="left" w:pos="7655"/>
              </w:tabs>
              <w:overflowPunct w:val="0"/>
              <w:autoSpaceDE w:val="0"/>
              <w:autoSpaceDN w:val="0"/>
              <w:adjustRightInd w:val="0"/>
              <w:spacing w:after="0" w:line="194" w:lineRule="atLeast"/>
              <w:rPr>
                <w:sz w:val="18"/>
                <w:lang w:val="en-GB"/>
              </w:rPr>
            </w:pPr>
            <w:r>
              <w:rPr>
                <w:sz w:val="18"/>
                <w:lang w:val="en-GB"/>
              </w:rPr>
              <w:t>Vierlink achteras, schroefveren, gasgevulde schokdempers, stabilisatorstang</w:t>
            </w:r>
          </w:p>
        </w:tc>
      </w:tr>
      <w:tr w:rsidR="00D43C5D" w:rsidRPr="00D43C5D" w:rsidTr="000C6DB3">
        <w:tc>
          <w:tcPr>
            <w:tcW w:w="3360" w:type="dxa"/>
          </w:tcPr>
          <w:p w:rsidR="00D43C5D" w:rsidRPr="000D2ADD" w:rsidRDefault="00D43C5D"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Remsysteem</w:t>
            </w:r>
          </w:p>
        </w:tc>
        <w:tc>
          <w:tcPr>
            <w:tcW w:w="4145" w:type="dxa"/>
          </w:tcPr>
          <w:p w:rsidR="00D43C5D" w:rsidRPr="006C6580" w:rsidRDefault="00D43C5D" w:rsidP="000C6DB3">
            <w:pPr>
              <w:tabs>
                <w:tab w:val="left" w:pos="708"/>
                <w:tab w:val="left" w:pos="3402"/>
                <w:tab w:val="left" w:pos="7655"/>
              </w:tabs>
              <w:overflowPunct w:val="0"/>
              <w:autoSpaceDE w:val="0"/>
              <w:autoSpaceDN w:val="0"/>
              <w:adjustRightInd w:val="0"/>
              <w:spacing w:after="0" w:line="194" w:lineRule="atLeast"/>
              <w:rPr>
                <w:sz w:val="18"/>
              </w:rPr>
            </w:pPr>
            <w:r w:rsidRPr="006C6580">
              <w:rPr>
                <w:sz w:val="18"/>
              </w:rPr>
              <w:t>Geventileerde schijven vóór, normale schijven achter, elektronische parkeerrem, ABS, Brake Assist, ESP</w:t>
            </w:r>
            <w:r w:rsidRPr="006C6580">
              <w:rPr>
                <w:sz w:val="18"/>
                <w:vertAlign w:val="superscript"/>
              </w:rPr>
              <w:t>®</w:t>
            </w:r>
          </w:p>
        </w:tc>
      </w:tr>
      <w:tr w:rsidR="00D43C5D" w:rsidRPr="00D43C5D" w:rsidTr="000C6DB3">
        <w:tc>
          <w:tcPr>
            <w:tcW w:w="3360" w:type="dxa"/>
          </w:tcPr>
          <w:p w:rsidR="00D43C5D" w:rsidRPr="000D2ADD" w:rsidRDefault="00D43C5D" w:rsidP="000C6DB3">
            <w:pPr>
              <w:tabs>
                <w:tab w:val="left" w:pos="708"/>
                <w:tab w:val="left" w:pos="3402"/>
                <w:tab w:val="left" w:pos="7655"/>
              </w:tabs>
              <w:overflowPunct w:val="0"/>
              <w:autoSpaceDE w:val="0"/>
              <w:autoSpaceDN w:val="0"/>
              <w:adjustRightInd w:val="0"/>
              <w:spacing w:after="0" w:line="194" w:lineRule="atLeast"/>
              <w:rPr>
                <w:sz w:val="18"/>
                <w:highlight w:val="yellow"/>
                <w:lang w:val="en-GB"/>
              </w:rPr>
            </w:pPr>
            <w:r>
              <w:rPr>
                <w:sz w:val="18"/>
                <w:lang w:val="en-GB"/>
              </w:rPr>
              <w:t>Besturing</w:t>
            </w:r>
          </w:p>
        </w:tc>
        <w:tc>
          <w:tcPr>
            <w:tcW w:w="4145" w:type="dxa"/>
          </w:tcPr>
          <w:p w:rsidR="00D43C5D" w:rsidRPr="006C6580" w:rsidRDefault="00EB2879" w:rsidP="000C6DB3">
            <w:pPr>
              <w:tabs>
                <w:tab w:val="left" w:pos="708"/>
                <w:tab w:val="left" w:pos="3402"/>
                <w:tab w:val="left" w:pos="7655"/>
              </w:tabs>
              <w:overflowPunct w:val="0"/>
              <w:autoSpaceDE w:val="0"/>
              <w:autoSpaceDN w:val="0"/>
              <w:adjustRightInd w:val="0"/>
              <w:spacing w:after="0" w:line="194" w:lineRule="atLeast"/>
              <w:rPr>
                <w:sz w:val="18"/>
              </w:rPr>
            </w:pPr>
            <w:r w:rsidRPr="006C6580">
              <w:rPr>
                <w:sz w:val="18"/>
              </w:rPr>
              <w:t>Elektromechanische</w:t>
            </w:r>
            <w:r w:rsidR="00D43C5D" w:rsidRPr="006C6580">
              <w:rPr>
                <w:sz w:val="18"/>
              </w:rPr>
              <w:t xml:space="preserve"> rondsel</w:t>
            </w:r>
            <w:r w:rsidR="00D43C5D">
              <w:rPr>
                <w:sz w:val="18"/>
              </w:rPr>
              <w:t>-en-</w:t>
            </w:r>
            <w:r w:rsidR="00D43C5D" w:rsidRPr="006C6580">
              <w:rPr>
                <w:sz w:val="18"/>
              </w:rPr>
              <w:t>tandheugel</w:t>
            </w:r>
            <w:r w:rsidR="00D43C5D">
              <w:rPr>
                <w:sz w:val="18"/>
              </w:rPr>
              <w:t xml:space="preserve"> </w:t>
            </w:r>
            <w:r w:rsidR="00D43C5D" w:rsidRPr="006C6580">
              <w:rPr>
                <w:sz w:val="18"/>
              </w:rPr>
              <w:t>stuurbekrachtiging</w:t>
            </w:r>
          </w:p>
        </w:tc>
      </w:tr>
      <w:tr w:rsidR="00A975AD" w:rsidRPr="000D2ADD" w:rsidTr="000C6DB3">
        <w:tc>
          <w:tcPr>
            <w:tcW w:w="3360" w:type="dxa"/>
          </w:tcPr>
          <w:p w:rsidR="00A975AD" w:rsidRPr="000D2ADD" w:rsidRDefault="00D43C5D"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Velgen</w:t>
            </w:r>
          </w:p>
        </w:tc>
        <w:tc>
          <w:tcPr>
            <w:tcW w:w="4145" w:type="dxa"/>
          </w:tcPr>
          <w:p w:rsidR="00A975AD" w:rsidRPr="000D2ADD" w:rsidRDefault="00A975AD" w:rsidP="00D43C5D">
            <w:pPr>
              <w:tabs>
                <w:tab w:val="left" w:pos="708"/>
                <w:tab w:val="left" w:pos="3402"/>
                <w:tab w:val="left" w:pos="7655"/>
              </w:tabs>
              <w:overflowPunct w:val="0"/>
              <w:autoSpaceDE w:val="0"/>
              <w:autoSpaceDN w:val="0"/>
              <w:adjustRightInd w:val="0"/>
              <w:spacing w:after="0" w:line="194" w:lineRule="atLeast"/>
              <w:rPr>
                <w:sz w:val="18"/>
                <w:lang w:val="en-GB"/>
              </w:rPr>
            </w:pPr>
            <w:r w:rsidRPr="000D2ADD">
              <w:rPr>
                <w:sz w:val="18"/>
                <w:lang w:val="en-GB"/>
              </w:rPr>
              <w:t>6</w:t>
            </w:r>
            <w:r w:rsidR="00D43C5D">
              <w:rPr>
                <w:sz w:val="18"/>
                <w:lang w:val="en-GB"/>
              </w:rPr>
              <w:t>,</w:t>
            </w:r>
            <w:r w:rsidRPr="000D2ADD">
              <w:rPr>
                <w:sz w:val="18"/>
                <w:lang w:val="en-GB"/>
              </w:rPr>
              <w:t xml:space="preserve">5 J x 16 </w:t>
            </w:r>
          </w:p>
        </w:tc>
      </w:tr>
      <w:tr w:rsidR="00A975AD" w:rsidRPr="000D2ADD" w:rsidTr="000C6DB3">
        <w:tc>
          <w:tcPr>
            <w:tcW w:w="3360" w:type="dxa"/>
          </w:tcPr>
          <w:p w:rsidR="00A975AD" w:rsidRPr="000D2ADD" w:rsidRDefault="00D43C5D" w:rsidP="000C6DB3">
            <w:pPr>
              <w:tabs>
                <w:tab w:val="left" w:pos="708"/>
                <w:tab w:val="left" w:pos="3402"/>
                <w:tab w:val="left" w:pos="7655"/>
              </w:tabs>
              <w:overflowPunct w:val="0"/>
              <w:autoSpaceDE w:val="0"/>
              <w:autoSpaceDN w:val="0"/>
              <w:adjustRightInd w:val="0"/>
              <w:spacing w:after="0" w:line="194" w:lineRule="atLeast"/>
              <w:rPr>
                <w:sz w:val="18"/>
                <w:lang w:val="en-GB"/>
              </w:rPr>
            </w:pPr>
            <w:r>
              <w:rPr>
                <w:sz w:val="18"/>
                <w:lang w:val="en-GB"/>
              </w:rPr>
              <w:t>Banden</w:t>
            </w:r>
          </w:p>
        </w:tc>
        <w:tc>
          <w:tcPr>
            <w:tcW w:w="4145" w:type="dxa"/>
          </w:tcPr>
          <w:p w:rsidR="00A975AD" w:rsidRPr="000D2ADD" w:rsidRDefault="00A975AD" w:rsidP="000C6DB3">
            <w:pPr>
              <w:tabs>
                <w:tab w:val="left" w:pos="708"/>
                <w:tab w:val="left" w:pos="3402"/>
                <w:tab w:val="left" w:pos="7655"/>
              </w:tabs>
              <w:overflowPunct w:val="0"/>
              <w:autoSpaceDE w:val="0"/>
              <w:autoSpaceDN w:val="0"/>
              <w:adjustRightInd w:val="0"/>
              <w:spacing w:after="0" w:line="194" w:lineRule="atLeast"/>
              <w:rPr>
                <w:sz w:val="18"/>
                <w:lang w:val="en-GB"/>
              </w:rPr>
            </w:pPr>
            <w:r w:rsidRPr="000D2ADD">
              <w:rPr>
                <w:sz w:val="18"/>
                <w:lang w:val="en-GB"/>
              </w:rPr>
              <w:t xml:space="preserve">205/55 R 16 H </w:t>
            </w:r>
          </w:p>
        </w:tc>
      </w:tr>
    </w:tbl>
    <w:p w:rsidR="00A975AD" w:rsidRPr="000D2ADD" w:rsidRDefault="00D43C5D"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Pr>
          <w:b/>
          <w:sz w:val="18"/>
          <w:u w:val="single"/>
          <w:lang w:val="en-GB"/>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76"/>
      </w:tblGrid>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Wielbasis</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2</w:t>
            </w:r>
            <w:r w:rsidR="00D43C5D">
              <w:rPr>
                <w:sz w:val="18"/>
                <w:lang w:val="en-GB"/>
              </w:rPr>
              <w:t>.</w:t>
            </w:r>
            <w:r w:rsidRPr="000D2ADD">
              <w:rPr>
                <w:sz w:val="18"/>
                <w:lang w:val="en-GB"/>
              </w:rPr>
              <w:t>699</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Wielspoor, voor/achter</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D43C5D">
              <w:rPr>
                <w:sz w:val="18"/>
                <w:lang w:val="en-GB"/>
              </w:rPr>
              <w:t>.</w:t>
            </w:r>
            <w:r w:rsidRPr="000D2ADD">
              <w:rPr>
                <w:sz w:val="18"/>
                <w:lang w:val="en-GB"/>
              </w:rPr>
              <w:t>536/1</w:t>
            </w:r>
            <w:r w:rsidR="00D43C5D">
              <w:rPr>
                <w:sz w:val="18"/>
                <w:lang w:val="en-GB"/>
              </w:rPr>
              <w:t>.</w:t>
            </w:r>
            <w:r w:rsidRPr="000D2ADD">
              <w:rPr>
                <w:sz w:val="18"/>
                <w:lang w:val="en-GB"/>
              </w:rPr>
              <w:t>542</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Lengte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4</w:t>
            </w:r>
            <w:r w:rsidR="00D43C5D">
              <w:rPr>
                <w:sz w:val="18"/>
                <w:lang w:val="en-GB"/>
              </w:rPr>
              <w:t>.</w:t>
            </w:r>
            <w:r w:rsidRPr="000D2ADD">
              <w:rPr>
                <w:sz w:val="18"/>
                <w:lang w:val="en-GB"/>
              </w:rPr>
              <w:t>393</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Breedte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D43C5D">
              <w:rPr>
                <w:sz w:val="18"/>
                <w:lang w:val="en-GB"/>
              </w:rPr>
              <w:t>.</w:t>
            </w:r>
            <w:r w:rsidRPr="000D2ADD">
              <w:rPr>
                <w:sz w:val="18"/>
                <w:lang w:val="en-GB"/>
              </w:rPr>
              <w:t>812</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Hoogte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mm</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D43C5D">
              <w:rPr>
                <w:sz w:val="18"/>
                <w:lang w:val="en-GB"/>
              </w:rPr>
              <w:t>.</w:t>
            </w:r>
            <w:r w:rsidRPr="000D2ADD">
              <w:rPr>
                <w:sz w:val="18"/>
                <w:lang w:val="en-GB"/>
              </w:rPr>
              <w:t>590</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Draaicirkel</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m</w:t>
            </w:r>
          </w:p>
        </w:tc>
        <w:tc>
          <w:tcPr>
            <w:tcW w:w="1176" w:type="dxa"/>
          </w:tcPr>
          <w:p w:rsidR="00A975AD" w:rsidRPr="000D2ADD" w:rsidRDefault="00A975AD" w:rsidP="00D43C5D">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11</w:t>
            </w:r>
            <w:r w:rsidR="00D43C5D">
              <w:rPr>
                <w:sz w:val="18"/>
                <w:lang w:val="en-GB"/>
              </w:rPr>
              <w:t>,</w:t>
            </w:r>
            <w:r w:rsidRPr="000D2ADD">
              <w:rPr>
                <w:sz w:val="18"/>
                <w:lang w:val="en-GB"/>
              </w:rPr>
              <w:t>0</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Inhoud bagageruimte</w:t>
            </w:r>
            <w:r w:rsidR="00A975AD" w:rsidRPr="000D2ADD">
              <w:rPr>
                <w:sz w:val="18"/>
                <w:lang w:val="en-GB"/>
              </w:rPr>
              <w:t>, max.*</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l</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501-1</w:t>
            </w:r>
            <w:r w:rsidR="00D43C5D">
              <w:rPr>
                <w:sz w:val="18"/>
                <w:lang w:val="en-GB"/>
              </w:rPr>
              <w:t>.</w:t>
            </w:r>
            <w:r w:rsidRPr="000D2ADD">
              <w:rPr>
                <w:sz w:val="18"/>
                <w:lang w:val="en-GB"/>
              </w:rPr>
              <w:t>456</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Leeggewicht</w:t>
            </w:r>
            <w:r w:rsidR="00A975AD" w:rsidRPr="000D2ADD">
              <w:rPr>
                <w:sz w:val="18"/>
                <w:lang w:val="en-GB"/>
              </w:rPr>
              <w:t xml:space="preserve"> </w:t>
            </w:r>
            <w:r>
              <w:rPr>
                <w:sz w:val="18"/>
                <w:lang w:val="en-GB"/>
              </w:rPr>
              <w:t>(</w:t>
            </w:r>
            <w:r w:rsidR="00A975AD" w:rsidRPr="000D2ADD">
              <w:rPr>
                <w:sz w:val="18"/>
                <w:lang w:val="en-GB"/>
              </w:rPr>
              <w:t>EC</w:t>
            </w:r>
            <w:r>
              <w:rPr>
                <w:sz w:val="18"/>
                <w:lang w:val="en-GB"/>
              </w:rPr>
              <w:t>)</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kg</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w:t>
            </w:r>
            <w:r w:rsidR="00D43C5D">
              <w:rPr>
                <w:sz w:val="18"/>
                <w:lang w:val="en-GB"/>
              </w:rPr>
              <w:t>.</w:t>
            </w:r>
            <w:r w:rsidRPr="000D2ADD">
              <w:rPr>
                <w:sz w:val="18"/>
                <w:lang w:val="en-GB"/>
              </w:rPr>
              <w:t>505</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Maximale belading</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kg</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515</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Max. toegestaan gewicht</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kg</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2</w:t>
            </w:r>
            <w:r w:rsidR="00D43C5D">
              <w:rPr>
                <w:sz w:val="18"/>
                <w:lang w:val="en-GB"/>
              </w:rPr>
              <w:t>.</w:t>
            </w:r>
            <w:r w:rsidRPr="000D2ADD">
              <w:rPr>
                <w:sz w:val="18"/>
                <w:lang w:val="en-GB"/>
              </w:rPr>
              <w:t>020</w:t>
            </w:r>
          </w:p>
        </w:tc>
      </w:tr>
      <w:tr w:rsidR="00A975AD" w:rsidRPr="000D2ADD" w:rsidTr="000C6DB3">
        <w:tc>
          <w:tcPr>
            <w:tcW w:w="2268" w:type="dxa"/>
          </w:tcPr>
          <w:p w:rsidR="00A975AD" w:rsidRPr="000D2ADD" w:rsidRDefault="00D43C5D" w:rsidP="00D43C5D">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Pr>
                <w:sz w:val="18"/>
                <w:lang w:val="en-GB"/>
              </w:rPr>
              <w:t>Tankinhoud</w:t>
            </w:r>
            <w:r w:rsidR="00A975AD" w:rsidRPr="000D2ADD">
              <w:rPr>
                <w:sz w:val="18"/>
                <w:lang w:val="en-GB"/>
              </w:rPr>
              <w:t>/incl. reserve</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l</w:t>
            </w:r>
          </w:p>
        </w:tc>
        <w:tc>
          <w:tcPr>
            <w:tcW w:w="1176"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12/5</w:t>
            </w:r>
          </w:p>
        </w:tc>
      </w:tr>
    </w:tbl>
    <w:p w:rsidR="00A975AD" w:rsidRPr="000D2ADD" w:rsidRDefault="00D43C5D" w:rsidP="00A975AD">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ind w:left="29"/>
        <w:rPr>
          <w:b/>
          <w:sz w:val="18"/>
          <w:u w:val="single"/>
          <w:lang w:val="en-GB"/>
        </w:rPr>
      </w:pPr>
      <w:r>
        <w:rPr>
          <w:b/>
          <w:sz w:val="18"/>
          <w:u w:val="single"/>
          <w:lang w:val="en-GB"/>
        </w:rPr>
        <w:t>Prestaties en brandstofverbruik</w:t>
      </w: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200"/>
      </w:tblGrid>
      <w:tr w:rsidR="00A975AD" w:rsidRPr="000D2ADD" w:rsidTr="000C6DB3">
        <w:tc>
          <w:tcPr>
            <w:tcW w:w="2268" w:type="dxa"/>
          </w:tcPr>
          <w:p w:rsidR="00A975AD" w:rsidRPr="000D2ADD" w:rsidRDefault="00A975AD" w:rsidP="00D43C5D">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Accelerati</w:t>
            </w:r>
            <w:r w:rsidR="00D43C5D">
              <w:rPr>
                <w:sz w:val="18"/>
                <w:lang w:val="en-GB"/>
              </w:rPr>
              <w:t>e</w:t>
            </w:r>
            <w:r w:rsidRPr="000D2ADD">
              <w:rPr>
                <w:sz w:val="18"/>
                <w:lang w:val="en-GB"/>
              </w:rPr>
              <w:t xml:space="preserve"> 0-100 km/</w:t>
            </w:r>
            <w:r w:rsidR="00D43C5D">
              <w:rPr>
                <w:sz w:val="18"/>
                <w:lang w:val="en-GB"/>
              </w:rPr>
              <w:t>u</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sec.</w:t>
            </w:r>
          </w:p>
        </w:tc>
        <w:tc>
          <w:tcPr>
            <w:tcW w:w="1200" w:type="dxa"/>
          </w:tcPr>
          <w:p w:rsidR="00A975AD" w:rsidRPr="000D2ADD" w:rsidRDefault="00A975AD" w:rsidP="00D43C5D">
            <w:pPr>
              <w:tabs>
                <w:tab w:val="left" w:pos="708"/>
                <w:tab w:val="left" w:pos="2268"/>
                <w:tab w:val="left" w:pos="3402"/>
                <w:tab w:val="left" w:pos="4962"/>
                <w:tab w:val="left" w:pos="6521"/>
              </w:tabs>
              <w:overflowPunct w:val="0"/>
              <w:autoSpaceDE w:val="0"/>
              <w:autoSpaceDN w:val="0"/>
              <w:adjustRightInd w:val="0"/>
              <w:spacing w:after="0" w:line="194" w:lineRule="atLeast"/>
              <w:rPr>
                <w:sz w:val="18"/>
                <w:lang w:val="en-GB"/>
              </w:rPr>
            </w:pPr>
            <w:r w:rsidRPr="000D2ADD">
              <w:rPr>
                <w:sz w:val="18"/>
                <w:lang w:val="en-GB"/>
              </w:rPr>
              <w:t>9</w:t>
            </w:r>
            <w:r w:rsidR="00D43C5D">
              <w:rPr>
                <w:sz w:val="18"/>
                <w:lang w:val="en-GB"/>
              </w:rPr>
              <w:t>,</w:t>
            </w:r>
            <w:r w:rsidRPr="000D2ADD">
              <w:rPr>
                <w:sz w:val="18"/>
                <w:lang w:val="en-GB"/>
              </w:rPr>
              <w:t>2</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Pr>
                <w:sz w:val="18"/>
                <w:lang w:val="en-GB"/>
              </w:rPr>
              <w:t>Topsnelheid</w:t>
            </w:r>
          </w:p>
        </w:tc>
        <w:tc>
          <w:tcPr>
            <w:tcW w:w="1092"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Pr>
                <w:sz w:val="18"/>
                <w:lang w:val="en-GB"/>
              </w:rPr>
              <w:t>km/u</w:t>
            </w:r>
          </w:p>
        </w:tc>
        <w:tc>
          <w:tcPr>
            <w:tcW w:w="1200"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200</w:t>
            </w:r>
          </w:p>
        </w:tc>
      </w:tr>
      <w:tr w:rsidR="00A975AD" w:rsidRPr="000D2ADD" w:rsidTr="000C6DB3">
        <w:tc>
          <w:tcPr>
            <w:tcW w:w="2268" w:type="dxa"/>
          </w:tcPr>
          <w:p w:rsidR="00A975AD" w:rsidRPr="000D2ADD" w:rsidRDefault="00D43C5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Pr>
                <w:sz w:val="18"/>
                <w:lang w:val="en-GB"/>
              </w:rPr>
              <w:t>Brandstofverbruik gecombineerd</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kg/100 km</w:t>
            </w:r>
          </w:p>
        </w:tc>
        <w:tc>
          <w:tcPr>
            <w:tcW w:w="1200" w:type="dxa"/>
          </w:tcPr>
          <w:p w:rsidR="00A975AD" w:rsidRPr="00C231B0" w:rsidRDefault="00A975AD" w:rsidP="00D43C5D">
            <w:pPr>
              <w:tabs>
                <w:tab w:val="left" w:pos="708"/>
                <w:tab w:val="left" w:pos="2268"/>
                <w:tab w:val="left" w:pos="3402"/>
                <w:tab w:val="left" w:pos="4962"/>
                <w:tab w:val="left" w:pos="6521"/>
              </w:tabs>
              <w:overflowPunct w:val="0"/>
              <w:autoSpaceDE w:val="0"/>
              <w:autoSpaceDN w:val="0"/>
              <w:adjustRightInd w:val="0"/>
              <w:spacing w:after="0" w:line="240" w:lineRule="auto"/>
              <w:rPr>
                <w:sz w:val="18"/>
                <w:vertAlign w:val="superscript"/>
                <w:lang w:val="en-GB"/>
              </w:rPr>
            </w:pPr>
            <w:r w:rsidRPr="000D2ADD">
              <w:rPr>
                <w:sz w:val="18"/>
                <w:lang w:val="en-GB"/>
              </w:rPr>
              <w:t>4</w:t>
            </w:r>
            <w:r w:rsidR="00D43C5D">
              <w:rPr>
                <w:sz w:val="18"/>
                <w:lang w:val="en-GB"/>
              </w:rPr>
              <w:t>,</w:t>
            </w:r>
            <w:r w:rsidRPr="000D2ADD">
              <w:rPr>
                <w:sz w:val="18"/>
                <w:lang w:val="en-GB"/>
              </w:rPr>
              <w:t>3-4</w:t>
            </w:r>
            <w:r w:rsidR="00D43C5D">
              <w:rPr>
                <w:sz w:val="18"/>
                <w:lang w:val="en-GB"/>
              </w:rPr>
              <w:t>,</w:t>
            </w:r>
            <w:r w:rsidRPr="000D2ADD">
              <w:rPr>
                <w:sz w:val="18"/>
                <w:lang w:val="en-GB"/>
              </w:rPr>
              <w:t>4</w:t>
            </w:r>
            <w:r w:rsidR="00C231B0">
              <w:rPr>
                <w:sz w:val="18"/>
                <w:vertAlign w:val="superscript"/>
                <w:lang w:val="en-GB"/>
              </w:rPr>
              <w:t>1</w:t>
            </w:r>
          </w:p>
        </w:tc>
      </w:tr>
      <w:tr w:rsidR="00A975AD" w:rsidRPr="000D2ADD" w:rsidTr="000C6DB3">
        <w:tc>
          <w:tcPr>
            <w:tcW w:w="2268" w:type="dxa"/>
          </w:tcPr>
          <w:p w:rsidR="00A975AD" w:rsidRPr="000D2ADD" w:rsidRDefault="00A975AD" w:rsidP="00D43C5D">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CO</w:t>
            </w:r>
            <w:r w:rsidRPr="000D2ADD">
              <w:rPr>
                <w:sz w:val="18"/>
                <w:vertAlign w:val="subscript"/>
                <w:lang w:val="en-GB"/>
              </w:rPr>
              <w:t>2</w:t>
            </w:r>
            <w:r w:rsidR="00D43C5D">
              <w:rPr>
                <w:sz w:val="18"/>
                <w:lang w:val="en-GB"/>
              </w:rPr>
              <w:t>-emissie</w:t>
            </w:r>
            <w:r w:rsidRPr="000D2ADD">
              <w:rPr>
                <w:sz w:val="18"/>
                <w:lang w:val="en-GB"/>
              </w:rPr>
              <w:t>s</w:t>
            </w:r>
          </w:p>
        </w:tc>
        <w:tc>
          <w:tcPr>
            <w:tcW w:w="1092"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g/km</w:t>
            </w:r>
          </w:p>
        </w:tc>
        <w:tc>
          <w:tcPr>
            <w:tcW w:w="1200" w:type="dxa"/>
          </w:tcPr>
          <w:p w:rsidR="00A975AD" w:rsidRPr="000D2ADD" w:rsidRDefault="00A975AD" w:rsidP="000C6DB3">
            <w:pPr>
              <w:tabs>
                <w:tab w:val="left" w:pos="708"/>
                <w:tab w:val="left" w:pos="2268"/>
                <w:tab w:val="left" w:pos="3402"/>
                <w:tab w:val="left" w:pos="4962"/>
                <w:tab w:val="left" w:pos="6521"/>
              </w:tabs>
              <w:overflowPunct w:val="0"/>
              <w:autoSpaceDE w:val="0"/>
              <w:autoSpaceDN w:val="0"/>
              <w:adjustRightInd w:val="0"/>
              <w:spacing w:after="0" w:line="240" w:lineRule="auto"/>
              <w:rPr>
                <w:sz w:val="18"/>
                <w:lang w:val="en-GB"/>
              </w:rPr>
            </w:pPr>
            <w:r w:rsidRPr="000D2ADD">
              <w:rPr>
                <w:sz w:val="18"/>
                <w:lang w:val="en-GB"/>
              </w:rPr>
              <w:t>117-119</w:t>
            </w:r>
          </w:p>
        </w:tc>
      </w:tr>
    </w:tbl>
    <w:p w:rsidR="00D43C5D" w:rsidRDefault="00D43C5D" w:rsidP="00D43C5D">
      <w:pPr>
        <w:spacing w:after="0" w:line="276" w:lineRule="auto"/>
        <w:rPr>
          <w:sz w:val="16"/>
        </w:rPr>
      </w:pPr>
    </w:p>
    <w:p w:rsidR="00D43C5D" w:rsidRPr="006C6580" w:rsidRDefault="00D43C5D" w:rsidP="00D43C5D">
      <w:pPr>
        <w:spacing w:after="0" w:line="276" w:lineRule="auto"/>
        <w:rPr>
          <w:rFonts w:eastAsia="Calibri"/>
          <w:sz w:val="16"/>
        </w:rPr>
      </w:pPr>
      <w:r w:rsidRPr="006C6580">
        <w:rPr>
          <w:sz w:val="16"/>
        </w:rPr>
        <w:t xml:space="preserve">*op basis van VDA </w:t>
      </w:r>
      <w:r>
        <w:rPr>
          <w:sz w:val="16"/>
        </w:rPr>
        <w:t>meetmethode</w:t>
      </w:r>
    </w:p>
    <w:p w:rsidR="001F5B0B" w:rsidRDefault="00C231B0" w:rsidP="00C231B0">
      <w:pPr>
        <w:pStyle w:val="40Continoustext11pt"/>
        <w:spacing w:after="0" w:line="360" w:lineRule="auto"/>
        <w:rPr>
          <w:rFonts w:eastAsia="Calibri" w:cs="Courier New"/>
          <w:sz w:val="16"/>
          <w:szCs w:val="16"/>
          <w:lang w:val="nl-NL" w:eastAsia="en-US"/>
        </w:rPr>
      </w:pPr>
      <w:r>
        <w:rPr>
          <w:rFonts w:eastAsia="Calibri" w:cs="Courier New"/>
          <w:szCs w:val="22"/>
          <w:vertAlign w:val="superscript"/>
          <w:lang w:val="nl-NL" w:eastAsia="en-US"/>
        </w:rPr>
        <w:t>1</w:t>
      </w:r>
      <w:r w:rsidR="001F5B0B">
        <w:rPr>
          <w:rFonts w:eastAsia="Calibri" w:cs="Courier New"/>
          <w:sz w:val="16"/>
          <w:szCs w:val="16"/>
          <w:lang w:val="nl-NL" w:eastAsia="en-US"/>
        </w:rPr>
        <w:t xml:space="preserve">in Nederland wordt laag calorisch gas getankt waardoor het verbruik ca. 15% </w:t>
      </w:r>
      <w:r w:rsidR="00251588">
        <w:rPr>
          <w:rFonts w:eastAsia="Calibri" w:cs="Courier New"/>
          <w:sz w:val="16"/>
          <w:szCs w:val="16"/>
          <w:lang w:val="nl-NL" w:eastAsia="en-US"/>
        </w:rPr>
        <w:t>hoger ligt</w:t>
      </w:r>
    </w:p>
    <w:p w:rsidR="001F5B0B" w:rsidRDefault="001F5B0B" w:rsidP="00C231B0">
      <w:pPr>
        <w:pStyle w:val="40Continoustext11pt"/>
        <w:spacing w:after="0" w:line="360" w:lineRule="auto"/>
        <w:rPr>
          <w:rFonts w:eastAsia="Calibri" w:cs="Courier New"/>
          <w:sz w:val="16"/>
          <w:szCs w:val="16"/>
          <w:lang w:val="nl-NL" w:eastAsia="en-US"/>
        </w:rPr>
      </w:pPr>
    </w:p>
    <w:p w:rsidR="001F5B0B" w:rsidRDefault="001F5B0B" w:rsidP="00C231B0">
      <w:pPr>
        <w:pStyle w:val="40Continoustext11pt"/>
        <w:spacing w:after="0" w:line="360" w:lineRule="auto"/>
        <w:rPr>
          <w:rFonts w:eastAsia="Calibri" w:cs="Courier New"/>
          <w:sz w:val="16"/>
          <w:szCs w:val="16"/>
          <w:lang w:val="nl-NL" w:eastAsia="en-US"/>
        </w:rPr>
      </w:pPr>
    </w:p>
    <w:p w:rsidR="001F5B0B" w:rsidRDefault="001F5B0B" w:rsidP="00C231B0">
      <w:pPr>
        <w:pStyle w:val="40Continoustext11pt"/>
        <w:spacing w:after="0" w:line="360" w:lineRule="auto"/>
        <w:rPr>
          <w:rFonts w:eastAsia="Calibri" w:cs="Courier New"/>
          <w:sz w:val="16"/>
          <w:szCs w:val="16"/>
          <w:lang w:val="nl-NL" w:eastAsia="en-US"/>
        </w:rPr>
      </w:pPr>
    </w:p>
    <w:p w:rsidR="001F5B0B" w:rsidRDefault="001F5B0B" w:rsidP="00C231B0">
      <w:pPr>
        <w:pStyle w:val="40Continoustext11pt"/>
        <w:spacing w:after="0" w:line="360" w:lineRule="auto"/>
        <w:rPr>
          <w:rFonts w:eastAsia="Calibri" w:cs="Courier New"/>
          <w:sz w:val="16"/>
          <w:szCs w:val="16"/>
          <w:lang w:val="nl-NL" w:eastAsia="en-US"/>
        </w:rPr>
      </w:pPr>
    </w:p>
    <w:p w:rsidR="001F5B0B" w:rsidRDefault="001F5B0B" w:rsidP="00C231B0">
      <w:pPr>
        <w:pStyle w:val="40Continoustext11pt"/>
        <w:spacing w:after="0" w:line="360" w:lineRule="auto"/>
        <w:rPr>
          <w:rFonts w:eastAsia="Calibri" w:cs="Courier New"/>
          <w:sz w:val="16"/>
          <w:szCs w:val="16"/>
          <w:lang w:val="nl-NL" w:eastAsia="en-US"/>
        </w:rPr>
      </w:pPr>
    </w:p>
    <w:p w:rsidR="00F472B3" w:rsidRPr="000F3B06" w:rsidRDefault="00CC3965" w:rsidP="00C231B0">
      <w:pPr>
        <w:pStyle w:val="40Continoustext11pt"/>
        <w:spacing w:after="0" w:line="360" w:lineRule="auto"/>
        <w:rPr>
          <w:rFonts w:cs="Arial"/>
          <w:color w:val="0000FF"/>
          <w:szCs w:val="22"/>
          <w:u w:val="single"/>
          <w:lang w:val="nl-NL"/>
        </w:rPr>
        <w:sectPr w:rsidR="00F472B3" w:rsidRPr="000F3B06" w:rsidSect="008750AE">
          <w:headerReference w:type="even" r:id="rId18"/>
          <w:headerReference w:type="default" r:id="rId19"/>
          <w:footerReference w:type="default" r:id="rId20"/>
          <w:headerReference w:type="first" r:id="rId21"/>
          <w:footerReference w:type="first" r:id="rId22"/>
          <w:type w:val="continuous"/>
          <w:pgSz w:w="11906" w:h="16838" w:code="9"/>
          <w:pgMar w:top="1701" w:right="3289" w:bottom="680" w:left="1418" w:header="425" w:footer="57" w:gutter="0"/>
          <w:cols w:space="720"/>
          <w:formProt w:val="0"/>
          <w:titlePg/>
          <w:docGrid w:linePitch="299"/>
        </w:sectPr>
      </w:pPr>
      <w:r w:rsidRPr="00D43C5D">
        <w:rPr>
          <w:rFonts w:eastAsia="Calibri" w:cs="Courier New"/>
          <w:szCs w:val="22"/>
          <w:lang w:val="nl-NL" w:eastAsia="en-US"/>
        </w:rPr>
        <w:lastRenderedPageBreak/>
        <w:br/>
      </w:r>
      <w:r w:rsidR="004940F7" w:rsidRPr="000F3B06">
        <w:rPr>
          <w:rFonts w:cs="Arial"/>
          <w:szCs w:val="22"/>
          <w:lang w:val="nl-NL"/>
        </w:rPr>
        <w:t xml:space="preserve">Meer informatie over Mercedes-Benz vindt u op: </w:t>
      </w:r>
      <w:r w:rsidR="004940F7" w:rsidRPr="000F3B06">
        <w:rPr>
          <w:rFonts w:cs="Arial"/>
          <w:szCs w:val="22"/>
          <w:lang w:val="nl-NL"/>
        </w:rPr>
        <w:br/>
      </w:r>
      <w:hyperlink r:id="rId23" w:history="1">
        <w:r w:rsidR="009A21DB" w:rsidRPr="000F3B06">
          <w:rPr>
            <w:rStyle w:val="Hyperlink"/>
            <w:rFonts w:cs="Arial"/>
            <w:szCs w:val="22"/>
            <w:lang w:val="nl-NL"/>
          </w:rPr>
          <w:t>http://media.mercedes-benz.nl</w:t>
        </w:r>
      </w:hyperlink>
      <w:r w:rsidR="004940F7" w:rsidRPr="000F3B06">
        <w:rPr>
          <w:rStyle w:val="41Continoustext11ptboldZchnZchn"/>
          <w:rFonts w:cs="Arial"/>
          <w:szCs w:val="22"/>
          <w:lang w:val="nl-NL"/>
        </w:rPr>
        <w:br/>
      </w:r>
      <w:hyperlink r:id="rId24" w:history="1">
        <w:r w:rsidR="009A21DB" w:rsidRPr="000F3B06">
          <w:rPr>
            <w:rStyle w:val="Hyperlink"/>
            <w:rFonts w:cs="Arial"/>
            <w:szCs w:val="22"/>
            <w:lang w:val="nl-NL"/>
          </w:rPr>
          <w:t>www.facebook.com/mercedesbenz.nl</w:t>
        </w:r>
      </w:hyperlink>
      <w:r w:rsidR="004940F7" w:rsidRPr="000F3B06">
        <w:rPr>
          <w:rStyle w:val="41Continoustext11ptboldZchnZchn"/>
          <w:rFonts w:cs="Arial"/>
          <w:szCs w:val="22"/>
          <w:lang w:val="nl-NL"/>
        </w:rPr>
        <w:br/>
      </w:r>
      <w:hyperlink r:id="rId25" w:history="1">
        <w:r w:rsidR="009A21DB" w:rsidRPr="000F3B06">
          <w:rPr>
            <w:rStyle w:val="Hyperlink"/>
            <w:rFonts w:cs="Arial"/>
            <w:szCs w:val="22"/>
            <w:lang w:val="nl-NL"/>
          </w:rPr>
          <w:t>http://twitter.com/mercedesbenz_nl</w:t>
        </w:r>
      </w:hyperlink>
    </w:p>
    <w:p w:rsidR="008B15DA" w:rsidRPr="00484DD9" w:rsidRDefault="00484DD9" w:rsidP="00EC6606">
      <w:pPr>
        <w:pStyle w:val="40Continoustext11pt"/>
        <w:spacing w:after="0" w:line="360" w:lineRule="auto"/>
        <w:ind w:right="-171"/>
        <w:rPr>
          <w:rStyle w:val="41Continoustext11ptboldZchnZchn"/>
          <w:rFonts w:cs="Arial"/>
          <w:szCs w:val="22"/>
          <w:lang w:val="nl-NL"/>
        </w:rPr>
      </w:pPr>
      <w:r w:rsidRPr="00484DD9">
        <w:rPr>
          <w:rStyle w:val="41Continoustext11ptboldZchnZchn"/>
          <w:rFonts w:cs="Arial"/>
          <w:szCs w:val="22"/>
          <w:lang w:val="nl-NL"/>
        </w:rPr>
        <w:lastRenderedPageBreak/>
        <w:t>P096</w:t>
      </w:r>
    </w:p>
    <w:sectPr w:rsidR="008B15DA" w:rsidRPr="00484DD9" w:rsidSect="00140BE3">
      <w:headerReference w:type="even" r:id="rId26"/>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endnote>
  <w:end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C97B04">
    <w:pPr>
      <w:pStyle w:val="Footer9pt"/>
      <w:spacing w:after="0"/>
      <w:rPr>
        <w:lang w:val="en-US"/>
      </w:rPr>
    </w:pPr>
    <w:r w:rsidRPr="002B3543">
      <w:rPr>
        <w:lang w:val="en-US"/>
      </w:rPr>
      <w:t xml:space="preserve">Mercedes-Benz Nederland B.V., Afdeling Corporate Communications, </w:t>
    </w:r>
  </w:p>
  <w:p w:rsidR="00B3676B" w:rsidRDefault="00B3676B" w:rsidP="00C97B04">
    <w:pPr>
      <w:pStyle w:val="Footer9pt"/>
      <w:spacing w:after="0"/>
      <w:rPr>
        <w:lang w:val="nl-NL"/>
      </w:rPr>
    </w:pPr>
    <w:r w:rsidRPr="00C97B04">
      <w:rPr>
        <w:lang w:val="nl-NL"/>
      </w:rPr>
      <w:t>Van Deventerlaan 50, 3528 AE Utrecht</w:t>
    </w:r>
  </w:p>
  <w:p w:rsidR="00B3676B" w:rsidRPr="00C97B04" w:rsidRDefault="00B3676B"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1" w:rsidRDefault="00D966A1" w:rsidP="00422C0A">
    <w:pPr>
      <w:pStyle w:val="Footer9pt"/>
      <w:spacing w:after="0"/>
      <w:rPr>
        <w:lang w:val="en-GB"/>
      </w:rPr>
    </w:pPr>
  </w:p>
  <w:p w:rsidR="00D966A1" w:rsidRDefault="00D966A1" w:rsidP="00422C0A">
    <w:pPr>
      <w:pStyle w:val="Footer9pt"/>
      <w:rPr>
        <w:lang w:val="en-GB"/>
      </w:rPr>
    </w:pPr>
    <w:r>
      <w:rPr>
        <w:lang w:val="en-GB"/>
      </w:rPr>
      <w:t>Daimler Communications, 70546 Stuttgart/Germany</w:t>
    </w:r>
    <w:r>
      <w:rPr>
        <w:lang w:val="en-GB"/>
      </w:rPr>
      <w:br/>
      <w:t>Mercedes-Benz – A Daimler Brand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1" w:rsidRDefault="00D966A1" w:rsidP="00422C0A">
    <w:pPr>
      <w:pStyle w:val="Footer9pt"/>
      <w:rPr>
        <w:lang w:val="en-GB"/>
      </w:rPr>
    </w:pPr>
    <w:r>
      <w:rPr>
        <w:lang w:val="en-GB"/>
      </w:rPr>
      <w:t>Daimler Communications, 70546 Stuttgart/Germany</w:t>
    </w:r>
    <w:r>
      <w:rPr>
        <w:lang w:val="en-GB"/>
      </w:rPr>
      <w:br/>
      <w:t>Mercedes-Benz – A Daimler Brand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BE103C">
    <w:pPr>
      <w:pStyle w:val="Footer9pt"/>
      <w:spacing w:after="0"/>
      <w:rPr>
        <w:lang w:val="nl-NL"/>
      </w:rPr>
    </w:pPr>
  </w:p>
  <w:p w:rsidR="00B3676B" w:rsidRPr="00BE103C" w:rsidRDefault="00B3676B" w:rsidP="00BE103C">
    <w:pPr>
      <w:pStyle w:val="Footer9pt"/>
      <w:spacing w:after="0"/>
      <w:rPr>
        <w:lang w:val="en-US"/>
      </w:rPr>
    </w:pPr>
    <w:r w:rsidRPr="00BE103C">
      <w:rPr>
        <w:lang w:val="en-US"/>
      </w:rPr>
      <w:t xml:space="preserve">Mercedes-Benz Nederland B.V., Afdeling Corporate Communications, </w:t>
    </w:r>
  </w:p>
  <w:p w:rsidR="00B3676B" w:rsidRDefault="00B3676B" w:rsidP="00BE103C">
    <w:pPr>
      <w:pStyle w:val="Footer9pt"/>
      <w:spacing w:after="0"/>
      <w:rPr>
        <w:lang w:val="nl-NL"/>
      </w:rPr>
    </w:pPr>
    <w:r w:rsidRPr="00C97B04">
      <w:rPr>
        <w:lang w:val="nl-NL"/>
      </w:rPr>
      <w:t>Van Deventerlaan 50, 3528 AE Utrecht</w:t>
    </w:r>
  </w:p>
  <w:p w:rsidR="00EB0E8C" w:rsidRPr="001D16E9" w:rsidRDefault="00B3676B" w:rsidP="001D16E9">
    <w:pPr>
      <w:pStyle w:val="Footer9pt"/>
      <w:rPr>
        <w:lang w:val="nl-NL"/>
      </w:rPr>
    </w:pPr>
    <w:r w:rsidRPr="00C97B04">
      <w:rPr>
        <w:lang w:val="nl-NL"/>
      </w:rPr>
      <w:t xml:space="preserve">Mercedes-Benz – </w:t>
    </w:r>
    <w:r>
      <w:rPr>
        <w:lang w:val="nl-NL"/>
      </w:rPr>
      <w:t>Een merk van Daimler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13714D" w:rsidRDefault="00B367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footnote>
  <w:foot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C46923">
      <w:rPr>
        <w:noProof/>
      </w:rPr>
      <w:t>7</w:t>
    </w:r>
    <w:r w:rsidRPr="004B16F1">
      <w:rPr>
        <w:noProof/>
      </w:rPr>
      <w:fldChar w:fldCharType="end"/>
    </w:r>
  </w:p>
  <w:p w:rsidR="00B3676B" w:rsidRDefault="00B3676B">
    <w:pPr>
      <w:spacing w:line="305" w:lineRule="exact"/>
      <w:rPr>
        <w:noProof/>
      </w:rPr>
    </w:pPr>
  </w:p>
  <w:p w:rsidR="00B3676B" w:rsidRDefault="00B3676B">
    <w:pPr>
      <w:framePr w:w="7422" w:h="851" w:hSpace="142" w:wrap="around" w:vAnchor="page" w:hAnchor="page" w:x="1419" w:y="2938"/>
    </w:pPr>
  </w:p>
  <w:p w:rsidR="00B3676B" w:rsidRDefault="00B367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1" w:rsidRDefault="00D966A1">
    <w:pPr>
      <w:rPr>
        <w:lang w:val="en-GB"/>
      </w:rPr>
    </w:pPr>
  </w:p>
  <w:p w:rsidR="00D966A1" w:rsidRDefault="00D966A1">
    <w:pPr>
      <w:rPr>
        <w:lang w:val="en-GB"/>
      </w:rPr>
    </w:pPr>
  </w:p>
  <w:p w:rsidR="00D966A1" w:rsidRDefault="00D966A1">
    <w:pPr>
      <w:rPr>
        <w:lang w:val="en-GB"/>
      </w:rPr>
    </w:pPr>
  </w:p>
  <w:p w:rsidR="00D966A1" w:rsidRDefault="00D966A1">
    <w:pPr>
      <w:rPr>
        <w:lang w:val="en-GB"/>
      </w:rPr>
    </w:pPr>
  </w:p>
  <w:p w:rsidR="00D966A1" w:rsidRDefault="00D966A1">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1" w:rsidRDefault="00D966A1" w:rsidP="00422C0A">
    <w:pPr>
      <w:pStyle w:val="Header"/>
      <w:spacing w:line="305" w:lineRule="exac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1" w:rsidRDefault="00D966A1" w:rsidP="00422C0A">
    <w:pPr>
      <w:pStyle w:val="MLStat"/>
      <w:framePr w:w="2325" w:h="289" w:wrap="around" w:vAnchor="page" w:hAnchor="page" w:x="9045" w:y="1957" w:anchorLock="1"/>
      <w:spacing w:after="0"/>
      <w:ind w:left="0" w:right="0" w:firstLine="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D966A1" w:rsidRDefault="00D966A1" w:rsidP="00422C0A">
    <w:pPr>
      <w:pStyle w:val="Header"/>
      <w:spacing w:line="305" w:lineRule="exact"/>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p w:rsidR="00B3676B" w:rsidRDefault="00B3676B"/>
  <w:p w:rsidR="00B3676B" w:rsidRDefault="00B3676B"/>
  <w:p w:rsidR="00B3676B" w:rsidRDefault="00B3676B"/>
  <w:p w:rsidR="00B3676B" w:rsidRDefault="00B3676B"/>
  <w:p w:rsidR="00EB0E8C" w:rsidRDefault="00EB0E8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C018C1">
    <w:pPr>
      <w:pStyle w:val="MLStat"/>
      <w:framePr w:w="2325" w:h="289" w:wrap="around" w:vAnchor="page" w:hAnchor="page" w:x="9045" w:y="1957" w:anchorLock="1"/>
      <w:spacing w:after="0"/>
      <w:ind w:left="0" w:right="0" w:firstLine="0"/>
      <w:rPr>
        <w:noProof/>
      </w:rPr>
    </w:pPr>
  </w:p>
  <w:p w:rsidR="00B3676B" w:rsidRDefault="00B3676B" w:rsidP="00140BE3">
    <w:pPr>
      <w:pStyle w:val="Header"/>
      <w:spacing w:line="305" w:lineRule="exact"/>
    </w:pPr>
  </w:p>
  <w:p w:rsidR="00EB0E8C" w:rsidRDefault="00EB0E8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251588">
      <w:rPr>
        <w:rStyle w:val="PageNumber"/>
        <w:noProof/>
      </w:rPr>
      <w:t>5</w:t>
    </w:r>
    <w:r w:rsidRPr="00A1793E">
      <w:rPr>
        <w:rStyle w:val="PageNumber"/>
        <w:noProof/>
      </w:rPr>
      <w:fldChar w:fldCharType="end"/>
    </w:r>
  </w:p>
  <w:p w:rsidR="00B3676B" w:rsidRDefault="00B3676B" w:rsidP="00140BE3">
    <w:pPr>
      <w:pStyle w:val="Header"/>
      <w:spacing w:line="305" w:lineRule="exact"/>
    </w:pPr>
  </w:p>
  <w:p w:rsidR="00EB0E8C" w:rsidRDefault="00EB0E8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8"/>
  </w:num>
  <w:num w:numId="15">
    <w:abstractNumId w:val="27"/>
  </w:num>
  <w:num w:numId="16">
    <w:abstractNumId w:val="29"/>
  </w:num>
  <w:num w:numId="17">
    <w:abstractNumId w:val="20"/>
  </w:num>
  <w:num w:numId="18">
    <w:abstractNumId w:val="28"/>
  </w:num>
  <w:num w:numId="19">
    <w:abstractNumId w:val="24"/>
  </w:num>
  <w:num w:numId="20">
    <w:abstractNumId w:val="22"/>
  </w:num>
  <w:num w:numId="21">
    <w:abstractNumId w:val="16"/>
  </w:num>
  <w:num w:numId="22">
    <w:abstractNumId w:val="14"/>
  </w:num>
  <w:num w:numId="23">
    <w:abstractNumId w:val="19"/>
  </w:num>
  <w:num w:numId="24">
    <w:abstractNumId w:val="10"/>
  </w:num>
  <w:num w:numId="25">
    <w:abstractNumId w:val="17"/>
  </w:num>
  <w:num w:numId="26">
    <w:abstractNumId w:val="21"/>
  </w:num>
  <w:num w:numId="27">
    <w:abstractNumId w:val="15"/>
  </w:num>
  <w:num w:numId="28">
    <w:abstractNumId w:val="30"/>
  </w:num>
  <w:num w:numId="29">
    <w:abstractNumId w:val="11"/>
  </w:num>
  <w:num w:numId="30">
    <w:abstractNumId w:val="13"/>
  </w:num>
  <w:num w:numId="31">
    <w:abstractNumId w:val="25"/>
    <w:lvlOverride w:ilvl="0">
      <w:lvl w:ilvl="0">
        <w:numFmt w:val="bullet"/>
        <w:lvlText w:val=""/>
        <w:lvlJc w:val="left"/>
        <w:pPr>
          <w:tabs>
            <w:tab w:val="num" w:pos="720"/>
          </w:tabs>
          <w:ind w:left="720" w:hanging="360"/>
        </w:pPr>
        <w:rPr>
          <w:rFonts w:ascii="Wingdings" w:hAnsi="Wingdings" w:hint="default"/>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106D2"/>
    <w:rsid w:val="000108E1"/>
    <w:rsid w:val="0001295F"/>
    <w:rsid w:val="00012CD1"/>
    <w:rsid w:val="0002292D"/>
    <w:rsid w:val="000243A7"/>
    <w:rsid w:val="00025459"/>
    <w:rsid w:val="0002722D"/>
    <w:rsid w:val="000277A5"/>
    <w:rsid w:val="0002796E"/>
    <w:rsid w:val="00027D16"/>
    <w:rsid w:val="000315AF"/>
    <w:rsid w:val="00032629"/>
    <w:rsid w:val="000328F4"/>
    <w:rsid w:val="00034F26"/>
    <w:rsid w:val="000406D2"/>
    <w:rsid w:val="00041283"/>
    <w:rsid w:val="0004210C"/>
    <w:rsid w:val="0004246E"/>
    <w:rsid w:val="00046C57"/>
    <w:rsid w:val="00047E11"/>
    <w:rsid w:val="00047E2A"/>
    <w:rsid w:val="000507F0"/>
    <w:rsid w:val="00050C37"/>
    <w:rsid w:val="00053BCF"/>
    <w:rsid w:val="00057D99"/>
    <w:rsid w:val="00063EBA"/>
    <w:rsid w:val="00066B79"/>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27C2"/>
    <w:rsid w:val="000A301F"/>
    <w:rsid w:val="000A4029"/>
    <w:rsid w:val="000A410B"/>
    <w:rsid w:val="000A4D1B"/>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17F1"/>
    <w:rsid w:val="000D1EE0"/>
    <w:rsid w:val="000D20D3"/>
    <w:rsid w:val="000D2813"/>
    <w:rsid w:val="000D419E"/>
    <w:rsid w:val="000D4879"/>
    <w:rsid w:val="000E0CC2"/>
    <w:rsid w:val="000E21DA"/>
    <w:rsid w:val="000E2AFE"/>
    <w:rsid w:val="000E423B"/>
    <w:rsid w:val="000E5657"/>
    <w:rsid w:val="000E6E53"/>
    <w:rsid w:val="000F2F31"/>
    <w:rsid w:val="000F3B06"/>
    <w:rsid w:val="000F46A0"/>
    <w:rsid w:val="000F548E"/>
    <w:rsid w:val="000F5BF3"/>
    <w:rsid w:val="000F6E1C"/>
    <w:rsid w:val="00100A62"/>
    <w:rsid w:val="00100E6D"/>
    <w:rsid w:val="00104B51"/>
    <w:rsid w:val="00114920"/>
    <w:rsid w:val="00114B39"/>
    <w:rsid w:val="0012254E"/>
    <w:rsid w:val="00122D01"/>
    <w:rsid w:val="001245E0"/>
    <w:rsid w:val="00124B3E"/>
    <w:rsid w:val="00125752"/>
    <w:rsid w:val="00126A89"/>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6E55"/>
    <w:rsid w:val="001473C1"/>
    <w:rsid w:val="00150991"/>
    <w:rsid w:val="00151018"/>
    <w:rsid w:val="0015147E"/>
    <w:rsid w:val="00157585"/>
    <w:rsid w:val="00161337"/>
    <w:rsid w:val="001622E0"/>
    <w:rsid w:val="00162480"/>
    <w:rsid w:val="00164E81"/>
    <w:rsid w:val="00165CF9"/>
    <w:rsid w:val="00171700"/>
    <w:rsid w:val="001724A1"/>
    <w:rsid w:val="00172535"/>
    <w:rsid w:val="00172869"/>
    <w:rsid w:val="0017312D"/>
    <w:rsid w:val="00173D1F"/>
    <w:rsid w:val="0017422F"/>
    <w:rsid w:val="001743C0"/>
    <w:rsid w:val="00175930"/>
    <w:rsid w:val="0017636B"/>
    <w:rsid w:val="001773F4"/>
    <w:rsid w:val="0018067E"/>
    <w:rsid w:val="001863A1"/>
    <w:rsid w:val="001904EF"/>
    <w:rsid w:val="00190D9F"/>
    <w:rsid w:val="0019145C"/>
    <w:rsid w:val="0019323E"/>
    <w:rsid w:val="001942BB"/>
    <w:rsid w:val="00195990"/>
    <w:rsid w:val="00196350"/>
    <w:rsid w:val="00197CB6"/>
    <w:rsid w:val="001A089A"/>
    <w:rsid w:val="001A1C9D"/>
    <w:rsid w:val="001A2AAB"/>
    <w:rsid w:val="001A2D38"/>
    <w:rsid w:val="001A3B87"/>
    <w:rsid w:val="001A4456"/>
    <w:rsid w:val="001A468A"/>
    <w:rsid w:val="001B2DF7"/>
    <w:rsid w:val="001B3A25"/>
    <w:rsid w:val="001B59E2"/>
    <w:rsid w:val="001C26EC"/>
    <w:rsid w:val="001C30E3"/>
    <w:rsid w:val="001C6A1E"/>
    <w:rsid w:val="001C6FDD"/>
    <w:rsid w:val="001C7889"/>
    <w:rsid w:val="001D16E9"/>
    <w:rsid w:val="001D2AEC"/>
    <w:rsid w:val="001D4BC6"/>
    <w:rsid w:val="001D7A4E"/>
    <w:rsid w:val="001D7DCD"/>
    <w:rsid w:val="001E0868"/>
    <w:rsid w:val="001E0EBF"/>
    <w:rsid w:val="001E1DB0"/>
    <w:rsid w:val="001E222A"/>
    <w:rsid w:val="001E6CDA"/>
    <w:rsid w:val="001E70B0"/>
    <w:rsid w:val="001F004B"/>
    <w:rsid w:val="001F0387"/>
    <w:rsid w:val="001F273D"/>
    <w:rsid w:val="001F2B82"/>
    <w:rsid w:val="001F2C1C"/>
    <w:rsid w:val="001F5B0B"/>
    <w:rsid w:val="00202B7C"/>
    <w:rsid w:val="00207F45"/>
    <w:rsid w:val="00210374"/>
    <w:rsid w:val="00211BA3"/>
    <w:rsid w:val="00214FA1"/>
    <w:rsid w:val="00215CCD"/>
    <w:rsid w:val="0021680E"/>
    <w:rsid w:val="00216DDF"/>
    <w:rsid w:val="00220711"/>
    <w:rsid w:val="00220811"/>
    <w:rsid w:val="00222888"/>
    <w:rsid w:val="00223510"/>
    <w:rsid w:val="00223539"/>
    <w:rsid w:val="0022378E"/>
    <w:rsid w:val="00231626"/>
    <w:rsid w:val="002316DA"/>
    <w:rsid w:val="00231CDA"/>
    <w:rsid w:val="00234051"/>
    <w:rsid w:val="002368CF"/>
    <w:rsid w:val="0024152E"/>
    <w:rsid w:val="00244434"/>
    <w:rsid w:val="00245667"/>
    <w:rsid w:val="00251588"/>
    <w:rsid w:val="002525DE"/>
    <w:rsid w:val="00260C43"/>
    <w:rsid w:val="00262899"/>
    <w:rsid w:val="00263154"/>
    <w:rsid w:val="002650E2"/>
    <w:rsid w:val="00274CEA"/>
    <w:rsid w:val="0027577A"/>
    <w:rsid w:val="00277962"/>
    <w:rsid w:val="002810A9"/>
    <w:rsid w:val="00281D26"/>
    <w:rsid w:val="002840E3"/>
    <w:rsid w:val="0028471B"/>
    <w:rsid w:val="00286078"/>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182"/>
    <w:rsid w:val="002B1768"/>
    <w:rsid w:val="002B3288"/>
    <w:rsid w:val="002B3543"/>
    <w:rsid w:val="002B3A4C"/>
    <w:rsid w:val="002B4150"/>
    <w:rsid w:val="002B4625"/>
    <w:rsid w:val="002B4F16"/>
    <w:rsid w:val="002B561B"/>
    <w:rsid w:val="002B5A47"/>
    <w:rsid w:val="002C0C73"/>
    <w:rsid w:val="002C2983"/>
    <w:rsid w:val="002C3232"/>
    <w:rsid w:val="002C4607"/>
    <w:rsid w:val="002C48D4"/>
    <w:rsid w:val="002C5151"/>
    <w:rsid w:val="002C54A4"/>
    <w:rsid w:val="002C5504"/>
    <w:rsid w:val="002C6FA8"/>
    <w:rsid w:val="002C7959"/>
    <w:rsid w:val="002D0373"/>
    <w:rsid w:val="002D188B"/>
    <w:rsid w:val="002D1FC1"/>
    <w:rsid w:val="002D25F2"/>
    <w:rsid w:val="002D39C3"/>
    <w:rsid w:val="002D3C38"/>
    <w:rsid w:val="002D6537"/>
    <w:rsid w:val="002D6DA0"/>
    <w:rsid w:val="002E0C30"/>
    <w:rsid w:val="002E1079"/>
    <w:rsid w:val="002E1CAA"/>
    <w:rsid w:val="002E2C88"/>
    <w:rsid w:val="002E4130"/>
    <w:rsid w:val="002F047A"/>
    <w:rsid w:val="002F1538"/>
    <w:rsid w:val="002F168F"/>
    <w:rsid w:val="002F2E48"/>
    <w:rsid w:val="002F3959"/>
    <w:rsid w:val="002F3E55"/>
    <w:rsid w:val="002F7F66"/>
    <w:rsid w:val="00301953"/>
    <w:rsid w:val="0030257A"/>
    <w:rsid w:val="00302E35"/>
    <w:rsid w:val="0030347F"/>
    <w:rsid w:val="00303E02"/>
    <w:rsid w:val="00311880"/>
    <w:rsid w:val="0031373F"/>
    <w:rsid w:val="00313784"/>
    <w:rsid w:val="00315083"/>
    <w:rsid w:val="0031585D"/>
    <w:rsid w:val="00316C59"/>
    <w:rsid w:val="00326040"/>
    <w:rsid w:val="00327251"/>
    <w:rsid w:val="003272BD"/>
    <w:rsid w:val="00327C08"/>
    <w:rsid w:val="00330387"/>
    <w:rsid w:val="003319B7"/>
    <w:rsid w:val="003335AB"/>
    <w:rsid w:val="003345D5"/>
    <w:rsid w:val="00336547"/>
    <w:rsid w:val="00336DC4"/>
    <w:rsid w:val="003429C0"/>
    <w:rsid w:val="00344571"/>
    <w:rsid w:val="003453B1"/>
    <w:rsid w:val="00345BAF"/>
    <w:rsid w:val="00346552"/>
    <w:rsid w:val="003518A8"/>
    <w:rsid w:val="003519A9"/>
    <w:rsid w:val="0035230B"/>
    <w:rsid w:val="003530DC"/>
    <w:rsid w:val="00354260"/>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5902"/>
    <w:rsid w:val="003C6193"/>
    <w:rsid w:val="003C664A"/>
    <w:rsid w:val="003C6D30"/>
    <w:rsid w:val="003C7373"/>
    <w:rsid w:val="003C7684"/>
    <w:rsid w:val="003D0F99"/>
    <w:rsid w:val="003D234D"/>
    <w:rsid w:val="003D3BE6"/>
    <w:rsid w:val="003D40D9"/>
    <w:rsid w:val="003D422C"/>
    <w:rsid w:val="003D493B"/>
    <w:rsid w:val="003E0DDA"/>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501EB"/>
    <w:rsid w:val="00451DCB"/>
    <w:rsid w:val="00452A66"/>
    <w:rsid w:val="00454350"/>
    <w:rsid w:val="00455226"/>
    <w:rsid w:val="00457B29"/>
    <w:rsid w:val="0046283C"/>
    <w:rsid w:val="00465C39"/>
    <w:rsid w:val="00473AF9"/>
    <w:rsid w:val="00473DA1"/>
    <w:rsid w:val="00474CEE"/>
    <w:rsid w:val="00474E37"/>
    <w:rsid w:val="0047540E"/>
    <w:rsid w:val="00480DF2"/>
    <w:rsid w:val="00484B6B"/>
    <w:rsid w:val="00484DD9"/>
    <w:rsid w:val="00485180"/>
    <w:rsid w:val="00486A03"/>
    <w:rsid w:val="0048779C"/>
    <w:rsid w:val="00492189"/>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F1786"/>
    <w:rsid w:val="004F3A6F"/>
    <w:rsid w:val="004F3D6B"/>
    <w:rsid w:val="004F42C2"/>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28A9"/>
    <w:rsid w:val="00552F97"/>
    <w:rsid w:val="00557733"/>
    <w:rsid w:val="00560A84"/>
    <w:rsid w:val="00561532"/>
    <w:rsid w:val="00563439"/>
    <w:rsid w:val="00563F88"/>
    <w:rsid w:val="00564C1F"/>
    <w:rsid w:val="00566124"/>
    <w:rsid w:val="00567D72"/>
    <w:rsid w:val="00571601"/>
    <w:rsid w:val="005743FF"/>
    <w:rsid w:val="00574C11"/>
    <w:rsid w:val="00575846"/>
    <w:rsid w:val="005763A5"/>
    <w:rsid w:val="0058052D"/>
    <w:rsid w:val="00582408"/>
    <w:rsid w:val="00582794"/>
    <w:rsid w:val="00582AA7"/>
    <w:rsid w:val="00583070"/>
    <w:rsid w:val="00584FD0"/>
    <w:rsid w:val="00585AB7"/>
    <w:rsid w:val="00586121"/>
    <w:rsid w:val="00591160"/>
    <w:rsid w:val="00592306"/>
    <w:rsid w:val="00592C7A"/>
    <w:rsid w:val="00593914"/>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A0493"/>
    <w:rsid w:val="006A27E8"/>
    <w:rsid w:val="006A35D7"/>
    <w:rsid w:val="006A3B20"/>
    <w:rsid w:val="006A633D"/>
    <w:rsid w:val="006B153D"/>
    <w:rsid w:val="006B1A72"/>
    <w:rsid w:val="006B2448"/>
    <w:rsid w:val="006B2D3F"/>
    <w:rsid w:val="006B35DD"/>
    <w:rsid w:val="006B5F08"/>
    <w:rsid w:val="006B75EB"/>
    <w:rsid w:val="006C1089"/>
    <w:rsid w:val="006C5CB5"/>
    <w:rsid w:val="006C6580"/>
    <w:rsid w:val="006C79B7"/>
    <w:rsid w:val="006D0C01"/>
    <w:rsid w:val="006D30EB"/>
    <w:rsid w:val="006D3D33"/>
    <w:rsid w:val="006D4C31"/>
    <w:rsid w:val="006E2547"/>
    <w:rsid w:val="006E43F4"/>
    <w:rsid w:val="006E7771"/>
    <w:rsid w:val="006F105F"/>
    <w:rsid w:val="006F1B11"/>
    <w:rsid w:val="006F2854"/>
    <w:rsid w:val="006F59B1"/>
    <w:rsid w:val="0070237C"/>
    <w:rsid w:val="0070346D"/>
    <w:rsid w:val="007040E5"/>
    <w:rsid w:val="007132EF"/>
    <w:rsid w:val="00713B1F"/>
    <w:rsid w:val="007145F2"/>
    <w:rsid w:val="00715745"/>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D18"/>
    <w:rsid w:val="0075023E"/>
    <w:rsid w:val="007518F4"/>
    <w:rsid w:val="00752347"/>
    <w:rsid w:val="00752472"/>
    <w:rsid w:val="00755D0C"/>
    <w:rsid w:val="00757389"/>
    <w:rsid w:val="00761545"/>
    <w:rsid w:val="007662DD"/>
    <w:rsid w:val="007738ED"/>
    <w:rsid w:val="00773EEE"/>
    <w:rsid w:val="00776F4B"/>
    <w:rsid w:val="00781506"/>
    <w:rsid w:val="00782A42"/>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7C5D"/>
    <w:rsid w:val="007F1170"/>
    <w:rsid w:val="007F222E"/>
    <w:rsid w:val="007F2883"/>
    <w:rsid w:val="007F33C1"/>
    <w:rsid w:val="007F48EB"/>
    <w:rsid w:val="007F5654"/>
    <w:rsid w:val="007F769D"/>
    <w:rsid w:val="008008C3"/>
    <w:rsid w:val="00805A2B"/>
    <w:rsid w:val="00806864"/>
    <w:rsid w:val="00811010"/>
    <w:rsid w:val="00811881"/>
    <w:rsid w:val="00812C24"/>
    <w:rsid w:val="00812F2C"/>
    <w:rsid w:val="0081594D"/>
    <w:rsid w:val="00815EAE"/>
    <w:rsid w:val="008164DB"/>
    <w:rsid w:val="00821333"/>
    <w:rsid w:val="008213C1"/>
    <w:rsid w:val="0082326C"/>
    <w:rsid w:val="00825B50"/>
    <w:rsid w:val="008268E3"/>
    <w:rsid w:val="00827437"/>
    <w:rsid w:val="00831069"/>
    <w:rsid w:val="008334A3"/>
    <w:rsid w:val="008365F7"/>
    <w:rsid w:val="00836FF0"/>
    <w:rsid w:val="00841D99"/>
    <w:rsid w:val="008437BD"/>
    <w:rsid w:val="008442B0"/>
    <w:rsid w:val="008469BE"/>
    <w:rsid w:val="00851BC4"/>
    <w:rsid w:val="00851F7D"/>
    <w:rsid w:val="0086172E"/>
    <w:rsid w:val="008619E3"/>
    <w:rsid w:val="00862BCC"/>
    <w:rsid w:val="00864B36"/>
    <w:rsid w:val="0087002E"/>
    <w:rsid w:val="008723CE"/>
    <w:rsid w:val="00872FC8"/>
    <w:rsid w:val="008730EF"/>
    <w:rsid w:val="00873C9E"/>
    <w:rsid w:val="008750AE"/>
    <w:rsid w:val="008866AC"/>
    <w:rsid w:val="00886946"/>
    <w:rsid w:val="00886B96"/>
    <w:rsid w:val="00886E81"/>
    <w:rsid w:val="008900A9"/>
    <w:rsid w:val="008905FE"/>
    <w:rsid w:val="00890AC0"/>
    <w:rsid w:val="00891354"/>
    <w:rsid w:val="00892833"/>
    <w:rsid w:val="00894D10"/>
    <w:rsid w:val="00894FEE"/>
    <w:rsid w:val="008956A4"/>
    <w:rsid w:val="00896DC3"/>
    <w:rsid w:val="008A1FE5"/>
    <w:rsid w:val="008A3066"/>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99C"/>
    <w:rsid w:val="008E3A95"/>
    <w:rsid w:val="008E3E3F"/>
    <w:rsid w:val="008E42B5"/>
    <w:rsid w:val="008E58A4"/>
    <w:rsid w:val="008E5AAB"/>
    <w:rsid w:val="008E7C82"/>
    <w:rsid w:val="008F2F89"/>
    <w:rsid w:val="008F4553"/>
    <w:rsid w:val="008F66F7"/>
    <w:rsid w:val="009055C2"/>
    <w:rsid w:val="0090623D"/>
    <w:rsid w:val="00912A09"/>
    <w:rsid w:val="00912A7E"/>
    <w:rsid w:val="009134F2"/>
    <w:rsid w:val="009143FD"/>
    <w:rsid w:val="00914C27"/>
    <w:rsid w:val="00916781"/>
    <w:rsid w:val="00916C7E"/>
    <w:rsid w:val="00917CA4"/>
    <w:rsid w:val="00921D1B"/>
    <w:rsid w:val="00922B35"/>
    <w:rsid w:val="00926418"/>
    <w:rsid w:val="00926BA3"/>
    <w:rsid w:val="00927051"/>
    <w:rsid w:val="0093423E"/>
    <w:rsid w:val="0093589D"/>
    <w:rsid w:val="00936477"/>
    <w:rsid w:val="00937135"/>
    <w:rsid w:val="0094012B"/>
    <w:rsid w:val="00943E85"/>
    <w:rsid w:val="00944956"/>
    <w:rsid w:val="009468A9"/>
    <w:rsid w:val="009503CD"/>
    <w:rsid w:val="009525D4"/>
    <w:rsid w:val="00954628"/>
    <w:rsid w:val="00955C78"/>
    <w:rsid w:val="00957CDB"/>
    <w:rsid w:val="00960A94"/>
    <w:rsid w:val="00960BB1"/>
    <w:rsid w:val="00962164"/>
    <w:rsid w:val="00963DD2"/>
    <w:rsid w:val="0096658D"/>
    <w:rsid w:val="0096751E"/>
    <w:rsid w:val="0097172A"/>
    <w:rsid w:val="00973943"/>
    <w:rsid w:val="00973D3E"/>
    <w:rsid w:val="009756EC"/>
    <w:rsid w:val="00977065"/>
    <w:rsid w:val="009806B5"/>
    <w:rsid w:val="00980930"/>
    <w:rsid w:val="00981CBB"/>
    <w:rsid w:val="0098341F"/>
    <w:rsid w:val="00987E5B"/>
    <w:rsid w:val="009910DE"/>
    <w:rsid w:val="00992AA1"/>
    <w:rsid w:val="00992E34"/>
    <w:rsid w:val="00994053"/>
    <w:rsid w:val="009957DC"/>
    <w:rsid w:val="009A1632"/>
    <w:rsid w:val="009A1D15"/>
    <w:rsid w:val="009A1F8D"/>
    <w:rsid w:val="009A21DB"/>
    <w:rsid w:val="009A395D"/>
    <w:rsid w:val="009B056B"/>
    <w:rsid w:val="009B1CE2"/>
    <w:rsid w:val="009B5040"/>
    <w:rsid w:val="009B5123"/>
    <w:rsid w:val="009B76B5"/>
    <w:rsid w:val="009C0FB0"/>
    <w:rsid w:val="009C156E"/>
    <w:rsid w:val="009C1915"/>
    <w:rsid w:val="009C4D78"/>
    <w:rsid w:val="009C5A09"/>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5E85"/>
    <w:rsid w:val="00A161E7"/>
    <w:rsid w:val="00A227D9"/>
    <w:rsid w:val="00A22C34"/>
    <w:rsid w:val="00A240B7"/>
    <w:rsid w:val="00A24837"/>
    <w:rsid w:val="00A24B8A"/>
    <w:rsid w:val="00A2514B"/>
    <w:rsid w:val="00A25C1A"/>
    <w:rsid w:val="00A26CFF"/>
    <w:rsid w:val="00A27489"/>
    <w:rsid w:val="00A3795A"/>
    <w:rsid w:val="00A406B6"/>
    <w:rsid w:val="00A40F62"/>
    <w:rsid w:val="00A4288D"/>
    <w:rsid w:val="00A435FA"/>
    <w:rsid w:val="00A43DDA"/>
    <w:rsid w:val="00A4529F"/>
    <w:rsid w:val="00A47B7E"/>
    <w:rsid w:val="00A502E3"/>
    <w:rsid w:val="00A507EB"/>
    <w:rsid w:val="00A50B56"/>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C48"/>
    <w:rsid w:val="00AD666E"/>
    <w:rsid w:val="00AE0E00"/>
    <w:rsid w:val="00AE22A0"/>
    <w:rsid w:val="00AE38DF"/>
    <w:rsid w:val="00AE4317"/>
    <w:rsid w:val="00AE6B19"/>
    <w:rsid w:val="00AE733B"/>
    <w:rsid w:val="00AE7904"/>
    <w:rsid w:val="00AE7C4B"/>
    <w:rsid w:val="00AF27DF"/>
    <w:rsid w:val="00AF61F8"/>
    <w:rsid w:val="00AF7DA1"/>
    <w:rsid w:val="00B04322"/>
    <w:rsid w:val="00B06266"/>
    <w:rsid w:val="00B072F2"/>
    <w:rsid w:val="00B0734C"/>
    <w:rsid w:val="00B07DF9"/>
    <w:rsid w:val="00B116B1"/>
    <w:rsid w:val="00B12B3E"/>
    <w:rsid w:val="00B1300A"/>
    <w:rsid w:val="00B137DE"/>
    <w:rsid w:val="00B14B82"/>
    <w:rsid w:val="00B17D77"/>
    <w:rsid w:val="00B23241"/>
    <w:rsid w:val="00B237BE"/>
    <w:rsid w:val="00B31B18"/>
    <w:rsid w:val="00B33269"/>
    <w:rsid w:val="00B3589F"/>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601"/>
    <w:rsid w:val="00B67EA3"/>
    <w:rsid w:val="00B70229"/>
    <w:rsid w:val="00B71501"/>
    <w:rsid w:val="00B71766"/>
    <w:rsid w:val="00B72173"/>
    <w:rsid w:val="00B7422D"/>
    <w:rsid w:val="00B8020D"/>
    <w:rsid w:val="00B83257"/>
    <w:rsid w:val="00B84D07"/>
    <w:rsid w:val="00B86B0D"/>
    <w:rsid w:val="00B8798C"/>
    <w:rsid w:val="00B91ACC"/>
    <w:rsid w:val="00B93197"/>
    <w:rsid w:val="00B94EB8"/>
    <w:rsid w:val="00B94EFD"/>
    <w:rsid w:val="00BA0744"/>
    <w:rsid w:val="00BA5054"/>
    <w:rsid w:val="00BA6087"/>
    <w:rsid w:val="00BA64BD"/>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2756"/>
    <w:rsid w:val="00C231B0"/>
    <w:rsid w:val="00C243D5"/>
    <w:rsid w:val="00C24422"/>
    <w:rsid w:val="00C24E68"/>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4897"/>
    <w:rsid w:val="00C65364"/>
    <w:rsid w:val="00C65A29"/>
    <w:rsid w:val="00C675D6"/>
    <w:rsid w:val="00C67EA1"/>
    <w:rsid w:val="00C72F2E"/>
    <w:rsid w:val="00C74CEE"/>
    <w:rsid w:val="00C7570F"/>
    <w:rsid w:val="00C80B8D"/>
    <w:rsid w:val="00C825CD"/>
    <w:rsid w:val="00C84CC8"/>
    <w:rsid w:val="00C865D2"/>
    <w:rsid w:val="00C86C6E"/>
    <w:rsid w:val="00C87510"/>
    <w:rsid w:val="00C87A51"/>
    <w:rsid w:val="00C9198D"/>
    <w:rsid w:val="00C92A7E"/>
    <w:rsid w:val="00C92EB1"/>
    <w:rsid w:val="00C96CA4"/>
    <w:rsid w:val="00C96CB7"/>
    <w:rsid w:val="00C977BA"/>
    <w:rsid w:val="00C97B04"/>
    <w:rsid w:val="00C97E22"/>
    <w:rsid w:val="00CA1C43"/>
    <w:rsid w:val="00CA227A"/>
    <w:rsid w:val="00CA4CB7"/>
    <w:rsid w:val="00CA5233"/>
    <w:rsid w:val="00CB4866"/>
    <w:rsid w:val="00CB4E97"/>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6D3D"/>
    <w:rsid w:val="00D4009A"/>
    <w:rsid w:val="00D41AD1"/>
    <w:rsid w:val="00D43C5D"/>
    <w:rsid w:val="00D531DF"/>
    <w:rsid w:val="00D548AD"/>
    <w:rsid w:val="00D55B58"/>
    <w:rsid w:val="00D612D3"/>
    <w:rsid w:val="00D618FC"/>
    <w:rsid w:val="00D61A3B"/>
    <w:rsid w:val="00D64221"/>
    <w:rsid w:val="00D64351"/>
    <w:rsid w:val="00D6437E"/>
    <w:rsid w:val="00D655E6"/>
    <w:rsid w:val="00D67FF1"/>
    <w:rsid w:val="00D7069A"/>
    <w:rsid w:val="00D7189F"/>
    <w:rsid w:val="00D71FAB"/>
    <w:rsid w:val="00D72096"/>
    <w:rsid w:val="00D722B2"/>
    <w:rsid w:val="00D7473B"/>
    <w:rsid w:val="00D75821"/>
    <w:rsid w:val="00D75CD9"/>
    <w:rsid w:val="00D80935"/>
    <w:rsid w:val="00D818FC"/>
    <w:rsid w:val="00D85033"/>
    <w:rsid w:val="00D85A4A"/>
    <w:rsid w:val="00D906DF"/>
    <w:rsid w:val="00D93E6C"/>
    <w:rsid w:val="00D966A1"/>
    <w:rsid w:val="00D96CDE"/>
    <w:rsid w:val="00DA00E1"/>
    <w:rsid w:val="00DA0FE6"/>
    <w:rsid w:val="00DA4490"/>
    <w:rsid w:val="00DA46C6"/>
    <w:rsid w:val="00DA4C2B"/>
    <w:rsid w:val="00DA5141"/>
    <w:rsid w:val="00DA6D43"/>
    <w:rsid w:val="00DB022B"/>
    <w:rsid w:val="00DB1823"/>
    <w:rsid w:val="00DB4A3A"/>
    <w:rsid w:val="00DB5069"/>
    <w:rsid w:val="00DB7B42"/>
    <w:rsid w:val="00DC2406"/>
    <w:rsid w:val="00DC3D1C"/>
    <w:rsid w:val="00DC6814"/>
    <w:rsid w:val="00DC6FC0"/>
    <w:rsid w:val="00DC7511"/>
    <w:rsid w:val="00DD053E"/>
    <w:rsid w:val="00DD3D0D"/>
    <w:rsid w:val="00DD41D9"/>
    <w:rsid w:val="00DD6714"/>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564E"/>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3F33"/>
    <w:rsid w:val="00E44D4A"/>
    <w:rsid w:val="00E44DEC"/>
    <w:rsid w:val="00E476A4"/>
    <w:rsid w:val="00E529E0"/>
    <w:rsid w:val="00E534FD"/>
    <w:rsid w:val="00E53C4A"/>
    <w:rsid w:val="00E53DC7"/>
    <w:rsid w:val="00E577DC"/>
    <w:rsid w:val="00E602F6"/>
    <w:rsid w:val="00E6066B"/>
    <w:rsid w:val="00E60AA8"/>
    <w:rsid w:val="00E6125A"/>
    <w:rsid w:val="00E63649"/>
    <w:rsid w:val="00E6500D"/>
    <w:rsid w:val="00E65CB3"/>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87CC4"/>
    <w:rsid w:val="00E90780"/>
    <w:rsid w:val="00E91647"/>
    <w:rsid w:val="00E917FC"/>
    <w:rsid w:val="00E93489"/>
    <w:rsid w:val="00E94938"/>
    <w:rsid w:val="00E969F0"/>
    <w:rsid w:val="00E97920"/>
    <w:rsid w:val="00E97B37"/>
    <w:rsid w:val="00EA0157"/>
    <w:rsid w:val="00EA1B89"/>
    <w:rsid w:val="00EA2920"/>
    <w:rsid w:val="00EA344C"/>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10306"/>
    <w:rsid w:val="00F1228D"/>
    <w:rsid w:val="00F124A7"/>
    <w:rsid w:val="00F12C27"/>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E33"/>
    <w:rsid w:val="00F47E54"/>
    <w:rsid w:val="00F5096B"/>
    <w:rsid w:val="00F50C2E"/>
    <w:rsid w:val="00F51F79"/>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5158"/>
    <w:rsid w:val="00F75E1A"/>
    <w:rsid w:val="00F77C5B"/>
    <w:rsid w:val="00F80976"/>
    <w:rsid w:val="00F814AE"/>
    <w:rsid w:val="00F81FEA"/>
    <w:rsid w:val="00F83199"/>
    <w:rsid w:val="00F84782"/>
    <w:rsid w:val="00F84DC0"/>
    <w:rsid w:val="00F869E5"/>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E02"/>
    <w:rsid w:val="00FC5FC2"/>
    <w:rsid w:val="00FC61FD"/>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acebook.com/mercedesbenz.n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media.mercedes-benz.n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D22A-B793-4729-AD45-330DEFE9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7</Pages>
  <Words>1475</Words>
  <Characters>9364</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10818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4</cp:revision>
  <cp:lastPrinted>2013-08-20T08:43:00Z</cp:lastPrinted>
  <dcterms:created xsi:type="dcterms:W3CDTF">2014-10-24T12:53:00Z</dcterms:created>
  <dcterms:modified xsi:type="dcterms:W3CDTF">2014-10-27T10:46:00Z</dcterms:modified>
</cp:coreProperties>
</file>