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152D6B" w:rsidRDefault="003763D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720759A1" wp14:editId="1F067C70">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14:anchorId="56E08D68" wp14:editId="7F9DBBE0">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152D6B">
        <w:rPr>
          <w:sz w:val="22"/>
          <w:szCs w:val="22"/>
        </w:rPr>
        <w:t>Persbericht</w:t>
      </w:r>
    </w:p>
    <w:p w:rsidR="00125D0E" w:rsidRPr="00152D6B" w:rsidRDefault="003763DA" w:rsidP="009806B5">
      <w:pPr>
        <w:pStyle w:val="40Continoustext11pt"/>
        <w:rPr>
          <w:szCs w:val="22"/>
          <w:lang w:val="nl-NL"/>
        </w:rPr>
      </w:pPr>
      <w:r>
        <w:rPr>
          <w:noProof/>
          <w:lang w:val="nl-NL" w:eastAsia="nl-NL"/>
        </w:rPr>
        <mc:AlternateContent>
          <mc:Choice Requires="wps">
            <w:drawing>
              <wp:anchor distT="0" distB="0" distL="114300" distR="114300" simplePos="0" relativeHeight="251656704" behindDoc="0" locked="1" layoutInCell="1" allowOverlap="1" wp14:anchorId="613D6C32" wp14:editId="0C6CA2B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F76577">
                              <w:rPr>
                                <w:noProof/>
                              </w:rPr>
                              <w:t>20</w:t>
                            </w:r>
                            <w:r w:rsidR="00227BB1">
                              <w:rPr>
                                <w:noProof/>
                              </w:rPr>
                              <w:t xml:space="preserve"> augustus</w:t>
                            </w:r>
                            <w:r w:rsidR="009A6F35">
                              <w:rPr>
                                <w:noProof/>
                              </w:rPr>
                              <w:t xml:space="preserve"> 2015</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F76577">
                        <w:rPr>
                          <w:noProof/>
                        </w:rPr>
                        <w:t>20</w:t>
                      </w:r>
                      <w:r w:rsidR="00227BB1">
                        <w:rPr>
                          <w:noProof/>
                        </w:rPr>
                        <w:t xml:space="preserve"> augustus</w:t>
                      </w:r>
                      <w:r w:rsidR="009A6F35">
                        <w:rPr>
                          <w:noProof/>
                        </w:rPr>
                        <w:t xml:space="preserve"> 2015</w:t>
                      </w:r>
                    </w:p>
                    <w:p w:rsidR="00B3676B" w:rsidRPr="006E43F4" w:rsidRDefault="00B3676B" w:rsidP="002C7959">
                      <w:pPr>
                        <w:rPr>
                          <w:lang w:val="en-GB"/>
                        </w:rPr>
                      </w:pPr>
                    </w:p>
                  </w:txbxContent>
                </v:textbox>
                <w10:wrap anchorx="page" anchory="page"/>
                <w10:anchorlock/>
              </v:shape>
            </w:pict>
          </mc:Fallback>
        </mc:AlternateContent>
      </w:r>
    </w:p>
    <w:p w:rsidR="00125D0E" w:rsidRPr="00152D6B" w:rsidRDefault="00125D0E" w:rsidP="00125D0E"/>
    <w:p w:rsidR="00125D0E" w:rsidRPr="00152D6B" w:rsidRDefault="00125D0E" w:rsidP="00125D0E"/>
    <w:p w:rsidR="00152D6B" w:rsidRDefault="00152D6B" w:rsidP="00152D6B">
      <w:pPr>
        <w:pStyle w:val="SublinevorHeadline"/>
        <w:spacing w:line="360" w:lineRule="auto"/>
        <w:rPr>
          <w:rFonts w:ascii="CorpoSLig" w:hAnsi="CorpoSLig"/>
          <w:sz w:val="36"/>
          <w:szCs w:val="36"/>
          <w:u w:val="none"/>
          <w:lang w:val="nl-NL"/>
        </w:rPr>
      </w:pPr>
    </w:p>
    <w:p w:rsidR="00152D6B" w:rsidRDefault="00152D6B" w:rsidP="00152D6B">
      <w:pPr>
        <w:pStyle w:val="SublinevorHeadline"/>
        <w:spacing w:line="360" w:lineRule="auto"/>
        <w:rPr>
          <w:rFonts w:ascii="CorpoSLig" w:hAnsi="CorpoSLig"/>
          <w:sz w:val="36"/>
          <w:szCs w:val="36"/>
          <w:u w:val="none"/>
          <w:lang w:val="nl-NL"/>
        </w:rPr>
      </w:pPr>
    </w:p>
    <w:p w:rsidR="00152D6B" w:rsidRDefault="00152D6B" w:rsidP="00152D6B">
      <w:pPr>
        <w:pStyle w:val="SublinevorHeadline"/>
        <w:spacing w:line="360" w:lineRule="auto"/>
        <w:rPr>
          <w:rFonts w:ascii="CorpoSLig" w:hAnsi="CorpoSLig"/>
          <w:sz w:val="36"/>
          <w:szCs w:val="36"/>
          <w:u w:val="none"/>
          <w:lang w:val="nl-NL"/>
        </w:rPr>
      </w:pPr>
    </w:p>
    <w:p w:rsidR="002A6138" w:rsidRDefault="002A6138" w:rsidP="002A6138">
      <w:pPr>
        <w:pStyle w:val="SublinevorHeadline"/>
        <w:spacing w:line="240" w:lineRule="auto"/>
        <w:rPr>
          <w:sz w:val="36"/>
          <w:szCs w:val="36"/>
          <w:u w:val="none"/>
          <w:lang w:val="nl-NL"/>
        </w:rPr>
      </w:pPr>
    </w:p>
    <w:p w:rsidR="002A6138" w:rsidRDefault="00593226" w:rsidP="002A6138">
      <w:pPr>
        <w:pStyle w:val="SublinevorHeadline"/>
        <w:spacing w:line="240" w:lineRule="auto"/>
        <w:rPr>
          <w:sz w:val="36"/>
          <w:szCs w:val="36"/>
          <w:u w:val="none"/>
          <w:lang w:val="nl-NL"/>
        </w:rPr>
      </w:pPr>
      <w:r w:rsidRPr="002A6138">
        <w:rPr>
          <w:sz w:val="36"/>
          <w:szCs w:val="36"/>
          <w:u w:val="none"/>
          <w:lang w:val="nl-NL"/>
        </w:rPr>
        <w:t xml:space="preserve">Nieuwe Mercedes-AMG C 63 Coupé </w:t>
      </w:r>
      <w:r w:rsidR="002A6138">
        <w:rPr>
          <w:sz w:val="36"/>
          <w:szCs w:val="36"/>
          <w:u w:val="none"/>
          <w:lang w:val="nl-NL"/>
        </w:rPr>
        <w:t>–</w:t>
      </w:r>
      <w:r w:rsidRPr="002A6138">
        <w:rPr>
          <w:sz w:val="36"/>
          <w:szCs w:val="36"/>
          <w:u w:val="none"/>
          <w:lang w:val="nl-NL"/>
        </w:rPr>
        <w:t xml:space="preserve"> </w:t>
      </w:r>
    </w:p>
    <w:p w:rsidR="00152D6B" w:rsidRPr="002A6138" w:rsidRDefault="00593226" w:rsidP="002A6138">
      <w:pPr>
        <w:pStyle w:val="SublinevorHeadline"/>
        <w:spacing w:line="240" w:lineRule="auto"/>
        <w:rPr>
          <w:sz w:val="36"/>
          <w:szCs w:val="36"/>
          <w:u w:val="none"/>
          <w:lang w:val="nl-NL"/>
        </w:rPr>
      </w:pPr>
      <w:r w:rsidRPr="002A6138">
        <w:rPr>
          <w:sz w:val="36"/>
          <w:szCs w:val="36"/>
          <w:u w:val="none"/>
          <w:lang w:val="nl-NL"/>
        </w:rPr>
        <w:t>de sportiefste C-Klasse ooit</w:t>
      </w:r>
    </w:p>
    <w:p w:rsidR="00152D6B" w:rsidRDefault="00152D6B" w:rsidP="00152D6B">
      <w:pPr>
        <w:pStyle w:val="SublinevorHeadline"/>
        <w:spacing w:line="360" w:lineRule="auto"/>
        <w:rPr>
          <w:szCs w:val="22"/>
          <w:lang w:val="nl-NL"/>
        </w:rPr>
      </w:pPr>
    </w:p>
    <w:p w:rsidR="002A6138" w:rsidRPr="00152D6B" w:rsidRDefault="002A6138" w:rsidP="00152D6B">
      <w:pPr>
        <w:pStyle w:val="SublinevorHeadline"/>
        <w:spacing w:line="360" w:lineRule="auto"/>
        <w:rPr>
          <w:szCs w:val="22"/>
          <w:lang w:val="nl-NL"/>
        </w:rPr>
      </w:pPr>
    </w:p>
    <w:p w:rsidR="00F76577" w:rsidRPr="002A6138" w:rsidRDefault="00593226" w:rsidP="00593226">
      <w:pPr>
        <w:pStyle w:val="Subhead"/>
        <w:numPr>
          <w:ilvl w:val="0"/>
          <w:numId w:val="0"/>
        </w:numPr>
        <w:spacing w:after="0" w:line="360" w:lineRule="auto"/>
        <w:ind w:right="0"/>
        <w:contextualSpacing w:val="0"/>
        <w:rPr>
          <w:szCs w:val="22"/>
          <w:lang w:val="nl-NL"/>
        </w:rPr>
      </w:pPr>
      <w:r w:rsidRPr="002A6138">
        <w:rPr>
          <w:szCs w:val="22"/>
          <w:lang w:val="nl-NL"/>
        </w:rPr>
        <w:t xml:space="preserve">Mercedes-AMG </w:t>
      </w:r>
      <w:r w:rsidR="00F76577" w:rsidRPr="002A6138">
        <w:rPr>
          <w:szCs w:val="22"/>
          <w:lang w:val="nl-NL"/>
        </w:rPr>
        <w:t xml:space="preserve">vestigt opnieuw een mijlpaal in de historie van het merk. </w:t>
      </w:r>
      <w:r w:rsidR="00156A06" w:rsidRPr="002A6138">
        <w:rPr>
          <w:szCs w:val="22"/>
          <w:lang w:val="nl-NL"/>
        </w:rPr>
        <w:t xml:space="preserve">De nieuwe </w:t>
      </w:r>
      <w:r w:rsidR="00516634">
        <w:rPr>
          <w:szCs w:val="22"/>
          <w:lang w:val="nl-NL"/>
        </w:rPr>
        <w:t xml:space="preserve">Mercedes-AMG </w:t>
      </w:r>
      <w:r w:rsidR="00156A06" w:rsidRPr="002A6138">
        <w:rPr>
          <w:szCs w:val="22"/>
          <w:lang w:val="nl-NL"/>
        </w:rPr>
        <w:t>C 63 Coupé markeert de volgende stap op weg naar nog meer technisch en visue</w:t>
      </w:r>
      <w:r w:rsidR="00516634">
        <w:rPr>
          <w:szCs w:val="22"/>
          <w:lang w:val="nl-NL"/>
        </w:rPr>
        <w:t>e</w:t>
      </w:r>
      <w:r w:rsidR="00156A06" w:rsidRPr="002A6138">
        <w:rPr>
          <w:szCs w:val="22"/>
          <w:lang w:val="nl-NL"/>
        </w:rPr>
        <w:t xml:space="preserve">l </w:t>
      </w:r>
      <w:r w:rsidR="007A2BC4">
        <w:rPr>
          <w:szCs w:val="22"/>
          <w:lang w:val="nl-NL"/>
        </w:rPr>
        <w:t>onderscheid</w:t>
      </w:r>
      <w:r w:rsidR="00156A06" w:rsidRPr="002A6138">
        <w:rPr>
          <w:szCs w:val="22"/>
          <w:lang w:val="nl-NL"/>
        </w:rPr>
        <w:t xml:space="preserve">. </w:t>
      </w:r>
      <w:r w:rsidR="007A2BC4">
        <w:rPr>
          <w:szCs w:val="22"/>
          <w:lang w:val="nl-NL"/>
        </w:rPr>
        <w:t>De ver</w:t>
      </w:r>
      <w:r w:rsidR="00F76577" w:rsidRPr="002A6138">
        <w:rPr>
          <w:szCs w:val="22"/>
          <w:lang w:val="nl-NL"/>
        </w:rPr>
        <w:t xml:space="preserve">gaande technologische aanpassingen springen </w:t>
      </w:r>
      <w:r w:rsidR="007A2BC4">
        <w:rPr>
          <w:szCs w:val="22"/>
          <w:lang w:val="nl-NL"/>
        </w:rPr>
        <w:t>direct in het oog: opvallend bred</w:t>
      </w:r>
      <w:r w:rsidR="00F76577" w:rsidRPr="002A6138">
        <w:rPr>
          <w:szCs w:val="22"/>
          <w:lang w:val="nl-NL"/>
        </w:rPr>
        <w:t xml:space="preserve">e </w:t>
      </w:r>
      <w:r w:rsidR="00DB0970">
        <w:rPr>
          <w:szCs w:val="22"/>
          <w:lang w:val="nl-NL"/>
        </w:rPr>
        <w:t>spatschermen</w:t>
      </w:r>
      <w:r w:rsidR="00F76577" w:rsidRPr="002A6138">
        <w:rPr>
          <w:szCs w:val="22"/>
          <w:lang w:val="nl-NL"/>
        </w:rPr>
        <w:t xml:space="preserve"> v</w:t>
      </w:r>
      <w:r w:rsidR="00516634">
        <w:rPr>
          <w:szCs w:val="22"/>
          <w:lang w:val="nl-NL"/>
        </w:rPr>
        <w:t>oo</w:t>
      </w:r>
      <w:r w:rsidR="00F76577" w:rsidRPr="002A6138">
        <w:rPr>
          <w:szCs w:val="22"/>
          <w:lang w:val="nl-NL"/>
        </w:rPr>
        <w:t xml:space="preserve">r en achter, een </w:t>
      </w:r>
      <w:r w:rsidR="004B193E" w:rsidRPr="002A6138">
        <w:rPr>
          <w:szCs w:val="22"/>
          <w:lang w:val="nl-NL"/>
        </w:rPr>
        <w:t>gegroeid</w:t>
      </w:r>
      <w:r w:rsidR="00DB0970">
        <w:rPr>
          <w:szCs w:val="22"/>
          <w:lang w:val="nl-NL"/>
        </w:rPr>
        <w:t>e spoorbreedte</w:t>
      </w:r>
      <w:r w:rsidR="00F76577" w:rsidRPr="002A6138">
        <w:rPr>
          <w:szCs w:val="22"/>
          <w:lang w:val="nl-NL"/>
        </w:rPr>
        <w:t xml:space="preserve"> en grotere wielen bezorgen de </w:t>
      </w:r>
      <w:r w:rsidR="00676AF5">
        <w:rPr>
          <w:szCs w:val="22"/>
          <w:lang w:val="nl-NL"/>
        </w:rPr>
        <w:t xml:space="preserve">Mercedes-AMG </w:t>
      </w:r>
      <w:r w:rsidR="007A2BC4">
        <w:rPr>
          <w:szCs w:val="22"/>
          <w:lang w:val="nl-NL"/>
        </w:rPr>
        <w:t xml:space="preserve">C 63 </w:t>
      </w:r>
      <w:r w:rsidR="00F76577" w:rsidRPr="002A6138">
        <w:rPr>
          <w:szCs w:val="22"/>
          <w:lang w:val="nl-NL"/>
        </w:rPr>
        <w:t xml:space="preserve">Coupé een gespierd uiterlijk </w:t>
      </w:r>
      <w:r w:rsidR="007A2BC4">
        <w:rPr>
          <w:szCs w:val="22"/>
          <w:lang w:val="nl-NL"/>
        </w:rPr>
        <w:t>en leggen</w:t>
      </w:r>
      <w:r w:rsidR="00F76577" w:rsidRPr="002A6138">
        <w:rPr>
          <w:szCs w:val="22"/>
          <w:lang w:val="nl-NL"/>
        </w:rPr>
        <w:t xml:space="preserve"> tegelijkertijd de basis voor</w:t>
      </w:r>
      <w:r w:rsidR="007A2BC4">
        <w:rPr>
          <w:szCs w:val="22"/>
          <w:lang w:val="nl-NL"/>
        </w:rPr>
        <w:t xml:space="preserve"> bijzonder</w:t>
      </w:r>
      <w:r w:rsidR="00F76577" w:rsidRPr="002A6138">
        <w:rPr>
          <w:szCs w:val="22"/>
          <w:lang w:val="nl-NL"/>
        </w:rPr>
        <w:t xml:space="preserve"> dynamische eigenschappen. De voor het merk typerende ‘Driving Performance’ wordt door de </w:t>
      </w:r>
      <w:r w:rsidR="0007460D">
        <w:rPr>
          <w:szCs w:val="22"/>
          <w:lang w:val="nl-NL"/>
        </w:rPr>
        <w:t xml:space="preserve">Mercedes-AMG </w:t>
      </w:r>
      <w:r w:rsidR="00F76577" w:rsidRPr="002A6138">
        <w:rPr>
          <w:szCs w:val="22"/>
          <w:lang w:val="nl-NL"/>
        </w:rPr>
        <w:t xml:space="preserve">C 63 Coupé eveneens naar nieuwe hoogten gestuwd. </w:t>
      </w:r>
      <w:r w:rsidR="00FF06E8">
        <w:rPr>
          <w:szCs w:val="22"/>
          <w:lang w:val="nl-NL"/>
        </w:rPr>
        <w:t>De AMG 4,</w:t>
      </w:r>
      <w:r w:rsidR="00156A06" w:rsidRPr="002A6138">
        <w:rPr>
          <w:szCs w:val="22"/>
          <w:lang w:val="nl-NL"/>
        </w:rPr>
        <w:t>0-liter V8</w:t>
      </w:r>
      <w:r w:rsidR="00516634">
        <w:rPr>
          <w:szCs w:val="22"/>
          <w:lang w:val="nl-NL"/>
        </w:rPr>
        <w:t>-</w:t>
      </w:r>
      <w:r w:rsidR="00156A06" w:rsidRPr="002A6138">
        <w:rPr>
          <w:szCs w:val="22"/>
          <w:lang w:val="nl-NL"/>
        </w:rPr>
        <w:t>biturbomotor met 350 kW/476 pk of 375 kW/510 pk is volledig in eigen huis in Affalterbach ontwikkeld</w:t>
      </w:r>
      <w:r w:rsidR="007A2BC4">
        <w:rPr>
          <w:szCs w:val="22"/>
          <w:lang w:val="nl-NL"/>
        </w:rPr>
        <w:t>, evenals bijvoorbeeld het</w:t>
      </w:r>
      <w:r w:rsidR="00156A06" w:rsidRPr="002A6138">
        <w:rPr>
          <w:szCs w:val="22"/>
          <w:lang w:val="nl-NL"/>
        </w:rPr>
        <w:t xml:space="preserve"> geavanceerde AMG RIDE CONTROL</w:t>
      </w:r>
      <w:r w:rsidR="00516634">
        <w:rPr>
          <w:szCs w:val="22"/>
          <w:lang w:val="nl-NL"/>
        </w:rPr>
        <w:t>-</w:t>
      </w:r>
      <w:r w:rsidR="00156A06" w:rsidRPr="002A6138">
        <w:rPr>
          <w:szCs w:val="22"/>
          <w:lang w:val="nl-NL"/>
        </w:rPr>
        <w:t>o</w:t>
      </w:r>
      <w:r w:rsidR="007A2BC4">
        <w:rPr>
          <w:szCs w:val="22"/>
          <w:lang w:val="nl-NL"/>
        </w:rPr>
        <w:t xml:space="preserve">nderstel </w:t>
      </w:r>
      <w:r w:rsidR="00156A06" w:rsidRPr="002A6138">
        <w:rPr>
          <w:szCs w:val="22"/>
          <w:lang w:val="nl-NL"/>
        </w:rPr>
        <w:t>met elektronisch ge</w:t>
      </w:r>
      <w:r w:rsidR="00516634">
        <w:rPr>
          <w:szCs w:val="22"/>
          <w:lang w:val="nl-NL"/>
        </w:rPr>
        <w:t>regel</w:t>
      </w:r>
      <w:r w:rsidR="00156A06" w:rsidRPr="002A6138">
        <w:rPr>
          <w:szCs w:val="22"/>
          <w:lang w:val="nl-NL"/>
        </w:rPr>
        <w:t>de schokdempers, de afstel</w:t>
      </w:r>
      <w:r w:rsidR="007A2BC4">
        <w:rPr>
          <w:szCs w:val="22"/>
          <w:lang w:val="nl-NL"/>
        </w:rPr>
        <w:t>ling van de AMG DYNAMIC SELECT</w:t>
      </w:r>
      <w:r w:rsidR="00516634">
        <w:rPr>
          <w:szCs w:val="22"/>
          <w:lang w:val="nl-NL"/>
        </w:rPr>
        <w:t>-</w:t>
      </w:r>
      <w:r w:rsidR="007A2BC4">
        <w:rPr>
          <w:szCs w:val="22"/>
          <w:lang w:val="nl-NL"/>
        </w:rPr>
        <w:t>rijprogramma’s</w:t>
      </w:r>
      <w:r w:rsidR="00156A06" w:rsidRPr="002A6138">
        <w:rPr>
          <w:szCs w:val="22"/>
          <w:lang w:val="nl-NL"/>
        </w:rPr>
        <w:t>, het sperdifferentieel op de achteras en de dynamische motorsteunen.</w:t>
      </w:r>
    </w:p>
    <w:p w:rsidR="00593226" w:rsidRPr="002A6138" w:rsidRDefault="00593226" w:rsidP="00593226">
      <w:pPr>
        <w:pStyle w:val="Subhead"/>
        <w:numPr>
          <w:ilvl w:val="0"/>
          <w:numId w:val="0"/>
        </w:numPr>
        <w:spacing w:after="0" w:line="360" w:lineRule="auto"/>
        <w:ind w:right="0"/>
        <w:contextualSpacing w:val="0"/>
        <w:rPr>
          <w:szCs w:val="22"/>
          <w:lang w:val="nl-NL"/>
        </w:rPr>
      </w:pPr>
    </w:p>
    <w:p w:rsidR="00593226" w:rsidRPr="007A2BC4" w:rsidRDefault="00F76577" w:rsidP="009C3764">
      <w:pPr>
        <w:pStyle w:val="Subhead"/>
        <w:numPr>
          <w:ilvl w:val="0"/>
          <w:numId w:val="0"/>
        </w:numPr>
        <w:spacing w:after="0" w:line="360" w:lineRule="auto"/>
        <w:ind w:right="0"/>
        <w:contextualSpacing w:val="0"/>
        <w:rPr>
          <w:kern w:val="16"/>
          <w:szCs w:val="22"/>
          <w:lang w:val="nl-NL"/>
        </w:rPr>
      </w:pPr>
      <w:r w:rsidRPr="002A6138">
        <w:rPr>
          <w:b w:val="0"/>
          <w:bCs/>
          <w:szCs w:val="22"/>
          <w:lang w:val="nl-NL"/>
        </w:rPr>
        <w:t xml:space="preserve">De C-Klasse is de bestverkochte modelserie van Mercedes-AMG en vormt de ruggengraat </w:t>
      </w:r>
      <w:r w:rsidR="009C3764" w:rsidRPr="002A6138">
        <w:rPr>
          <w:b w:val="0"/>
          <w:bCs/>
          <w:szCs w:val="22"/>
          <w:lang w:val="nl-NL"/>
        </w:rPr>
        <w:t>voor het succes van de onderneming. Sinds d</w:t>
      </w:r>
      <w:r w:rsidR="007A2BC4">
        <w:rPr>
          <w:b w:val="0"/>
          <w:bCs/>
          <w:szCs w:val="22"/>
          <w:lang w:val="nl-NL"/>
        </w:rPr>
        <w:t>e introductie in 2011 heeft de c</w:t>
      </w:r>
      <w:r w:rsidR="009C3764" w:rsidRPr="002A6138">
        <w:rPr>
          <w:b w:val="0"/>
          <w:bCs/>
          <w:szCs w:val="22"/>
          <w:lang w:val="nl-NL"/>
        </w:rPr>
        <w:t xml:space="preserve">oupéversie gestaag aan belang gewonnen, met als </w:t>
      </w:r>
      <w:r w:rsidR="007A2BC4">
        <w:rPr>
          <w:b w:val="0"/>
          <w:bCs/>
          <w:szCs w:val="22"/>
          <w:lang w:val="nl-NL"/>
        </w:rPr>
        <w:t>topmodel</w:t>
      </w:r>
      <w:r w:rsidR="009C3764" w:rsidRPr="002A6138">
        <w:rPr>
          <w:b w:val="0"/>
          <w:bCs/>
          <w:szCs w:val="22"/>
          <w:lang w:val="nl-NL"/>
        </w:rPr>
        <w:t xml:space="preserve"> de</w:t>
      </w:r>
      <w:r w:rsidR="00593226" w:rsidRPr="002A6138">
        <w:rPr>
          <w:b w:val="0"/>
          <w:kern w:val="16"/>
          <w:szCs w:val="22"/>
          <w:lang w:val="nl-NL"/>
        </w:rPr>
        <w:t xml:space="preserve"> C 63 AMG Coupé </w:t>
      </w:r>
      <w:r w:rsidR="009C3764" w:rsidRPr="002A6138">
        <w:rPr>
          <w:b w:val="0"/>
          <w:kern w:val="16"/>
          <w:szCs w:val="22"/>
          <w:lang w:val="nl-NL"/>
        </w:rPr>
        <w:t>‘</w:t>
      </w:r>
      <w:r w:rsidR="00593226" w:rsidRPr="002A6138">
        <w:rPr>
          <w:b w:val="0"/>
          <w:kern w:val="16"/>
          <w:szCs w:val="22"/>
          <w:lang w:val="nl-NL"/>
        </w:rPr>
        <w:t>Black Series</w:t>
      </w:r>
      <w:r w:rsidR="009C3764" w:rsidRPr="002A6138">
        <w:rPr>
          <w:b w:val="0"/>
          <w:kern w:val="16"/>
          <w:szCs w:val="22"/>
          <w:lang w:val="nl-NL"/>
        </w:rPr>
        <w:t>’.</w:t>
      </w:r>
      <w:r w:rsidR="00593226" w:rsidRPr="002A6138">
        <w:rPr>
          <w:b w:val="0"/>
          <w:kern w:val="16"/>
          <w:szCs w:val="22"/>
          <w:lang w:val="nl-NL"/>
        </w:rPr>
        <w:t xml:space="preserve"> </w:t>
      </w:r>
      <w:r w:rsidR="009C3764" w:rsidRPr="002A6138">
        <w:rPr>
          <w:b w:val="0"/>
          <w:kern w:val="16"/>
          <w:szCs w:val="22"/>
          <w:lang w:val="nl-NL"/>
        </w:rPr>
        <w:t>D</w:t>
      </w:r>
      <w:r w:rsidR="00593226" w:rsidRPr="002A6138">
        <w:rPr>
          <w:b w:val="0"/>
          <w:kern w:val="16"/>
          <w:szCs w:val="22"/>
          <w:lang w:val="nl-NL"/>
        </w:rPr>
        <w:t>e</w:t>
      </w:r>
      <w:r w:rsidR="009C3764" w:rsidRPr="002A6138">
        <w:rPr>
          <w:b w:val="0"/>
          <w:kern w:val="16"/>
          <w:szCs w:val="22"/>
          <w:lang w:val="nl-NL"/>
        </w:rPr>
        <w:t xml:space="preserve"> </w:t>
      </w:r>
      <w:r w:rsidR="00593226" w:rsidRPr="002A6138">
        <w:rPr>
          <w:b w:val="0"/>
          <w:kern w:val="16"/>
          <w:szCs w:val="22"/>
          <w:lang w:val="nl-NL"/>
        </w:rPr>
        <w:t>Mercedes-AMG C 63 Coupé</w:t>
      </w:r>
      <w:r w:rsidR="009C3764" w:rsidRPr="002A6138">
        <w:rPr>
          <w:b w:val="0"/>
          <w:kern w:val="16"/>
          <w:szCs w:val="22"/>
          <w:lang w:val="nl-NL"/>
        </w:rPr>
        <w:t xml:space="preserve"> </w:t>
      </w:r>
      <w:r w:rsidR="007A2BC4">
        <w:rPr>
          <w:b w:val="0"/>
          <w:kern w:val="16"/>
          <w:szCs w:val="22"/>
          <w:lang w:val="nl-NL"/>
        </w:rPr>
        <w:t xml:space="preserve">viert zijn </w:t>
      </w:r>
      <w:r w:rsidR="007A2BC4">
        <w:rPr>
          <w:b w:val="0"/>
          <w:kern w:val="16"/>
          <w:szCs w:val="22"/>
          <w:lang w:val="nl-NL"/>
        </w:rPr>
        <w:lastRenderedPageBreak/>
        <w:t xml:space="preserve">wereldpremière tijdens de </w:t>
      </w:r>
      <w:r w:rsidR="00593226" w:rsidRPr="002A6138">
        <w:rPr>
          <w:b w:val="0"/>
          <w:kern w:val="16"/>
          <w:szCs w:val="22"/>
          <w:lang w:val="nl-NL"/>
        </w:rPr>
        <w:t>IAA</w:t>
      </w:r>
      <w:r w:rsidR="007A2BC4">
        <w:rPr>
          <w:b w:val="0"/>
          <w:kern w:val="16"/>
          <w:szCs w:val="22"/>
          <w:lang w:val="nl-NL"/>
        </w:rPr>
        <w:t xml:space="preserve"> in Frankfurt</w:t>
      </w:r>
      <w:r w:rsidR="009C3764" w:rsidRPr="002A6138">
        <w:rPr>
          <w:b w:val="0"/>
          <w:kern w:val="16"/>
          <w:szCs w:val="22"/>
          <w:lang w:val="nl-NL"/>
        </w:rPr>
        <w:t>, op 15 september aanstaande</w:t>
      </w:r>
      <w:r w:rsidR="00593226" w:rsidRPr="002A6138">
        <w:rPr>
          <w:b w:val="0"/>
          <w:kern w:val="16"/>
          <w:szCs w:val="22"/>
          <w:lang w:val="nl-NL"/>
        </w:rPr>
        <w:t>.</w:t>
      </w:r>
      <w:r w:rsidR="009C3764" w:rsidRPr="002A6138">
        <w:rPr>
          <w:b w:val="0"/>
          <w:kern w:val="16"/>
          <w:szCs w:val="22"/>
          <w:lang w:val="nl-NL"/>
        </w:rPr>
        <w:t xml:space="preserve"> </w:t>
      </w:r>
      <w:r w:rsidR="00DB0970">
        <w:rPr>
          <w:b w:val="0"/>
          <w:kern w:val="16"/>
          <w:szCs w:val="22"/>
          <w:lang w:val="nl-NL"/>
        </w:rPr>
        <w:t>De marktintroductie</w:t>
      </w:r>
      <w:r w:rsidR="009C3764" w:rsidRPr="007A2BC4">
        <w:rPr>
          <w:b w:val="0"/>
          <w:kern w:val="16"/>
          <w:szCs w:val="22"/>
          <w:lang w:val="nl-NL"/>
        </w:rPr>
        <w:t xml:space="preserve"> volgt in maart 2016</w:t>
      </w:r>
      <w:r w:rsidR="00593226" w:rsidRPr="007A2BC4">
        <w:rPr>
          <w:b w:val="0"/>
          <w:kern w:val="16"/>
          <w:szCs w:val="22"/>
          <w:lang w:val="nl-NL"/>
        </w:rPr>
        <w:t>.</w:t>
      </w:r>
    </w:p>
    <w:p w:rsidR="00593226" w:rsidRPr="007A2BC4" w:rsidRDefault="00593226" w:rsidP="00593226">
      <w:pPr>
        <w:spacing w:after="0" w:line="360" w:lineRule="auto"/>
        <w:rPr>
          <w:b/>
          <w:kern w:val="16"/>
          <w:sz w:val="22"/>
          <w:szCs w:val="22"/>
        </w:rPr>
      </w:pPr>
    </w:p>
    <w:p w:rsidR="00593226" w:rsidRPr="002A6138" w:rsidRDefault="009C3764" w:rsidP="00593226">
      <w:pPr>
        <w:spacing w:after="0" w:line="360" w:lineRule="auto"/>
        <w:rPr>
          <w:b/>
          <w:kern w:val="16"/>
          <w:sz w:val="22"/>
          <w:szCs w:val="22"/>
          <w:lang w:val="en-US"/>
        </w:rPr>
      </w:pPr>
      <w:proofErr w:type="spellStart"/>
      <w:r w:rsidRPr="002A6138">
        <w:rPr>
          <w:b/>
          <w:kern w:val="16"/>
          <w:sz w:val="22"/>
          <w:szCs w:val="22"/>
          <w:lang w:val="en-US"/>
        </w:rPr>
        <w:t>Modeloverzicht</w:t>
      </w:r>
      <w:proofErr w:type="spellEnd"/>
      <w:r w:rsidR="00593226" w:rsidRPr="002A6138">
        <w:rPr>
          <w:b/>
          <w:kern w:val="16"/>
          <w:sz w:val="22"/>
          <w:szCs w:val="22"/>
          <w:lang w:val="en-US"/>
        </w:rPr>
        <w:t>:</w:t>
      </w:r>
    </w:p>
    <w:tbl>
      <w:tblPr>
        <w:tblW w:w="7216"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38"/>
        <w:gridCol w:w="2410"/>
        <w:gridCol w:w="2268"/>
      </w:tblGrid>
      <w:tr w:rsidR="00593226" w:rsidRPr="002A6138" w:rsidTr="00FF6A90">
        <w:trPr>
          <w:trHeight w:hRule="exact" w:val="698"/>
        </w:trPr>
        <w:tc>
          <w:tcPr>
            <w:tcW w:w="2538" w:type="dxa"/>
            <w:tcBorders>
              <w:left w:val="nil"/>
              <w:bottom w:val="single" w:sz="4" w:space="0" w:color="auto"/>
            </w:tcBorders>
            <w:tcMar>
              <w:left w:w="28" w:type="dxa"/>
              <w:right w:w="28" w:type="dxa"/>
            </w:tcMar>
          </w:tcPr>
          <w:p w:rsidR="00593226" w:rsidRPr="002A6138" w:rsidRDefault="00593226" w:rsidP="00FF6A90">
            <w:pPr>
              <w:pStyle w:val="DCNormal"/>
              <w:spacing w:after="0" w:line="280" w:lineRule="exact"/>
              <w:ind w:left="14" w:right="-35"/>
              <w:rPr>
                <w:kern w:val="16"/>
                <w:szCs w:val="22"/>
                <w:lang w:val="en-US"/>
              </w:rPr>
            </w:pPr>
          </w:p>
        </w:tc>
        <w:tc>
          <w:tcPr>
            <w:tcW w:w="2410" w:type="dxa"/>
          </w:tcPr>
          <w:p w:rsidR="00593226" w:rsidRPr="002A6138" w:rsidRDefault="00593226" w:rsidP="00FF6A90">
            <w:pPr>
              <w:pStyle w:val="DCNormal"/>
              <w:spacing w:after="0" w:line="280" w:lineRule="exact"/>
              <w:ind w:right="-43"/>
              <w:rPr>
                <w:b/>
                <w:kern w:val="16"/>
                <w:szCs w:val="22"/>
                <w:lang w:val="en-US"/>
              </w:rPr>
            </w:pPr>
            <w:r w:rsidRPr="002A6138">
              <w:rPr>
                <w:b/>
                <w:kern w:val="16"/>
                <w:szCs w:val="22"/>
                <w:lang w:val="en-US"/>
              </w:rPr>
              <w:t>Mercedes-AMG C 63 S Coupé</w:t>
            </w:r>
          </w:p>
        </w:tc>
        <w:tc>
          <w:tcPr>
            <w:tcW w:w="2268" w:type="dxa"/>
            <w:tcMar>
              <w:left w:w="28" w:type="dxa"/>
              <w:right w:w="28" w:type="dxa"/>
            </w:tcMar>
          </w:tcPr>
          <w:p w:rsidR="00593226" w:rsidRPr="002A6138" w:rsidRDefault="00593226" w:rsidP="00FF6A90">
            <w:pPr>
              <w:pStyle w:val="DCNormal"/>
              <w:spacing w:after="0" w:line="280" w:lineRule="exact"/>
              <w:ind w:right="-43"/>
              <w:rPr>
                <w:b/>
                <w:kern w:val="16"/>
                <w:szCs w:val="22"/>
              </w:rPr>
            </w:pPr>
            <w:r w:rsidRPr="002A6138">
              <w:rPr>
                <w:b/>
                <w:kern w:val="16"/>
                <w:szCs w:val="22"/>
              </w:rPr>
              <w:t>Mercedes-AMG C 63 Coupé</w:t>
            </w:r>
          </w:p>
        </w:tc>
      </w:tr>
      <w:tr w:rsidR="00593226" w:rsidRPr="002A6138" w:rsidTr="00FF6A90">
        <w:trPr>
          <w:trHeight w:val="220"/>
        </w:trPr>
        <w:tc>
          <w:tcPr>
            <w:tcW w:w="2538" w:type="dxa"/>
            <w:tcBorders>
              <w:left w:val="nil"/>
            </w:tcBorders>
            <w:tcMar>
              <w:left w:w="28" w:type="dxa"/>
              <w:right w:w="28" w:type="dxa"/>
            </w:tcMar>
          </w:tcPr>
          <w:p w:rsidR="00593226" w:rsidRPr="002A6138" w:rsidRDefault="009C3764" w:rsidP="00FF6A90">
            <w:pPr>
              <w:pStyle w:val="DCNormal"/>
              <w:spacing w:after="0" w:line="280" w:lineRule="exact"/>
              <w:ind w:left="14" w:right="-35"/>
              <w:rPr>
                <w:b/>
                <w:kern w:val="16"/>
                <w:szCs w:val="22"/>
              </w:rPr>
            </w:pPr>
            <w:r w:rsidRPr="002A6138">
              <w:rPr>
                <w:b/>
                <w:kern w:val="16"/>
                <w:szCs w:val="22"/>
              </w:rPr>
              <w:t>Cilinderinhoud</w:t>
            </w:r>
          </w:p>
        </w:tc>
        <w:tc>
          <w:tcPr>
            <w:tcW w:w="2410" w:type="dxa"/>
          </w:tcPr>
          <w:p w:rsidR="00593226" w:rsidRPr="002A6138" w:rsidRDefault="00593226" w:rsidP="00FF6A90">
            <w:pPr>
              <w:pStyle w:val="DCNormal"/>
              <w:spacing w:after="0" w:line="280" w:lineRule="exact"/>
              <w:ind w:right="-43"/>
              <w:rPr>
                <w:kern w:val="16"/>
                <w:szCs w:val="22"/>
              </w:rPr>
            </w:pPr>
            <w:r w:rsidRPr="002A6138">
              <w:rPr>
                <w:kern w:val="16"/>
                <w:szCs w:val="22"/>
              </w:rPr>
              <w:t>3</w:t>
            </w:r>
            <w:r w:rsidR="00BF358D" w:rsidRPr="002A6138">
              <w:rPr>
                <w:kern w:val="16"/>
                <w:szCs w:val="22"/>
              </w:rPr>
              <w:t>.</w:t>
            </w:r>
            <w:r w:rsidRPr="002A6138">
              <w:rPr>
                <w:kern w:val="16"/>
                <w:szCs w:val="22"/>
              </w:rPr>
              <w:t>982 cc</w:t>
            </w:r>
          </w:p>
        </w:tc>
        <w:tc>
          <w:tcPr>
            <w:tcW w:w="2268" w:type="dxa"/>
            <w:tcMar>
              <w:left w:w="28" w:type="dxa"/>
              <w:right w:w="28" w:type="dxa"/>
            </w:tcMar>
          </w:tcPr>
          <w:p w:rsidR="00593226" w:rsidRPr="002A6138" w:rsidRDefault="00593226" w:rsidP="00FF6A90">
            <w:pPr>
              <w:pStyle w:val="DCNormal"/>
              <w:spacing w:after="0" w:line="280" w:lineRule="exact"/>
              <w:ind w:right="-43"/>
              <w:rPr>
                <w:kern w:val="16"/>
                <w:szCs w:val="22"/>
              </w:rPr>
            </w:pPr>
            <w:r w:rsidRPr="002A6138">
              <w:rPr>
                <w:kern w:val="16"/>
                <w:szCs w:val="22"/>
              </w:rPr>
              <w:t>3</w:t>
            </w:r>
            <w:r w:rsidR="00BF358D" w:rsidRPr="002A6138">
              <w:rPr>
                <w:kern w:val="16"/>
                <w:szCs w:val="22"/>
              </w:rPr>
              <w:t>.</w:t>
            </w:r>
            <w:r w:rsidRPr="002A6138">
              <w:rPr>
                <w:kern w:val="16"/>
                <w:szCs w:val="22"/>
              </w:rPr>
              <w:t>982 cc</w:t>
            </w:r>
          </w:p>
        </w:tc>
      </w:tr>
      <w:tr w:rsidR="00593226" w:rsidRPr="002A6138" w:rsidTr="00FF6A90">
        <w:trPr>
          <w:trHeight w:val="460"/>
        </w:trPr>
        <w:tc>
          <w:tcPr>
            <w:tcW w:w="2538" w:type="dxa"/>
            <w:tcBorders>
              <w:left w:val="nil"/>
            </w:tcBorders>
            <w:tcMar>
              <w:left w:w="28" w:type="dxa"/>
              <w:right w:w="28" w:type="dxa"/>
            </w:tcMar>
          </w:tcPr>
          <w:p w:rsidR="00593226" w:rsidRPr="002A6138" w:rsidRDefault="009C3764" w:rsidP="00FF6A90">
            <w:pPr>
              <w:pStyle w:val="DCNormal"/>
              <w:spacing w:after="0" w:line="280" w:lineRule="exact"/>
              <w:ind w:left="14" w:right="-35"/>
              <w:rPr>
                <w:b/>
                <w:kern w:val="16"/>
                <w:szCs w:val="22"/>
              </w:rPr>
            </w:pPr>
            <w:r w:rsidRPr="002A6138">
              <w:rPr>
                <w:b/>
                <w:kern w:val="16"/>
                <w:szCs w:val="22"/>
              </w:rPr>
              <w:t>Vermogen</w:t>
            </w:r>
          </w:p>
        </w:tc>
        <w:tc>
          <w:tcPr>
            <w:tcW w:w="2410" w:type="dxa"/>
          </w:tcPr>
          <w:p w:rsidR="00593226" w:rsidRPr="002A6138" w:rsidRDefault="00593226" w:rsidP="00BF358D">
            <w:pPr>
              <w:pStyle w:val="DCNormal"/>
              <w:spacing w:after="0" w:line="280" w:lineRule="exact"/>
              <w:ind w:right="-43"/>
              <w:rPr>
                <w:b/>
                <w:kern w:val="16"/>
                <w:szCs w:val="22"/>
              </w:rPr>
            </w:pPr>
            <w:r w:rsidRPr="002A6138">
              <w:rPr>
                <w:kern w:val="16"/>
                <w:szCs w:val="22"/>
              </w:rPr>
              <w:t>375 kW</w:t>
            </w:r>
            <w:r w:rsidR="00BF358D" w:rsidRPr="002A6138">
              <w:rPr>
                <w:kern w:val="16"/>
                <w:szCs w:val="22"/>
              </w:rPr>
              <w:t>/</w:t>
            </w:r>
            <w:r w:rsidRPr="002A6138">
              <w:rPr>
                <w:kern w:val="16"/>
                <w:szCs w:val="22"/>
              </w:rPr>
              <w:t xml:space="preserve">510 </w:t>
            </w:r>
            <w:proofErr w:type="spellStart"/>
            <w:r w:rsidR="00BF358D" w:rsidRPr="002A6138">
              <w:rPr>
                <w:kern w:val="16"/>
                <w:szCs w:val="22"/>
              </w:rPr>
              <w:t>pk</w:t>
            </w:r>
            <w:proofErr w:type="spellEnd"/>
            <w:r w:rsidRPr="002A6138">
              <w:rPr>
                <w:kern w:val="16"/>
                <w:szCs w:val="22"/>
              </w:rPr>
              <w:t xml:space="preserve"> </w:t>
            </w:r>
            <w:r w:rsidRPr="002A6138">
              <w:rPr>
                <w:kern w:val="16"/>
                <w:szCs w:val="22"/>
              </w:rPr>
              <w:br/>
            </w:r>
            <w:proofErr w:type="spellStart"/>
            <w:r w:rsidR="00BF358D" w:rsidRPr="002A6138">
              <w:rPr>
                <w:kern w:val="16"/>
                <w:szCs w:val="22"/>
              </w:rPr>
              <w:t>tussen</w:t>
            </w:r>
            <w:proofErr w:type="spellEnd"/>
            <w:r w:rsidRPr="002A6138">
              <w:rPr>
                <w:kern w:val="16"/>
                <w:szCs w:val="22"/>
              </w:rPr>
              <w:t xml:space="preserve"> 5</w:t>
            </w:r>
            <w:r w:rsidR="00BF358D" w:rsidRPr="002A6138">
              <w:rPr>
                <w:kern w:val="16"/>
                <w:szCs w:val="22"/>
              </w:rPr>
              <w:t>.</w:t>
            </w:r>
            <w:r w:rsidRPr="002A6138">
              <w:rPr>
                <w:kern w:val="16"/>
                <w:szCs w:val="22"/>
              </w:rPr>
              <w:t>500-6</w:t>
            </w:r>
            <w:r w:rsidR="00BF358D" w:rsidRPr="002A6138">
              <w:rPr>
                <w:kern w:val="16"/>
                <w:szCs w:val="22"/>
              </w:rPr>
              <w:t>.</w:t>
            </w:r>
            <w:r w:rsidRPr="002A6138">
              <w:rPr>
                <w:kern w:val="16"/>
                <w:szCs w:val="22"/>
              </w:rPr>
              <w:t xml:space="preserve">250 </w:t>
            </w:r>
            <w:r w:rsidR="00BF358D" w:rsidRPr="002A6138">
              <w:rPr>
                <w:kern w:val="16"/>
                <w:szCs w:val="22"/>
              </w:rPr>
              <w:t>t</w:t>
            </w:r>
            <w:r w:rsidR="00516634">
              <w:rPr>
                <w:kern w:val="16"/>
                <w:szCs w:val="22"/>
              </w:rPr>
              <w:t>/min</w:t>
            </w:r>
            <w:r w:rsidRPr="002A6138">
              <w:rPr>
                <w:kern w:val="16"/>
                <w:szCs w:val="22"/>
              </w:rPr>
              <w:t xml:space="preserve"> </w:t>
            </w:r>
          </w:p>
        </w:tc>
        <w:tc>
          <w:tcPr>
            <w:tcW w:w="2268" w:type="dxa"/>
            <w:tcMar>
              <w:left w:w="28" w:type="dxa"/>
              <w:right w:w="28" w:type="dxa"/>
            </w:tcMar>
          </w:tcPr>
          <w:p w:rsidR="00BF358D" w:rsidRPr="002A6138" w:rsidRDefault="00593226" w:rsidP="00BF358D">
            <w:pPr>
              <w:pStyle w:val="DCNormal"/>
              <w:spacing w:after="0" w:line="280" w:lineRule="exact"/>
              <w:ind w:right="-43"/>
              <w:rPr>
                <w:kern w:val="16"/>
                <w:szCs w:val="22"/>
              </w:rPr>
            </w:pPr>
            <w:r w:rsidRPr="002A6138">
              <w:rPr>
                <w:kern w:val="16"/>
                <w:szCs w:val="22"/>
              </w:rPr>
              <w:t>350 kW</w:t>
            </w:r>
            <w:r w:rsidR="00BF358D" w:rsidRPr="002A6138">
              <w:rPr>
                <w:kern w:val="16"/>
                <w:szCs w:val="22"/>
              </w:rPr>
              <w:t>/</w:t>
            </w:r>
            <w:r w:rsidRPr="002A6138">
              <w:rPr>
                <w:kern w:val="16"/>
                <w:szCs w:val="22"/>
              </w:rPr>
              <w:t xml:space="preserve">476 </w:t>
            </w:r>
            <w:r w:rsidR="00BF358D" w:rsidRPr="002A6138">
              <w:rPr>
                <w:kern w:val="16"/>
                <w:szCs w:val="22"/>
              </w:rPr>
              <w:t xml:space="preserve">pk </w:t>
            </w:r>
          </w:p>
          <w:p w:rsidR="00593226" w:rsidRPr="002A6138" w:rsidRDefault="00BF358D" w:rsidP="00BF358D">
            <w:pPr>
              <w:pStyle w:val="DCNormal"/>
              <w:spacing w:after="0" w:line="280" w:lineRule="exact"/>
              <w:ind w:right="-43"/>
              <w:rPr>
                <w:kern w:val="16"/>
                <w:szCs w:val="22"/>
              </w:rPr>
            </w:pPr>
            <w:proofErr w:type="spellStart"/>
            <w:r w:rsidRPr="002A6138">
              <w:rPr>
                <w:kern w:val="16"/>
                <w:szCs w:val="22"/>
              </w:rPr>
              <w:t>tussen</w:t>
            </w:r>
            <w:proofErr w:type="spellEnd"/>
            <w:r w:rsidR="00593226" w:rsidRPr="002A6138">
              <w:rPr>
                <w:kern w:val="16"/>
                <w:szCs w:val="22"/>
              </w:rPr>
              <w:t xml:space="preserve"> 5</w:t>
            </w:r>
            <w:r w:rsidRPr="002A6138">
              <w:rPr>
                <w:kern w:val="16"/>
                <w:szCs w:val="22"/>
              </w:rPr>
              <w:t>.</w:t>
            </w:r>
            <w:r w:rsidR="00593226" w:rsidRPr="002A6138">
              <w:rPr>
                <w:kern w:val="16"/>
                <w:szCs w:val="22"/>
              </w:rPr>
              <w:t>500-6</w:t>
            </w:r>
            <w:r w:rsidRPr="002A6138">
              <w:rPr>
                <w:kern w:val="16"/>
                <w:szCs w:val="22"/>
              </w:rPr>
              <w:t>.</w:t>
            </w:r>
            <w:r w:rsidR="00593226" w:rsidRPr="002A6138">
              <w:rPr>
                <w:kern w:val="16"/>
                <w:szCs w:val="22"/>
              </w:rPr>
              <w:t xml:space="preserve">250 </w:t>
            </w:r>
            <w:r w:rsidRPr="002A6138">
              <w:rPr>
                <w:kern w:val="16"/>
                <w:szCs w:val="22"/>
              </w:rPr>
              <w:t>t</w:t>
            </w:r>
            <w:r w:rsidR="00516634">
              <w:rPr>
                <w:kern w:val="16"/>
                <w:szCs w:val="22"/>
              </w:rPr>
              <w:t>/min</w:t>
            </w:r>
          </w:p>
        </w:tc>
      </w:tr>
      <w:tr w:rsidR="00593226" w:rsidRPr="002A6138" w:rsidTr="00FF6A90">
        <w:trPr>
          <w:trHeight w:val="460"/>
        </w:trPr>
        <w:tc>
          <w:tcPr>
            <w:tcW w:w="2538" w:type="dxa"/>
            <w:tcBorders>
              <w:left w:val="nil"/>
            </w:tcBorders>
            <w:tcMar>
              <w:left w:w="28" w:type="dxa"/>
              <w:right w:w="28" w:type="dxa"/>
            </w:tcMar>
          </w:tcPr>
          <w:p w:rsidR="00593226" w:rsidRPr="002A6138" w:rsidRDefault="009C3764" w:rsidP="00FF6A90">
            <w:pPr>
              <w:pStyle w:val="DCNormal"/>
              <w:spacing w:after="0" w:line="280" w:lineRule="exact"/>
              <w:ind w:left="14" w:right="-35"/>
              <w:rPr>
                <w:b/>
                <w:kern w:val="16"/>
                <w:szCs w:val="22"/>
              </w:rPr>
            </w:pPr>
            <w:r w:rsidRPr="002A6138">
              <w:rPr>
                <w:b/>
                <w:kern w:val="16"/>
                <w:szCs w:val="22"/>
              </w:rPr>
              <w:t>Maximumkoppel</w:t>
            </w:r>
          </w:p>
        </w:tc>
        <w:tc>
          <w:tcPr>
            <w:tcW w:w="2410" w:type="dxa"/>
          </w:tcPr>
          <w:p w:rsidR="00593226" w:rsidRPr="002A6138" w:rsidRDefault="00593226" w:rsidP="00BF358D">
            <w:pPr>
              <w:pStyle w:val="DCNormal"/>
              <w:spacing w:after="0" w:line="280" w:lineRule="exact"/>
              <w:ind w:right="-43"/>
              <w:rPr>
                <w:kern w:val="16"/>
                <w:szCs w:val="22"/>
              </w:rPr>
            </w:pPr>
            <w:r w:rsidRPr="002A6138">
              <w:rPr>
                <w:kern w:val="16"/>
                <w:szCs w:val="22"/>
              </w:rPr>
              <w:t xml:space="preserve">700 </w:t>
            </w:r>
            <w:proofErr w:type="spellStart"/>
            <w:r w:rsidRPr="002A6138">
              <w:rPr>
                <w:kern w:val="16"/>
                <w:szCs w:val="22"/>
              </w:rPr>
              <w:t>Nm</w:t>
            </w:r>
            <w:proofErr w:type="spellEnd"/>
            <w:r w:rsidRPr="002A6138">
              <w:rPr>
                <w:kern w:val="16"/>
                <w:szCs w:val="22"/>
              </w:rPr>
              <w:t xml:space="preserve"> </w:t>
            </w:r>
            <w:r w:rsidRPr="002A6138">
              <w:rPr>
                <w:kern w:val="16"/>
                <w:szCs w:val="22"/>
              </w:rPr>
              <w:br/>
            </w:r>
            <w:proofErr w:type="spellStart"/>
            <w:r w:rsidR="00BF358D" w:rsidRPr="002A6138">
              <w:rPr>
                <w:kern w:val="16"/>
                <w:szCs w:val="22"/>
              </w:rPr>
              <w:t>tussen</w:t>
            </w:r>
            <w:proofErr w:type="spellEnd"/>
            <w:r w:rsidRPr="002A6138">
              <w:rPr>
                <w:kern w:val="16"/>
                <w:szCs w:val="22"/>
              </w:rPr>
              <w:t xml:space="preserve"> 1</w:t>
            </w:r>
            <w:r w:rsidR="00BF358D" w:rsidRPr="002A6138">
              <w:rPr>
                <w:kern w:val="16"/>
                <w:szCs w:val="22"/>
              </w:rPr>
              <w:t>.</w:t>
            </w:r>
            <w:r w:rsidRPr="002A6138">
              <w:rPr>
                <w:kern w:val="16"/>
                <w:szCs w:val="22"/>
              </w:rPr>
              <w:t>750-4</w:t>
            </w:r>
            <w:r w:rsidR="00BF358D" w:rsidRPr="002A6138">
              <w:rPr>
                <w:kern w:val="16"/>
                <w:szCs w:val="22"/>
              </w:rPr>
              <w:t>.</w:t>
            </w:r>
            <w:r w:rsidRPr="002A6138">
              <w:rPr>
                <w:kern w:val="16"/>
                <w:szCs w:val="22"/>
              </w:rPr>
              <w:t xml:space="preserve">500 </w:t>
            </w:r>
            <w:r w:rsidR="00BF358D" w:rsidRPr="002A6138">
              <w:rPr>
                <w:kern w:val="16"/>
                <w:szCs w:val="22"/>
              </w:rPr>
              <w:t>t</w:t>
            </w:r>
            <w:r w:rsidR="00516634">
              <w:rPr>
                <w:kern w:val="16"/>
                <w:szCs w:val="22"/>
              </w:rPr>
              <w:t>/min</w:t>
            </w:r>
            <w:r w:rsidRPr="002A6138">
              <w:rPr>
                <w:kern w:val="16"/>
                <w:szCs w:val="22"/>
              </w:rPr>
              <w:t xml:space="preserve"> </w:t>
            </w:r>
          </w:p>
        </w:tc>
        <w:tc>
          <w:tcPr>
            <w:tcW w:w="2268" w:type="dxa"/>
            <w:tcMar>
              <w:left w:w="28" w:type="dxa"/>
              <w:right w:w="28" w:type="dxa"/>
            </w:tcMar>
          </w:tcPr>
          <w:p w:rsidR="00593226" w:rsidRPr="002A6138" w:rsidRDefault="00593226" w:rsidP="00BF358D">
            <w:pPr>
              <w:pStyle w:val="DCNormal"/>
              <w:spacing w:after="0" w:line="280" w:lineRule="exact"/>
              <w:ind w:right="-43"/>
              <w:rPr>
                <w:kern w:val="16"/>
                <w:szCs w:val="22"/>
              </w:rPr>
            </w:pPr>
            <w:r w:rsidRPr="002A6138">
              <w:rPr>
                <w:kern w:val="16"/>
                <w:szCs w:val="22"/>
              </w:rPr>
              <w:t xml:space="preserve">650 </w:t>
            </w:r>
            <w:proofErr w:type="spellStart"/>
            <w:r w:rsidRPr="002A6138">
              <w:rPr>
                <w:kern w:val="16"/>
                <w:szCs w:val="22"/>
              </w:rPr>
              <w:t>Nm</w:t>
            </w:r>
            <w:proofErr w:type="spellEnd"/>
            <w:r w:rsidRPr="002A6138">
              <w:rPr>
                <w:kern w:val="16"/>
                <w:szCs w:val="22"/>
              </w:rPr>
              <w:t xml:space="preserve"> </w:t>
            </w:r>
            <w:r w:rsidRPr="002A6138">
              <w:rPr>
                <w:kern w:val="16"/>
                <w:szCs w:val="22"/>
              </w:rPr>
              <w:br/>
            </w:r>
            <w:proofErr w:type="spellStart"/>
            <w:r w:rsidR="00BF358D" w:rsidRPr="002A6138">
              <w:rPr>
                <w:kern w:val="16"/>
                <w:szCs w:val="22"/>
              </w:rPr>
              <w:t>tussen</w:t>
            </w:r>
            <w:proofErr w:type="spellEnd"/>
            <w:r w:rsidRPr="002A6138">
              <w:rPr>
                <w:kern w:val="16"/>
                <w:szCs w:val="22"/>
              </w:rPr>
              <w:t xml:space="preserve"> 1</w:t>
            </w:r>
            <w:r w:rsidR="00BF358D" w:rsidRPr="002A6138">
              <w:rPr>
                <w:kern w:val="16"/>
                <w:szCs w:val="22"/>
              </w:rPr>
              <w:t>.</w:t>
            </w:r>
            <w:r w:rsidRPr="002A6138">
              <w:rPr>
                <w:kern w:val="16"/>
                <w:szCs w:val="22"/>
              </w:rPr>
              <w:t>750-4</w:t>
            </w:r>
            <w:r w:rsidR="00BF358D" w:rsidRPr="002A6138">
              <w:rPr>
                <w:kern w:val="16"/>
                <w:szCs w:val="22"/>
              </w:rPr>
              <w:t>.</w:t>
            </w:r>
            <w:r w:rsidRPr="002A6138">
              <w:rPr>
                <w:kern w:val="16"/>
                <w:szCs w:val="22"/>
              </w:rPr>
              <w:t xml:space="preserve">500 </w:t>
            </w:r>
            <w:r w:rsidR="00BF358D" w:rsidRPr="002A6138">
              <w:rPr>
                <w:kern w:val="16"/>
                <w:szCs w:val="22"/>
              </w:rPr>
              <w:t>t</w:t>
            </w:r>
            <w:r w:rsidR="00516634">
              <w:rPr>
                <w:kern w:val="16"/>
                <w:szCs w:val="22"/>
              </w:rPr>
              <w:t>/min</w:t>
            </w:r>
          </w:p>
        </w:tc>
      </w:tr>
      <w:tr w:rsidR="00593226" w:rsidRPr="002A6138" w:rsidTr="00FF6A90">
        <w:trPr>
          <w:trHeight w:val="460"/>
        </w:trPr>
        <w:tc>
          <w:tcPr>
            <w:tcW w:w="2538" w:type="dxa"/>
            <w:tcBorders>
              <w:left w:val="nil"/>
            </w:tcBorders>
            <w:tcMar>
              <w:left w:w="28" w:type="dxa"/>
              <w:right w:w="28" w:type="dxa"/>
            </w:tcMar>
          </w:tcPr>
          <w:p w:rsidR="00593226" w:rsidRPr="002A6138" w:rsidRDefault="009C3764" w:rsidP="009C3764">
            <w:pPr>
              <w:pStyle w:val="DCNormal"/>
              <w:spacing w:after="0" w:line="280" w:lineRule="exact"/>
              <w:ind w:left="14" w:right="-35"/>
              <w:rPr>
                <w:b/>
                <w:kern w:val="16"/>
                <w:szCs w:val="22"/>
              </w:rPr>
            </w:pPr>
            <w:r w:rsidRPr="002A6138">
              <w:rPr>
                <w:b/>
                <w:kern w:val="16"/>
                <w:szCs w:val="22"/>
              </w:rPr>
              <w:t>Brandstofverbruik</w:t>
            </w:r>
            <w:r w:rsidR="00593226" w:rsidRPr="002A6138">
              <w:rPr>
                <w:b/>
                <w:kern w:val="16"/>
                <w:szCs w:val="22"/>
              </w:rPr>
              <w:t xml:space="preserve"> </w:t>
            </w:r>
            <w:r w:rsidR="00593226" w:rsidRPr="002A6138">
              <w:rPr>
                <w:b/>
                <w:kern w:val="16"/>
                <w:szCs w:val="22"/>
              </w:rPr>
              <w:br/>
              <w:t xml:space="preserve">NEDC </w:t>
            </w:r>
            <w:r w:rsidRPr="002A6138">
              <w:rPr>
                <w:b/>
                <w:kern w:val="16"/>
                <w:szCs w:val="22"/>
              </w:rPr>
              <w:t>gecombineerd</w:t>
            </w:r>
            <w:r w:rsidR="00593226" w:rsidRPr="002A6138">
              <w:rPr>
                <w:szCs w:val="22"/>
              </w:rPr>
              <w:t xml:space="preserve"> </w:t>
            </w:r>
          </w:p>
        </w:tc>
        <w:tc>
          <w:tcPr>
            <w:tcW w:w="2410" w:type="dxa"/>
          </w:tcPr>
          <w:p w:rsidR="00593226" w:rsidRPr="002A6138" w:rsidRDefault="00593226" w:rsidP="00BF358D">
            <w:pPr>
              <w:pStyle w:val="DCNormal"/>
              <w:spacing w:after="0" w:line="280" w:lineRule="exact"/>
              <w:ind w:right="-43"/>
              <w:rPr>
                <w:kern w:val="16"/>
                <w:szCs w:val="22"/>
              </w:rPr>
            </w:pPr>
            <w:r w:rsidRPr="002A6138">
              <w:rPr>
                <w:kern w:val="16"/>
                <w:szCs w:val="22"/>
              </w:rPr>
              <w:t>8</w:t>
            </w:r>
            <w:r w:rsidR="00BF358D" w:rsidRPr="002A6138">
              <w:rPr>
                <w:kern w:val="16"/>
                <w:szCs w:val="22"/>
              </w:rPr>
              <w:t>,</w:t>
            </w:r>
            <w:r w:rsidRPr="002A6138">
              <w:rPr>
                <w:kern w:val="16"/>
                <w:szCs w:val="22"/>
              </w:rPr>
              <w:t>9-8</w:t>
            </w:r>
            <w:r w:rsidR="00BF358D" w:rsidRPr="002A6138">
              <w:rPr>
                <w:kern w:val="16"/>
                <w:szCs w:val="22"/>
              </w:rPr>
              <w:t>,</w:t>
            </w:r>
            <w:r w:rsidRPr="002A6138">
              <w:rPr>
                <w:kern w:val="16"/>
                <w:szCs w:val="22"/>
              </w:rPr>
              <w:t>6 l/100 km</w:t>
            </w:r>
          </w:p>
        </w:tc>
        <w:tc>
          <w:tcPr>
            <w:tcW w:w="2268" w:type="dxa"/>
            <w:tcMar>
              <w:left w:w="28" w:type="dxa"/>
              <w:right w:w="28" w:type="dxa"/>
            </w:tcMar>
          </w:tcPr>
          <w:p w:rsidR="00593226" w:rsidRPr="002A6138" w:rsidRDefault="00593226" w:rsidP="00BF358D">
            <w:pPr>
              <w:pStyle w:val="DCNormal"/>
              <w:spacing w:after="0" w:line="280" w:lineRule="exact"/>
              <w:ind w:right="-43"/>
              <w:rPr>
                <w:kern w:val="16"/>
                <w:szCs w:val="22"/>
              </w:rPr>
            </w:pPr>
            <w:r w:rsidRPr="002A6138">
              <w:rPr>
                <w:kern w:val="16"/>
                <w:szCs w:val="22"/>
              </w:rPr>
              <w:t>8</w:t>
            </w:r>
            <w:r w:rsidR="00BF358D" w:rsidRPr="002A6138">
              <w:rPr>
                <w:kern w:val="16"/>
                <w:szCs w:val="22"/>
              </w:rPr>
              <w:t>,</w:t>
            </w:r>
            <w:r w:rsidRPr="002A6138">
              <w:rPr>
                <w:kern w:val="16"/>
                <w:szCs w:val="22"/>
              </w:rPr>
              <w:t>9-8</w:t>
            </w:r>
            <w:r w:rsidR="00BF358D" w:rsidRPr="002A6138">
              <w:rPr>
                <w:kern w:val="16"/>
                <w:szCs w:val="22"/>
              </w:rPr>
              <w:t>,</w:t>
            </w:r>
            <w:r w:rsidRPr="002A6138">
              <w:rPr>
                <w:kern w:val="16"/>
                <w:szCs w:val="22"/>
              </w:rPr>
              <w:t>6 l/100 km</w:t>
            </w:r>
          </w:p>
        </w:tc>
      </w:tr>
      <w:tr w:rsidR="00593226" w:rsidRPr="002A6138" w:rsidTr="00FF6A90">
        <w:trPr>
          <w:trHeight w:val="460"/>
        </w:trPr>
        <w:tc>
          <w:tcPr>
            <w:tcW w:w="2538" w:type="dxa"/>
            <w:tcBorders>
              <w:left w:val="nil"/>
            </w:tcBorders>
            <w:tcMar>
              <w:left w:w="28" w:type="dxa"/>
              <w:right w:w="28" w:type="dxa"/>
            </w:tcMar>
          </w:tcPr>
          <w:p w:rsidR="00593226" w:rsidRPr="002A6138" w:rsidRDefault="00593226" w:rsidP="009C3764">
            <w:pPr>
              <w:pStyle w:val="DCNormal"/>
              <w:spacing w:after="0" w:line="280" w:lineRule="exact"/>
              <w:ind w:left="14" w:right="-35"/>
              <w:rPr>
                <w:b/>
                <w:kern w:val="16"/>
                <w:szCs w:val="22"/>
              </w:rPr>
            </w:pPr>
            <w:r w:rsidRPr="002A6138">
              <w:rPr>
                <w:b/>
                <w:kern w:val="16"/>
                <w:szCs w:val="22"/>
              </w:rPr>
              <w:t>CO</w:t>
            </w:r>
            <w:r w:rsidRPr="002A6138">
              <w:rPr>
                <w:b/>
                <w:kern w:val="16"/>
                <w:szCs w:val="22"/>
                <w:vertAlign w:val="subscript"/>
              </w:rPr>
              <w:t>2</w:t>
            </w:r>
            <w:r w:rsidR="009C3764" w:rsidRPr="002A6138">
              <w:rPr>
                <w:b/>
                <w:kern w:val="16"/>
                <w:szCs w:val="22"/>
              </w:rPr>
              <w:t>-</w:t>
            </w:r>
            <w:r w:rsidRPr="002A6138">
              <w:rPr>
                <w:b/>
                <w:kern w:val="16"/>
                <w:szCs w:val="22"/>
              </w:rPr>
              <w:t>emissi</w:t>
            </w:r>
            <w:r w:rsidR="009C3764" w:rsidRPr="002A6138">
              <w:rPr>
                <w:b/>
                <w:kern w:val="16"/>
                <w:szCs w:val="22"/>
              </w:rPr>
              <w:t>e</w:t>
            </w:r>
          </w:p>
        </w:tc>
        <w:tc>
          <w:tcPr>
            <w:tcW w:w="2410" w:type="dxa"/>
          </w:tcPr>
          <w:p w:rsidR="00593226" w:rsidRPr="002A6138" w:rsidRDefault="00593226" w:rsidP="00FF6A90">
            <w:pPr>
              <w:pStyle w:val="DCNormal"/>
              <w:spacing w:after="0" w:line="280" w:lineRule="exact"/>
              <w:ind w:right="-43"/>
              <w:rPr>
                <w:kern w:val="16"/>
                <w:szCs w:val="22"/>
              </w:rPr>
            </w:pPr>
            <w:r w:rsidRPr="002A6138">
              <w:rPr>
                <w:kern w:val="16"/>
                <w:szCs w:val="22"/>
              </w:rPr>
              <w:t>209-200 g/km</w:t>
            </w:r>
          </w:p>
        </w:tc>
        <w:tc>
          <w:tcPr>
            <w:tcW w:w="2268" w:type="dxa"/>
            <w:tcMar>
              <w:left w:w="28" w:type="dxa"/>
              <w:right w:w="28" w:type="dxa"/>
            </w:tcMar>
          </w:tcPr>
          <w:p w:rsidR="00593226" w:rsidRPr="002A6138" w:rsidRDefault="00593226" w:rsidP="00FF6A90">
            <w:pPr>
              <w:pStyle w:val="DCNormal"/>
              <w:spacing w:after="0" w:line="280" w:lineRule="exact"/>
              <w:ind w:right="-43"/>
              <w:rPr>
                <w:kern w:val="16"/>
                <w:szCs w:val="22"/>
              </w:rPr>
            </w:pPr>
            <w:r w:rsidRPr="002A6138">
              <w:rPr>
                <w:kern w:val="16"/>
                <w:szCs w:val="22"/>
              </w:rPr>
              <w:t>209-200 g/km</w:t>
            </w:r>
          </w:p>
        </w:tc>
      </w:tr>
      <w:tr w:rsidR="00593226" w:rsidRPr="002A6138" w:rsidTr="00FF6A90">
        <w:trPr>
          <w:trHeight w:val="452"/>
        </w:trPr>
        <w:tc>
          <w:tcPr>
            <w:tcW w:w="2538" w:type="dxa"/>
            <w:tcBorders>
              <w:left w:val="nil"/>
            </w:tcBorders>
            <w:tcMar>
              <w:left w:w="28" w:type="dxa"/>
              <w:right w:w="28" w:type="dxa"/>
            </w:tcMar>
          </w:tcPr>
          <w:p w:rsidR="00593226" w:rsidRPr="002A6138" w:rsidRDefault="009C3764" w:rsidP="009C3764">
            <w:pPr>
              <w:pStyle w:val="DCNormal"/>
              <w:spacing w:after="0" w:line="280" w:lineRule="exact"/>
              <w:ind w:left="14" w:right="-35"/>
              <w:rPr>
                <w:b/>
                <w:kern w:val="16"/>
                <w:szCs w:val="22"/>
                <w:lang w:val="en-US"/>
              </w:rPr>
            </w:pPr>
            <w:proofErr w:type="spellStart"/>
            <w:r w:rsidRPr="002A6138">
              <w:rPr>
                <w:b/>
                <w:kern w:val="16"/>
                <w:szCs w:val="22"/>
                <w:lang w:val="en-US"/>
              </w:rPr>
              <w:t>Leeggewicht</w:t>
            </w:r>
            <w:proofErr w:type="spellEnd"/>
            <w:r w:rsidR="00593226" w:rsidRPr="002A6138">
              <w:rPr>
                <w:b/>
                <w:kern w:val="16"/>
                <w:szCs w:val="22"/>
                <w:lang w:val="en-US"/>
              </w:rPr>
              <w:t xml:space="preserve"> (DIN/EC)</w:t>
            </w:r>
          </w:p>
        </w:tc>
        <w:tc>
          <w:tcPr>
            <w:tcW w:w="2410" w:type="dxa"/>
          </w:tcPr>
          <w:p w:rsidR="00593226" w:rsidRPr="002A6138" w:rsidRDefault="00593226" w:rsidP="00FF6A90">
            <w:pPr>
              <w:pStyle w:val="DCNormal"/>
              <w:spacing w:after="0" w:line="280" w:lineRule="exact"/>
              <w:ind w:right="-43"/>
              <w:rPr>
                <w:kern w:val="16"/>
                <w:szCs w:val="22"/>
              </w:rPr>
            </w:pPr>
            <w:r w:rsidRPr="002A6138">
              <w:rPr>
                <w:kern w:val="16"/>
                <w:szCs w:val="22"/>
              </w:rPr>
              <w:t>1</w:t>
            </w:r>
            <w:r w:rsidR="00BF358D" w:rsidRPr="002A6138">
              <w:rPr>
                <w:kern w:val="16"/>
                <w:szCs w:val="22"/>
              </w:rPr>
              <w:t>.</w:t>
            </w:r>
            <w:r w:rsidRPr="002A6138">
              <w:rPr>
                <w:kern w:val="16"/>
                <w:szCs w:val="22"/>
              </w:rPr>
              <w:t>725 kg* / 1</w:t>
            </w:r>
            <w:r w:rsidR="00BF358D" w:rsidRPr="002A6138">
              <w:rPr>
                <w:kern w:val="16"/>
                <w:szCs w:val="22"/>
              </w:rPr>
              <w:t>.</w:t>
            </w:r>
            <w:r w:rsidRPr="002A6138">
              <w:rPr>
                <w:kern w:val="16"/>
                <w:szCs w:val="22"/>
              </w:rPr>
              <w:t>800 kg**</w:t>
            </w:r>
          </w:p>
        </w:tc>
        <w:tc>
          <w:tcPr>
            <w:tcW w:w="2268" w:type="dxa"/>
            <w:tcMar>
              <w:left w:w="28" w:type="dxa"/>
              <w:right w:w="28" w:type="dxa"/>
            </w:tcMar>
          </w:tcPr>
          <w:p w:rsidR="00593226" w:rsidRPr="002A6138" w:rsidRDefault="00593226" w:rsidP="00FF6A90">
            <w:pPr>
              <w:pStyle w:val="DCNormal"/>
              <w:spacing w:after="0" w:line="280" w:lineRule="exact"/>
              <w:rPr>
                <w:kern w:val="16"/>
                <w:szCs w:val="22"/>
              </w:rPr>
            </w:pPr>
            <w:r w:rsidRPr="002A6138">
              <w:rPr>
                <w:kern w:val="16"/>
                <w:szCs w:val="22"/>
              </w:rPr>
              <w:t>1</w:t>
            </w:r>
            <w:r w:rsidR="00BF358D" w:rsidRPr="002A6138">
              <w:rPr>
                <w:kern w:val="16"/>
                <w:szCs w:val="22"/>
              </w:rPr>
              <w:t>.</w:t>
            </w:r>
            <w:r w:rsidRPr="002A6138">
              <w:rPr>
                <w:kern w:val="16"/>
                <w:szCs w:val="22"/>
              </w:rPr>
              <w:t>710 kg* / 1</w:t>
            </w:r>
            <w:r w:rsidR="00BF358D" w:rsidRPr="002A6138">
              <w:rPr>
                <w:kern w:val="16"/>
                <w:szCs w:val="22"/>
              </w:rPr>
              <w:t>.</w:t>
            </w:r>
            <w:r w:rsidRPr="002A6138">
              <w:rPr>
                <w:kern w:val="16"/>
                <w:szCs w:val="22"/>
              </w:rPr>
              <w:t>785 kg**</w:t>
            </w:r>
          </w:p>
        </w:tc>
      </w:tr>
      <w:tr w:rsidR="00593226" w:rsidRPr="002A6138" w:rsidTr="00FF6A90">
        <w:trPr>
          <w:trHeight w:val="536"/>
        </w:trPr>
        <w:tc>
          <w:tcPr>
            <w:tcW w:w="2538" w:type="dxa"/>
            <w:tcBorders>
              <w:left w:val="nil"/>
            </w:tcBorders>
            <w:tcMar>
              <w:left w:w="28" w:type="dxa"/>
              <w:right w:w="28" w:type="dxa"/>
            </w:tcMar>
          </w:tcPr>
          <w:p w:rsidR="00593226" w:rsidRPr="002A6138" w:rsidRDefault="00593226" w:rsidP="009C3764">
            <w:pPr>
              <w:pStyle w:val="DCNormal"/>
              <w:spacing w:after="0" w:line="280" w:lineRule="exact"/>
              <w:ind w:left="14" w:right="-35"/>
              <w:rPr>
                <w:b/>
                <w:kern w:val="16"/>
                <w:szCs w:val="22"/>
              </w:rPr>
            </w:pPr>
            <w:proofErr w:type="spellStart"/>
            <w:r w:rsidRPr="002A6138">
              <w:rPr>
                <w:b/>
                <w:kern w:val="16"/>
                <w:szCs w:val="22"/>
              </w:rPr>
              <w:t>Accelerati</w:t>
            </w:r>
            <w:r w:rsidR="009C3764" w:rsidRPr="002A6138">
              <w:rPr>
                <w:b/>
                <w:kern w:val="16"/>
                <w:szCs w:val="22"/>
              </w:rPr>
              <w:t>e</w:t>
            </w:r>
            <w:proofErr w:type="spellEnd"/>
            <w:r w:rsidR="009C3764" w:rsidRPr="002A6138">
              <w:rPr>
                <w:b/>
                <w:kern w:val="16"/>
                <w:szCs w:val="22"/>
              </w:rPr>
              <w:t xml:space="preserve"> </w:t>
            </w:r>
            <w:r w:rsidRPr="002A6138">
              <w:rPr>
                <w:b/>
                <w:kern w:val="16"/>
                <w:szCs w:val="22"/>
              </w:rPr>
              <w:t>0-100 km/</w:t>
            </w:r>
            <w:r w:rsidR="00516634">
              <w:rPr>
                <w:b/>
                <w:kern w:val="16"/>
                <w:szCs w:val="22"/>
              </w:rPr>
              <w:t>h</w:t>
            </w:r>
            <w:r w:rsidRPr="002A6138">
              <w:rPr>
                <w:b/>
                <w:kern w:val="16"/>
                <w:szCs w:val="22"/>
              </w:rPr>
              <w:t xml:space="preserve"> </w:t>
            </w:r>
          </w:p>
        </w:tc>
        <w:tc>
          <w:tcPr>
            <w:tcW w:w="2410" w:type="dxa"/>
          </w:tcPr>
          <w:p w:rsidR="00593226" w:rsidRPr="002A6138" w:rsidRDefault="00593226" w:rsidP="00BF358D">
            <w:pPr>
              <w:pStyle w:val="DCNormal"/>
              <w:spacing w:after="0" w:line="280" w:lineRule="exact"/>
              <w:ind w:right="-43"/>
              <w:rPr>
                <w:kern w:val="16"/>
                <w:szCs w:val="22"/>
              </w:rPr>
            </w:pPr>
            <w:r w:rsidRPr="002A6138">
              <w:rPr>
                <w:kern w:val="16"/>
                <w:szCs w:val="22"/>
              </w:rPr>
              <w:t>3</w:t>
            </w:r>
            <w:r w:rsidR="00BF358D" w:rsidRPr="002A6138">
              <w:rPr>
                <w:kern w:val="16"/>
                <w:szCs w:val="22"/>
              </w:rPr>
              <w:t>,</w:t>
            </w:r>
            <w:r w:rsidRPr="002A6138">
              <w:rPr>
                <w:kern w:val="16"/>
                <w:szCs w:val="22"/>
              </w:rPr>
              <w:t>9 s</w:t>
            </w:r>
            <w:r w:rsidR="00516634">
              <w:rPr>
                <w:kern w:val="16"/>
                <w:szCs w:val="22"/>
              </w:rPr>
              <w:t>ec.</w:t>
            </w:r>
          </w:p>
        </w:tc>
        <w:tc>
          <w:tcPr>
            <w:tcW w:w="2268" w:type="dxa"/>
            <w:tcMar>
              <w:left w:w="28" w:type="dxa"/>
              <w:right w:w="28" w:type="dxa"/>
            </w:tcMar>
          </w:tcPr>
          <w:p w:rsidR="00593226" w:rsidRPr="002A6138" w:rsidRDefault="00593226" w:rsidP="00BF358D">
            <w:pPr>
              <w:pStyle w:val="DCNormal"/>
              <w:spacing w:after="0" w:line="280" w:lineRule="exact"/>
              <w:ind w:right="-43"/>
              <w:rPr>
                <w:kern w:val="16"/>
                <w:szCs w:val="22"/>
              </w:rPr>
            </w:pPr>
            <w:r w:rsidRPr="002A6138">
              <w:rPr>
                <w:kern w:val="16"/>
                <w:szCs w:val="22"/>
              </w:rPr>
              <w:t>4</w:t>
            </w:r>
            <w:r w:rsidR="00BF358D" w:rsidRPr="002A6138">
              <w:rPr>
                <w:kern w:val="16"/>
                <w:szCs w:val="22"/>
              </w:rPr>
              <w:t>,</w:t>
            </w:r>
            <w:r w:rsidRPr="002A6138">
              <w:rPr>
                <w:kern w:val="16"/>
                <w:szCs w:val="22"/>
              </w:rPr>
              <w:t>0 s</w:t>
            </w:r>
            <w:r w:rsidR="00516634">
              <w:rPr>
                <w:kern w:val="16"/>
                <w:szCs w:val="22"/>
              </w:rPr>
              <w:t>ec.</w:t>
            </w:r>
          </w:p>
        </w:tc>
      </w:tr>
      <w:tr w:rsidR="00593226" w:rsidRPr="002A6138" w:rsidTr="00FF6A90">
        <w:trPr>
          <w:trHeight w:val="294"/>
        </w:trPr>
        <w:tc>
          <w:tcPr>
            <w:tcW w:w="2538" w:type="dxa"/>
            <w:tcBorders>
              <w:left w:val="nil"/>
            </w:tcBorders>
            <w:tcMar>
              <w:left w:w="28" w:type="dxa"/>
              <w:right w:w="28" w:type="dxa"/>
            </w:tcMar>
          </w:tcPr>
          <w:p w:rsidR="00593226" w:rsidRPr="002A6138" w:rsidRDefault="009C3764" w:rsidP="00FF6A90">
            <w:pPr>
              <w:pStyle w:val="DCNormal"/>
              <w:spacing w:after="0" w:line="280" w:lineRule="exact"/>
              <w:ind w:left="14" w:right="-35"/>
              <w:rPr>
                <w:b/>
                <w:spacing w:val="-2"/>
                <w:kern w:val="16"/>
                <w:szCs w:val="22"/>
              </w:rPr>
            </w:pPr>
            <w:r w:rsidRPr="002A6138">
              <w:rPr>
                <w:b/>
                <w:spacing w:val="-2"/>
                <w:kern w:val="16"/>
                <w:szCs w:val="22"/>
              </w:rPr>
              <w:t>Topsnelheid</w:t>
            </w:r>
          </w:p>
        </w:tc>
        <w:tc>
          <w:tcPr>
            <w:tcW w:w="2410" w:type="dxa"/>
          </w:tcPr>
          <w:p w:rsidR="00593226" w:rsidRPr="002A6138" w:rsidRDefault="00593226" w:rsidP="00BF358D">
            <w:pPr>
              <w:pStyle w:val="DCNormal"/>
              <w:spacing w:after="0" w:line="280" w:lineRule="exact"/>
              <w:ind w:right="-43"/>
              <w:rPr>
                <w:kern w:val="16"/>
                <w:szCs w:val="22"/>
              </w:rPr>
            </w:pPr>
            <w:r w:rsidRPr="002A6138">
              <w:rPr>
                <w:kern w:val="16"/>
                <w:szCs w:val="22"/>
              </w:rPr>
              <w:t>250 km/</w:t>
            </w:r>
            <w:r w:rsidR="007A2BC4">
              <w:rPr>
                <w:kern w:val="16"/>
                <w:szCs w:val="22"/>
              </w:rPr>
              <w:t>h</w:t>
            </w:r>
            <w:r w:rsidRPr="002A6138">
              <w:rPr>
                <w:kern w:val="16"/>
                <w:szCs w:val="22"/>
              </w:rPr>
              <w:t>***</w:t>
            </w:r>
          </w:p>
        </w:tc>
        <w:tc>
          <w:tcPr>
            <w:tcW w:w="2268" w:type="dxa"/>
            <w:tcMar>
              <w:left w:w="28" w:type="dxa"/>
              <w:right w:w="28" w:type="dxa"/>
            </w:tcMar>
          </w:tcPr>
          <w:p w:rsidR="00593226" w:rsidRPr="002A6138" w:rsidRDefault="00593226" w:rsidP="00BF358D">
            <w:pPr>
              <w:pStyle w:val="DCNormal"/>
              <w:spacing w:after="0" w:line="280" w:lineRule="exact"/>
              <w:ind w:right="-43"/>
              <w:rPr>
                <w:kern w:val="16"/>
                <w:szCs w:val="22"/>
              </w:rPr>
            </w:pPr>
            <w:r w:rsidRPr="002A6138">
              <w:rPr>
                <w:kern w:val="16"/>
                <w:szCs w:val="22"/>
              </w:rPr>
              <w:t>250 km/</w:t>
            </w:r>
            <w:r w:rsidR="007A2BC4">
              <w:rPr>
                <w:kern w:val="16"/>
                <w:szCs w:val="22"/>
              </w:rPr>
              <w:t>h</w:t>
            </w:r>
            <w:r w:rsidRPr="002A6138">
              <w:rPr>
                <w:kern w:val="16"/>
                <w:szCs w:val="22"/>
              </w:rPr>
              <w:t>***</w:t>
            </w:r>
          </w:p>
        </w:tc>
      </w:tr>
    </w:tbl>
    <w:p w:rsidR="00593226" w:rsidRPr="002A6138" w:rsidRDefault="00593226" w:rsidP="00593226">
      <w:pPr>
        <w:pStyle w:val="DCNormal"/>
        <w:spacing w:after="0" w:line="240" w:lineRule="auto"/>
        <w:rPr>
          <w:kern w:val="16"/>
          <w:szCs w:val="22"/>
        </w:rPr>
      </w:pPr>
    </w:p>
    <w:p w:rsidR="00516634" w:rsidRDefault="00593226" w:rsidP="00BF358D">
      <w:pPr>
        <w:pStyle w:val="DCNormal"/>
        <w:spacing w:after="0" w:line="240" w:lineRule="auto"/>
        <w:rPr>
          <w:kern w:val="16"/>
          <w:szCs w:val="22"/>
          <w:lang w:val="nl-NL"/>
        </w:rPr>
      </w:pPr>
      <w:r w:rsidRPr="002A6138">
        <w:rPr>
          <w:kern w:val="16"/>
          <w:szCs w:val="22"/>
          <w:lang w:val="nl-NL"/>
        </w:rPr>
        <w:t xml:space="preserve">* </w:t>
      </w:r>
      <w:r w:rsidR="00BF358D" w:rsidRPr="002A6138">
        <w:rPr>
          <w:kern w:val="16"/>
          <w:szCs w:val="22"/>
          <w:lang w:val="nl-NL"/>
        </w:rPr>
        <w:t>Rijklaar</w:t>
      </w:r>
      <w:r w:rsidRPr="002A6138">
        <w:rPr>
          <w:kern w:val="16"/>
          <w:szCs w:val="22"/>
          <w:lang w:val="nl-NL"/>
        </w:rPr>
        <w:t xml:space="preserve"> (</w:t>
      </w:r>
      <w:r w:rsidR="00BF358D" w:rsidRPr="002A6138">
        <w:rPr>
          <w:kern w:val="16"/>
          <w:szCs w:val="22"/>
          <w:lang w:val="nl-NL"/>
        </w:rPr>
        <w:t>brandstoftank</w:t>
      </w:r>
      <w:r w:rsidRPr="002A6138">
        <w:rPr>
          <w:kern w:val="16"/>
          <w:szCs w:val="22"/>
          <w:lang w:val="nl-NL"/>
        </w:rPr>
        <w:t xml:space="preserve"> 90% </w:t>
      </w:r>
      <w:r w:rsidR="00BF358D" w:rsidRPr="002A6138">
        <w:rPr>
          <w:kern w:val="16"/>
          <w:szCs w:val="22"/>
          <w:lang w:val="nl-NL"/>
        </w:rPr>
        <w:t>vol</w:t>
      </w:r>
      <w:r w:rsidRPr="002A6138">
        <w:rPr>
          <w:kern w:val="16"/>
          <w:szCs w:val="22"/>
          <w:lang w:val="nl-NL"/>
        </w:rPr>
        <w:t xml:space="preserve">, </w:t>
      </w:r>
      <w:r w:rsidR="00BF358D" w:rsidRPr="002A6138">
        <w:rPr>
          <w:kern w:val="16"/>
          <w:szCs w:val="22"/>
          <w:lang w:val="nl-NL"/>
        </w:rPr>
        <w:t>zonder bestuurder en bagage</w:t>
      </w:r>
      <w:r w:rsidRPr="002A6138">
        <w:rPr>
          <w:kern w:val="16"/>
          <w:szCs w:val="22"/>
          <w:lang w:val="nl-NL"/>
        </w:rPr>
        <w:t>)</w:t>
      </w:r>
      <w:r w:rsidR="00516634">
        <w:rPr>
          <w:kern w:val="16"/>
          <w:szCs w:val="22"/>
          <w:lang w:val="nl-NL"/>
        </w:rPr>
        <w:t>.</w:t>
      </w:r>
      <w:r w:rsidRPr="002A6138">
        <w:rPr>
          <w:kern w:val="16"/>
          <w:szCs w:val="22"/>
          <w:lang w:val="nl-NL"/>
        </w:rPr>
        <w:t xml:space="preserve"> </w:t>
      </w:r>
    </w:p>
    <w:p w:rsidR="00516634" w:rsidRDefault="00593226" w:rsidP="00CA1238">
      <w:pPr>
        <w:pStyle w:val="DCNormal"/>
        <w:spacing w:after="0" w:line="240" w:lineRule="auto"/>
        <w:ind w:right="-31"/>
        <w:rPr>
          <w:kern w:val="16"/>
          <w:szCs w:val="22"/>
          <w:lang w:val="nl-NL"/>
        </w:rPr>
      </w:pPr>
      <w:r w:rsidRPr="002A6138">
        <w:rPr>
          <w:kern w:val="16"/>
          <w:szCs w:val="22"/>
          <w:lang w:val="nl-NL"/>
        </w:rPr>
        <w:t xml:space="preserve">** </w:t>
      </w:r>
      <w:r w:rsidR="00BF358D" w:rsidRPr="002A6138">
        <w:rPr>
          <w:kern w:val="16"/>
          <w:szCs w:val="22"/>
          <w:lang w:val="nl-NL"/>
        </w:rPr>
        <w:t>Rijklaar</w:t>
      </w:r>
      <w:r w:rsidRPr="002A6138">
        <w:rPr>
          <w:kern w:val="16"/>
          <w:szCs w:val="22"/>
          <w:lang w:val="nl-NL"/>
        </w:rPr>
        <w:t xml:space="preserve"> (</w:t>
      </w:r>
      <w:r w:rsidR="00BF358D" w:rsidRPr="002A6138">
        <w:rPr>
          <w:kern w:val="16"/>
          <w:szCs w:val="22"/>
          <w:lang w:val="nl-NL"/>
        </w:rPr>
        <w:t>brandstof</w:t>
      </w:r>
      <w:r w:rsidRPr="002A6138">
        <w:rPr>
          <w:kern w:val="16"/>
          <w:szCs w:val="22"/>
          <w:lang w:val="nl-NL"/>
        </w:rPr>
        <w:t xml:space="preserve">tank 90% </w:t>
      </w:r>
      <w:r w:rsidR="00BF358D" w:rsidRPr="002A6138">
        <w:rPr>
          <w:kern w:val="16"/>
          <w:szCs w:val="22"/>
          <w:lang w:val="nl-NL"/>
        </w:rPr>
        <w:t>vol</w:t>
      </w:r>
      <w:r w:rsidRPr="002A6138">
        <w:rPr>
          <w:kern w:val="16"/>
          <w:szCs w:val="22"/>
          <w:lang w:val="nl-NL"/>
        </w:rPr>
        <w:t xml:space="preserve">, </w:t>
      </w:r>
      <w:r w:rsidR="00BF358D" w:rsidRPr="002A6138">
        <w:rPr>
          <w:kern w:val="16"/>
          <w:szCs w:val="22"/>
          <w:lang w:val="nl-NL"/>
        </w:rPr>
        <w:t xml:space="preserve">met </w:t>
      </w:r>
      <w:r w:rsidR="00156A06" w:rsidRPr="002A6138">
        <w:rPr>
          <w:kern w:val="16"/>
          <w:szCs w:val="22"/>
          <w:lang w:val="nl-NL"/>
        </w:rPr>
        <w:t>bestuurder</w:t>
      </w:r>
      <w:r w:rsidRPr="002A6138">
        <w:rPr>
          <w:kern w:val="16"/>
          <w:szCs w:val="22"/>
          <w:lang w:val="nl-NL"/>
        </w:rPr>
        <w:t xml:space="preserve"> (68 kg) </w:t>
      </w:r>
      <w:r w:rsidR="00BF358D" w:rsidRPr="002A6138">
        <w:rPr>
          <w:kern w:val="16"/>
          <w:szCs w:val="22"/>
          <w:lang w:val="nl-NL"/>
        </w:rPr>
        <w:t>en bagage</w:t>
      </w:r>
      <w:r w:rsidRPr="002A6138">
        <w:rPr>
          <w:kern w:val="16"/>
          <w:szCs w:val="22"/>
          <w:lang w:val="nl-NL"/>
        </w:rPr>
        <w:t xml:space="preserve"> (7 kg)</w:t>
      </w:r>
      <w:r w:rsidR="00516634">
        <w:rPr>
          <w:kern w:val="16"/>
          <w:szCs w:val="22"/>
          <w:lang w:val="nl-NL"/>
        </w:rPr>
        <w:t>.</w:t>
      </w:r>
      <w:r w:rsidRPr="002A6138">
        <w:rPr>
          <w:kern w:val="16"/>
          <w:szCs w:val="22"/>
          <w:lang w:val="nl-NL"/>
        </w:rPr>
        <w:t xml:space="preserve"> </w:t>
      </w:r>
    </w:p>
    <w:p w:rsidR="00593226" w:rsidRPr="002A6138" w:rsidRDefault="00593226" w:rsidP="00CA1238">
      <w:pPr>
        <w:pStyle w:val="DCNormal"/>
        <w:spacing w:after="0" w:line="240" w:lineRule="auto"/>
        <w:ind w:right="-31"/>
        <w:rPr>
          <w:kern w:val="16"/>
          <w:szCs w:val="22"/>
          <w:lang w:val="nl-NL"/>
        </w:rPr>
      </w:pPr>
      <w:r w:rsidRPr="002A6138">
        <w:rPr>
          <w:kern w:val="16"/>
          <w:szCs w:val="22"/>
          <w:lang w:val="nl-NL"/>
        </w:rPr>
        <w:t xml:space="preserve">*** </w:t>
      </w:r>
      <w:r w:rsidR="00BF358D" w:rsidRPr="002A6138">
        <w:rPr>
          <w:kern w:val="16"/>
          <w:szCs w:val="22"/>
          <w:lang w:val="nl-NL"/>
        </w:rPr>
        <w:t>Elektronisch begrensd</w:t>
      </w:r>
      <w:r w:rsidRPr="002A6138">
        <w:rPr>
          <w:kern w:val="16"/>
          <w:szCs w:val="22"/>
          <w:lang w:val="nl-NL"/>
        </w:rPr>
        <w:t>; 290 km/</w:t>
      </w:r>
      <w:r w:rsidR="007A2BC4">
        <w:rPr>
          <w:kern w:val="16"/>
          <w:szCs w:val="22"/>
          <w:lang w:val="nl-NL"/>
        </w:rPr>
        <w:t>h</w:t>
      </w:r>
      <w:r w:rsidRPr="002A6138">
        <w:rPr>
          <w:kern w:val="16"/>
          <w:szCs w:val="22"/>
          <w:lang w:val="nl-NL"/>
        </w:rPr>
        <w:t xml:space="preserve"> </w:t>
      </w:r>
      <w:r w:rsidR="00BF358D" w:rsidRPr="002A6138">
        <w:rPr>
          <w:kern w:val="16"/>
          <w:szCs w:val="22"/>
          <w:lang w:val="nl-NL"/>
        </w:rPr>
        <w:t>met</w:t>
      </w:r>
      <w:r w:rsidRPr="002A6138">
        <w:rPr>
          <w:kern w:val="16"/>
          <w:szCs w:val="22"/>
          <w:lang w:val="nl-NL"/>
        </w:rPr>
        <w:t xml:space="preserve"> AMG </w:t>
      </w:r>
      <w:proofErr w:type="spellStart"/>
      <w:r w:rsidRPr="002A6138">
        <w:rPr>
          <w:kern w:val="16"/>
          <w:szCs w:val="22"/>
          <w:lang w:val="nl-NL"/>
        </w:rPr>
        <w:t>Driver</w:t>
      </w:r>
      <w:r w:rsidR="00516634">
        <w:rPr>
          <w:kern w:val="16"/>
          <w:szCs w:val="22"/>
          <w:lang w:val="nl-NL"/>
        </w:rPr>
        <w:t>’</w:t>
      </w:r>
      <w:r w:rsidR="004B193E" w:rsidRPr="002A6138">
        <w:rPr>
          <w:kern w:val="16"/>
          <w:szCs w:val="22"/>
          <w:lang w:val="nl-NL"/>
        </w:rPr>
        <w:t>s</w:t>
      </w:r>
      <w:proofErr w:type="spellEnd"/>
      <w:r w:rsidR="00BF358D" w:rsidRPr="002A6138">
        <w:rPr>
          <w:kern w:val="16"/>
          <w:szCs w:val="22"/>
          <w:lang w:val="nl-NL"/>
        </w:rPr>
        <w:t xml:space="preserve"> </w:t>
      </w:r>
      <w:r w:rsidR="00516634">
        <w:rPr>
          <w:kern w:val="16"/>
          <w:szCs w:val="22"/>
          <w:lang w:val="nl-NL"/>
        </w:rPr>
        <w:t>Package.</w:t>
      </w:r>
    </w:p>
    <w:p w:rsidR="00593226" w:rsidRPr="002A6138" w:rsidRDefault="00593226" w:rsidP="00593226">
      <w:pPr>
        <w:pStyle w:val="DCNormal"/>
        <w:spacing w:after="0" w:line="360" w:lineRule="auto"/>
        <w:rPr>
          <w:kern w:val="16"/>
          <w:szCs w:val="22"/>
          <w:lang w:val="nl-NL"/>
        </w:rPr>
      </w:pPr>
    </w:p>
    <w:p w:rsidR="00593226" w:rsidRPr="002A6138" w:rsidRDefault="00BF358D" w:rsidP="00593226">
      <w:pPr>
        <w:spacing w:after="0" w:line="360" w:lineRule="auto"/>
        <w:rPr>
          <w:rFonts w:eastAsia="Calibri"/>
          <w:b/>
          <w:sz w:val="22"/>
          <w:szCs w:val="22"/>
          <w:lang w:eastAsia="en-US"/>
        </w:rPr>
      </w:pPr>
      <w:r w:rsidRPr="002A6138">
        <w:rPr>
          <w:rFonts w:eastAsia="Calibri"/>
          <w:b/>
          <w:sz w:val="22"/>
          <w:szCs w:val="22"/>
        </w:rPr>
        <w:t>Fascinerend design visualiseert indrukwekkende prestaties</w:t>
      </w:r>
    </w:p>
    <w:p w:rsidR="00BF358D" w:rsidRPr="002A6138" w:rsidRDefault="00BF358D" w:rsidP="00593226">
      <w:pPr>
        <w:spacing w:after="0" w:line="360" w:lineRule="auto"/>
        <w:rPr>
          <w:rFonts w:eastAsia="Calibri"/>
          <w:sz w:val="22"/>
          <w:szCs w:val="22"/>
        </w:rPr>
      </w:pPr>
    </w:p>
    <w:p w:rsidR="00BF358D" w:rsidRPr="002A6138" w:rsidRDefault="00BF358D" w:rsidP="00593226">
      <w:pPr>
        <w:spacing w:after="0" w:line="360" w:lineRule="auto"/>
        <w:rPr>
          <w:rFonts w:eastAsia="Calibri"/>
          <w:sz w:val="22"/>
          <w:szCs w:val="22"/>
        </w:rPr>
      </w:pPr>
      <w:r w:rsidRPr="002A6138">
        <w:rPr>
          <w:rFonts w:eastAsia="Calibri"/>
          <w:sz w:val="22"/>
          <w:szCs w:val="22"/>
        </w:rPr>
        <w:t>D</w:t>
      </w:r>
      <w:r w:rsidR="00593226" w:rsidRPr="002A6138">
        <w:rPr>
          <w:rFonts w:eastAsia="Calibri"/>
          <w:sz w:val="22"/>
          <w:szCs w:val="22"/>
        </w:rPr>
        <w:t xml:space="preserve">e Mercedes-AMG C 63 Coupé </w:t>
      </w:r>
      <w:r w:rsidRPr="002A6138">
        <w:rPr>
          <w:rFonts w:eastAsia="Calibri"/>
          <w:sz w:val="22"/>
          <w:szCs w:val="22"/>
        </w:rPr>
        <w:t>maakt direct indruk dankzij zijn imposante prop</w:t>
      </w:r>
      <w:r w:rsidR="004B193E" w:rsidRPr="002A6138">
        <w:rPr>
          <w:rFonts w:eastAsia="Calibri"/>
          <w:sz w:val="22"/>
          <w:szCs w:val="22"/>
        </w:rPr>
        <w:t>o</w:t>
      </w:r>
      <w:r w:rsidRPr="002A6138">
        <w:rPr>
          <w:rFonts w:eastAsia="Calibri"/>
          <w:sz w:val="22"/>
          <w:szCs w:val="22"/>
        </w:rPr>
        <w:t xml:space="preserve">rties. Het expressieve exterieurdesign wijkt </w:t>
      </w:r>
      <w:r w:rsidR="007A2BC4">
        <w:rPr>
          <w:rFonts w:eastAsia="Calibri"/>
          <w:sz w:val="22"/>
          <w:szCs w:val="22"/>
        </w:rPr>
        <w:t>duide</w:t>
      </w:r>
      <w:r w:rsidRPr="002A6138">
        <w:rPr>
          <w:rFonts w:eastAsia="Calibri"/>
          <w:sz w:val="22"/>
          <w:szCs w:val="22"/>
        </w:rPr>
        <w:t>lijk af van het Mercedes-Benz</w:t>
      </w:r>
      <w:r w:rsidR="00516634">
        <w:rPr>
          <w:rFonts w:eastAsia="Calibri"/>
          <w:sz w:val="22"/>
          <w:szCs w:val="22"/>
        </w:rPr>
        <w:t xml:space="preserve"> </w:t>
      </w:r>
      <w:r w:rsidRPr="002A6138">
        <w:rPr>
          <w:rFonts w:eastAsia="Calibri"/>
          <w:sz w:val="22"/>
          <w:szCs w:val="22"/>
        </w:rPr>
        <w:t xml:space="preserve">model dat nagenoeg alleen de portieren, het dak en </w:t>
      </w:r>
      <w:r w:rsidR="00516634">
        <w:rPr>
          <w:rFonts w:eastAsia="Calibri"/>
          <w:sz w:val="22"/>
          <w:szCs w:val="22"/>
        </w:rPr>
        <w:t>het kofferdeksel</w:t>
      </w:r>
      <w:r w:rsidRPr="002A6138">
        <w:rPr>
          <w:rFonts w:eastAsia="Calibri"/>
          <w:sz w:val="22"/>
          <w:szCs w:val="22"/>
        </w:rPr>
        <w:t xml:space="preserve"> met deze nieuweling deelt. De krachtige achtcilindermotor en </w:t>
      </w:r>
      <w:r w:rsidR="00516634">
        <w:rPr>
          <w:rFonts w:eastAsia="Calibri"/>
          <w:sz w:val="22"/>
          <w:szCs w:val="22"/>
        </w:rPr>
        <w:t>de</w:t>
      </w:r>
      <w:r w:rsidR="00516634" w:rsidRPr="002A6138">
        <w:rPr>
          <w:rFonts w:eastAsia="Calibri"/>
          <w:sz w:val="22"/>
          <w:szCs w:val="22"/>
        </w:rPr>
        <w:t xml:space="preserve"> </w:t>
      </w:r>
      <w:r w:rsidRPr="002A6138">
        <w:rPr>
          <w:rFonts w:eastAsia="Calibri"/>
          <w:sz w:val="22"/>
          <w:szCs w:val="22"/>
        </w:rPr>
        <w:t>toegenomen spoor</w:t>
      </w:r>
      <w:r w:rsidR="007A2BC4">
        <w:rPr>
          <w:rFonts w:eastAsia="Calibri"/>
          <w:sz w:val="22"/>
          <w:szCs w:val="22"/>
        </w:rPr>
        <w:t>breedte</w:t>
      </w:r>
      <w:r w:rsidRPr="002A6138">
        <w:rPr>
          <w:rFonts w:eastAsia="Calibri"/>
          <w:sz w:val="22"/>
          <w:szCs w:val="22"/>
        </w:rPr>
        <w:t xml:space="preserve"> voor en achter </w:t>
      </w:r>
      <w:r w:rsidR="007A2BC4">
        <w:rPr>
          <w:rFonts w:eastAsia="Calibri"/>
          <w:sz w:val="22"/>
          <w:szCs w:val="22"/>
        </w:rPr>
        <w:t>maakten</w:t>
      </w:r>
      <w:r w:rsidRPr="002A6138">
        <w:rPr>
          <w:rFonts w:eastAsia="Calibri"/>
          <w:sz w:val="22"/>
          <w:szCs w:val="22"/>
        </w:rPr>
        <w:t xml:space="preserve"> </w:t>
      </w:r>
      <w:r w:rsidR="007A2BC4">
        <w:rPr>
          <w:rFonts w:eastAsia="Calibri"/>
          <w:sz w:val="22"/>
          <w:szCs w:val="22"/>
        </w:rPr>
        <w:t xml:space="preserve">een </w:t>
      </w:r>
      <w:r w:rsidRPr="002A6138">
        <w:rPr>
          <w:rFonts w:eastAsia="Calibri"/>
          <w:sz w:val="22"/>
          <w:szCs w:val="22"/>
        </w:rPr>
        <w:t xml:space="preserve">nieuw ontworpen </w:t>
      </w:r>
      <w:r w:rsidR="007A2BC4">
        <w:rPr>
          <w:rFonts w:eastAsia="Calibri"/>
          <w:sz w:val="22"/>
          <w:szCs w:val="22"/>
        </w:rPr>
        <w:t>voorzijde</w:t>
      </w:r>
      <w:r w:rsidRPr="002A6138">
        <w:rPr>
          <w:rFonts w:eastAsia="Calibri"/>
          <w:sz w:val="22"/>
          <w:szCs w:val="22"/>
        </w:rPr>
        <w:t xml:space="preserve">, </w:t>
      </w:r>
      <w:r w:rsidR="00516634">
        <w:rPr>
          <w:rFonts w:eastAsia="Calibri"/>
          <w:sz w:val="22"/>
          <w:szCs w:val="22"/>
        </w:rPr>
        <w:t>flanken</w:t>
      </w:r>
      <w:r w:rsidR="00516634" w:rsidRPr="002A6138">
        <w:rPr>
          <w:rFonts w:eastAsia="Calibri"/>
          <w:sz w:val="22"/>
          <w:szCs w:val="22"/>
        </w:rPr>
        <w:t xml:space="preserve"> </w:t>
      </w:r>
      <w:r w:rsidRPr="002A6138">
        <w:rPr>
          <w:rFonts w:eastAsia="Calibri"/>
          <w:sz w:val="22"/>
          <w:szCs w:val="22"/>
        </w:rPr>
        <w:t xml:space="preserve">en </w:t>
      </w:r>
      <w:proofErr w:type="spellStart"/>
      <w:r w:rsidRPr="002A6138">
        <w:rPr>
          <w:rFonts w:eastAsia="Calibri"/>
          <w:sz w:val="22"/>
          <w:szCs w:val="22"/>
        </w:rPr>
        <w:t>modelspecifieke</w:t>
      </w:r>
      <w:proofErr w:type="spellEnd"/>
      <w:r w:rsidRPr="002A6138">
        <w:rPr>
          <w:rFonts w:eastAsia="Calibri"/>
          <w:sz w:val="22"/>
          <w:szCs w:val="22"/>
        </w:rPr>
        <w:t xml:space="preserve"> achterzijde</w:t>
      </w:r>
      <w:r w:rsidR="007A2BC4">
        <w:rPr>
          <w:rFonts w:eastAsia="Calibri"/>
          <w:sz w:val="22"/>
          <w:szCs w:val="22"/>
        </w:rPr>
        <w:t xml:space="preserve"> noodzakelijk</w:t>
      </w:r>
      <w:r w:rsidR="00DB0970">
        <w:rPr>
          <w:rFonts w:eastAsia="Calibri"/>
          <w:sz w:val="22"/>
          <w:szCs w:val="22"/>
        </w:rPr>
        <w:t>. De forse spatschermen</w:t>
      </w:r>
      <w:r w:rsidRPr="002A6138">
        <w:rPr>
          <w:rFonts w:eastAsia="Calibri"/>
          <w:sz w:val="22"/>
          <w:szCs w:val="22"/>
        </w:rPr>
        <w:t xml:space="preserve"> maken de </w:t>
      </w:r>
      <w:r w:rsidR="0007460D">
        <w:rPr>
          <w:rFonts w:eastAsia="Calibri"/>
          <w:sz w:val="22"/>
          <w:szCs w:val="22"/>
        </w:rPr>
        <w:t xml:space="preserve">Mercedes-AMG </w:t>
      </w:r>
      <w:r w:rsidR="00516634">
        <w:rPr>
          <w:rFonts w:eastAsia="Calibri"/>
          <w:sz w:val="22"/>
          <w:szCs w:val="22"/>
        </w:rPr>
        <w:t>C 63</w:t>
      </w:r>
      <w:r w:rsidR="00516634" w:rsidRPr="002A6138">
        <w:rPr>
          <w:rFonts w:eastAsia="Calibri"/>
          <w:sz w:val="22"/>
          <w:szCs w:val="22"/>
        </w:rPr>
        <w:t xml:space="preserve"> </w:t>
      </w:r>
      <w:r w:rsidRPr="002A6138">
        <w:rPr>
          <w:rFonts w:eastAsia="Calibri"/>
          <w:sz w:val="22"/>
          <w:szCs w:val="22"/>
        </w:rPr>
        <w:t xml:space="preserve">Coupé aan de voorkant 64 millimeter en </w:t>
      </w:r>
      <w:r w:rsidR="00516634">
        <w:rPr>
          <w:rFonts w:eastAsia="Calibri"/>
          <w:sz w:val="22"/>
          <w:szCs w:val="22"/>
        </w:rPr>
        <w:t xml:space="preserve">aan de </w:t>
      </w:r>
      <w:r w:rsidRPr="002A6138">
        <w:rPr>
          <w:rFonts w:eastAsia="Calibri"/>
          <w:sz w:val="22"/>
          <w:szCs w:val="22"/>
        </w:rPr>
        <w:t>achter</w:t>
      </w:r>
      <w:r w:rsidR="00516634">
        <w:rPr>
          <w:rFonts w:eastAsia="Calibri"/>
          <w:sz w:val="22"/>
          <w:szCs w:val="22"/>
        </w:rPr>
        <w:t>kant</w:t>
      </w:r>
      <w:r w:rsidR="00745686" w:rsidRPr="002A6138">
        <w:rPr>
          <w:rFonts w:eastAsia="Calibri"/>
          <w:sz w:val="22"/>
          <w:szCs w:val="22"/>
        </w:rPr>
        <w:t xml:space="preserve"> 66 millimeter</w:t>
      </w:r>
      <w:r w:rsidR="007A2BC4">
        <w:rPr>
          <w:rFonts w:eastAsia="Calibri"/>
          <w:sz w:val="22"/>
          <w:szCs w:val="22"/>
        </w:rPr>
        <w:t xml:space="preserve"> breder</w:t>
      </w:r>
      <w:r w:rsidR="00DB0970">
        <w:rPr>
          <w:rFonts w:eastAsia="Calibri"/>
          <w:sz w:val="22"/>
          <w:szCs w:val="22"/>
        </w:rPr>
        <w:t>. De grotere spatschermen</w:t>
      </w:r>
      <w:r w:rsidR="00745686" w:rsidRPr="002A6138">
        <w:rPr>
          <w:rFonts w:eastAsia="Calibri"/>
          <w:sz w:val="22"/>
          <w:szCs w:val="22"/>
        </w:rPr>
        <w:t xml:space="preserve"> maken het mogelijk bredere banden (tot 255 millimeter v</w:t>
      </w:r>
      <w:r w:rsidR="00516634">
        <w:rPr>
          <w:rFonts w:eastAsia="Calibri"/>
          <w:sz w:val="22"/>
          <w:szCs w:val="22"/>
        </w:rPr>
        <w:t>oo</w:t>
      </w:r>
      <w:r w:rsidR="00745686" w:rsidRPr="002A6138">
        <w:rPr>
          <w:rFonts w:eastAsia="Calibri"/>
          <w:sz w:val="22"/>
          <w:szCs w:val="22"/>
        </w:rPr>
        <w:t xml:space="preserve">r en 285 millimeter achter) te monteren, </w:t>
      </w:r>
      <w:r w:rsidR="007A2BC4">
        <w:rPr>
          <w:rFonts w:eastAsia="Calibri"/>
          <w:sz w:val="22"/>
          <w:szCs w:val="22"/>
        </w:rPr>
        <w:t>die</w:t>
      </w:r>
      <w:r w:rsidR="00745686" w:rsidRPr="002A6138">
        <w:rPr>
          <w:rFonts w:eastAsia="Calibri"/>
          <w:sz w:val="22"/>
          <w:szCs w:val="22"/>
        </w:rPr>
        <w:t xml:space="preserve"> de acceleratieprestaties, grip en handling</w:t>
      </w:r>
      <w:r w:rsidR="007A2BC4">
        <w:rPr>
          <w:rFonts w:eastAsia="Calibri"/>
          <w:sz w:val="22"/>
          <w:szCs w:val="22"/>
        </w:rPr>
        <w:t xml:space="preserve"> ten goede komen</w:t>
      </w:r>
      <w:r w:rsidR="00745686" w:rsidRPr="002A6138">
        <w:rPr>
          <w:rFonts w:eastAsia="Calibri"/>
          <w:sz w:val="22"/>
          <w:szCs w:val="22"/>
        </w:rPr>
        <w:t xml:space="preserve">. </w:t>
      </w:r>
      <w:r w:rsidR="00516634">
        <w:rPr>
          <w:rFonts w:eastAsia="Calibri"/>
          <w:sz w:val="22"/>
          <w:szCs w:val="22"/>
        </w:rPr>
        <w:t>D</w:t>
      </w:r>
      <w:r w:rsidR="00745686" w:rsidRPr="002A6138">
        <w:rPr>
          <w:rFonts w:eastAsia="Calibri"/>
          <w:sz w:val="22"/>
          <w:szCs w:val="22"/>
        </w:rPr>
        <w:t xml:space="preserve">e carrosseriestructuur </w:t>
      </w:r>
      <w:r w:rsidR="00516634">
        <w:rPr>
          <w:rFonts w:eastAsia="Calibri"/>
          <w:sz w:val="22"/>
          <w:szCs w:val="22"/>
        </w:rPr>
        <w:t xml:space="preserve">is </w:t>
      </w:r>
      <w:r w:rsidR="00745686" w:rsidRPr="002A6138">
        <w:rPr>
          <w:rFonts w:eastAsia="Calibri"/>
          <w:sz w:val="22"/>
          <w:szCs w:val="22"/>
        </w:rPr>
        <w:t xml:space="preserve">op belangrijke </w:t>
      </w:r>
      <w:r w:rsidR="00516634">
        <w:rPr>
          <w:rFonts w:eastAsia="Calibri"/>
          <w:sz w:val="22"/>
          <w:szCs w:val="22"/>
        </w:rPr>
        <w:t>plaatsen</w:t>
      </w:r>
      <w:r w:rsidR="00516634" w:rsidRPr="002A6138">
        <w:rPr>
          <w:rFonts w:eastAsia="Calibri"/>
          <w:sz w:val="22"/>
          <w:szCs w:val="22"/>
        </w:rPr>
        <w:t xml:space="preserve"> </w:t>
      </w:r>
      <w:r w:rsidR="00745686" w:rsidRPr="002A6138">
        <w:rPr>
          <w:rFonts w:eastAsia="Calibri"/>
          <w:sz w:val="22"/>
          <w:szCs w:val="22"/>
        </w:rPr>
        <w:t xml:space="preserve">versterkt om de extreme langs- en </w:t>
      </w:r>
      <w:r w:rsidR="00156A06" w:rsidRPr="002A6138">
        <w:rPr>
          <w:rFonts w:eastAsia="Calibri"/>
          <w:sz w:val="22"/>
          <w:szCs w:val="22"/>
        </w:rPr>
        <w:t>dwarskrachten</w:t>
      </w:r>
      <w:r w:rsidR="00745686" w:rsidRPr="002A6138">
        <w:rPr>
          <w:rFonts w:eastAsia="Calibri"/>
          <w:sz w:val="22"/>
          <w:szCs w:val="22"/>
        </w:rPr>
        <w:t xml:space="preserve"> van de aandrijving en </w:t>
      </w:r>
      <w:r w:rsidR="00516634">
        <w:rPr>
          <w:rFonts w:eastAsia="Calibri"/>
          <w:sz w:val="22"/>
          <w:szCs w:val="22"/>
        </w:rPr>
        <w:t xml:space="preserve">het </w:t>
      </w:r>
      <w:r w:rsidR="007A2BC4">
        <w:rPr>
          <w:rFonts w:eastAsia="Calibri"/>
          <w:sz w:val="22"/>
          <w:szCs w:val="22"/>
        </w:rPr>
        <w:t>onderstel</w:t>
      </w:r>
      <w:r w:rsidR="00745686" w:rsidRPr="002A6138">
        <w:rPr>
          <w:rFonts w:eastAsia="Calibri"/>
          <w:sz w:val="22"/>
          <w:szCs w:val="22"/>
        </w:rPr>
        <w:t xml:space="preserve"> te kunnen verwerken. </w:t>
      </w:r>
      <w:r w:rsidR="007A2BC4">
        <w:rPr>
          <w:rFonts w:eastAsia="Calibri"/>
          <w:sz w:val="22"/>
          <w:szCs w:val="22"/>
        </w:rPr>
        <w:t>H</w:t>
      </w:r>
      <w:r w:rsidR="00745686" w:rsidRPr="002A6138">
        <w:rPr>
          <w:rFonts w:eastAsia="Calibri"/>
          <w:sz w:val="22"/>
          <w:szCs w:val="22"/>
        </w:rPr>
        <w:t xml:space="preserve">et model </w:t>
      </w:r>
      <w:r w:rsidR="007A2BC4">
        <w:rPr>
          <w:rFonts w:eastAsia="Calibri"/>
          <w:sz w:val="22"/>
          <w:szCs w:val="22"/>
        </w:rPr>
        <w:t xml:space="preserve">heeft bovendien </w:t>
      </w:r>
      <w:r w:rsidR="00745686" w:rsidRPr="002A6138">
        <w:rPr>
          <w:rFonts w:eastAsia="Calibri"/>
          <w:sz w:val="22"/>
          <w:szCs w:val="22"/>
        </w:rPr>
        <w:t>een speciaal subframe voor de achteras gekregen.</w:t>
      </w:r>
    </w:p>
    <w:p w:rsidR="00593226" w:rsidRPr="002A6138" w:rsidRDefault="00593226" w:rsidP="00593226">
      <w:pPr>
        <w:spacing w:after="0" w:line="360" w:lineRule="auto"/>
        <w:rPr>
          <w:rFonts w:eastAsia="Calibri"/>
          <w:sz w:val="22"/>
          <w:szCs w:val="22"/>
        </w:rPr>
      </w:pPr>
    </w:p>
    <w:p w:rsidR="00745686" w:rsidRPr="002A6138" w:rsidRDefault="00745686" w:rsidP="00593226">
      <w:pPr>
        <w:spacing w:after="0" w:line="360" w:lineRule="auto"/>
        <w:rPr>
          <w:rFonts w:eastAsia="Calibri"/>
          <w:sz w:val="22"/>
          <w:szCs w:val="22"/>
        </w:rPr>
      </w:pPr>
      <w:r w:rsidRPr="002A6138">
        <w:rPr>
          <w:rFonts w:eastAsia="Calibri"/>
          <w:sz w:val="22"/>
          <w:szCs w:val="22"/>
        </w:rPr>
        <w:t xml:space="preserve">De 60 millimeter langere aluminium motorkap </w:t>
      </w:r>
      <w:r w:rsidR="007A2BC4">
        <w:rPr>
          <w:rFonts w:eastAsia="Calibri"/>
          <w:sz w:val="22"/>
          <w:szCs w:val="22"/>
        </w:rPr>
        <w:t>heef</w:t>
      </w:r>
      <w:r w:rsidRPr="002A6138">
        <w:rPr>
          <w:rFonts w:eastAsia="Calibri"/>
          <w:sz w:val="22"/>
          <w:szCs w:val="22"/>
        </w:rPr>
        <w:t xml:space="preserve">t twee opvallende, voor het model onderscheidende powerdomes die de gespierde uitstraling nog meer kracht geven. Het uitzonderlijk brede front wordt gekenmerkt door grote luchtinlaten en nauwkeurig gepositioneerde </w:t>
      </w:r>
      <w:r w:rsidR="007A2BC4">
        <w:rPr>
          <w:rFonts w:eastAsia="Calibri"/>
          <w:sz w:val="22"/>
          <w:szCs w:val="22"/>
        </w:rPr>
        <w:t>flics</w:t>
      </w:r>
      <w:r w:rsidRPr="002A6138">
        <w:rPr>
          <w:rFonts w:eastAsia="Calibri"/>
          <w:sz w:val="22"/>
          <w:szCs w:val="22"/>
        </w:rPr>
        <w:t>. De lage, pijlvormige ‘</w:t>
      </w:r>
      <w:proofErr w:type="spellStart"/>
      <w:r w:rsidRPr="002A6138">
        <w:rPr>
          <w:rFonts w:eastAsia="Calibri"/>
          <w:sz w:val="22"/>
          <w:szCs w:val="22"/>
        </w:rPr>
        <w:t>twin</w:t>
      </w:r>
      <w:proofErr w:type="spellEnd"/>
      <w:r w:rsidRPr="002A6138">
        <w:rPr>
          <w:rFonts w:eastAsia="Calibri"/>
          <w:sz w:val="22"/>
          <w:szCs w:val="22"/>
        </w:rPr>
        <w:t xml:space="preserve"> </w:t>
      </w:r>
      <w:proofErr w:type="spellStart"/>
      <w:r w:rsidRPr="002A6138">
        <w:rPr>
          <w:rFonts w:eastAsia="Calibri"/>
          <w:sz w:val="22"/>
          <w:szCs w:val="22"/>
        </w:rPr>
        <w:t>blade</w:t>
      </w:r>
      <w:proofErr w:type="spellEnd"/>
      <w:r w:rsidRPr="002A6138">
        <w:rPr>
          <w:rFonts w:eastAsia="Calibri"/>
          <w:sz w:val="22"/>
          <w:szCs w:val="22"/>
        </w:rPr>
        <w:t xml:space="preserve">’ grille met </w:t>
      </w:r>
      <w:r w:rsidR="00516634">
        <w:rPr>
          <w:rFonts w:eastAsia="Calibri"/>
          <w:sz w:val="22"/>
          <w:szCs w:val="22"/>
        </w:rPr>
        <w:t>opschrift ‘</w:t>
      </w:r>
      <w:r w:rsidRPr="002A6138">
        <w:rPr>
          <w:rFonts w:eastAsia="Calibri"/>
          <w:sz w:val="22"/>
          <w:szCs w:val="22"/>
        </w:rPr>
        <w:t>AMG</w:t>
      </w:r>
      <w:r w:rsidR="00516634">
        <w:rPr>
          <w:rFonts w:eastAsia="Calibri"/>
          <w:sz w:val="22"/>
          <w:szCs w:val="22"/>
        </w:rPr>
        <w:t>’</w:t>
      </w:r>
      <w:r w:rsidRPr="002A6138">
        <w:rPr>
          <w:rFonts w:eastAsia="Calibri"/>
          <w:sz w:val="22"/>
          <w:szCs w:val="22"/>
        </w:rPr>
        <w:t xml:space="preserve"> verlaagt het zwaartepunt optisch nog verder. De</w:t>
      </w:r>
      <w:r w:rsidR="00DB0970">
        <w:rPr>
          <w:rFonts w:eastAsia="Calibri"/>
          <w:sz w:val="22"/>
          <w:szCs w:val="22"/>
        </w:rPr>
        <w:t xml:space="preserve"> kenmerkende</w:t>
      </w:r>
      <w:r w:rsidRPr="002A6138">
        <w:rPr>
          <w:rFonts w:eastAsia="Calibri"/>
          <w:sz w:val="22"/>
          <w:szCs w:val="22"/>
        </w:rPr>
        <w:t xml:space="preserve"> ‘A-</w:t>
      </w:r>
      <w:proofErr w:type="spellStart"/>
      <w:r w:rsidRPr="002A6138">
        <w:rPr>
          <w:rFonts w:eastAsia="Calibri"/>
          <w:sz w:val="22"/>
          <w:szCs w:val="22"/>
        </w:rPr>
        <w:t>wing</w:t>
      </w:r>
      <w:proofErr w:type="spellEnd"/>
      <w:r w:rsidRPr="002A6138">
        <w:rPr>
          <w:rFonts w:eastAsia="Calibri"/>
          <w:sz w:val="22"/>
          <w:szCs w:val="22"/>
        </w:rPr>
        <w:t xml:space="preserve">’ </w:t>
      </w:r>
      <w:r w:rsidR="00516634">
        <w:rPr>
          <w:rFonts w:eastAsia="Calibri"/>
          <w:sz w:val="22"/>
          <w:szCs w:val="22"/>
        </w:rPr>
        <w:t>AMG-</w:t>
      </w:r>
      <w:r w:rsidRPr="002A6138">
        <w:rPr>
          <w:rFonts w:eastAsia="Calibri"/>
          <w:sz w:val="22"/>
          <w:szCs w:val="22"/>
        </w:rPr>
        <w:t>voors</w:t>
      </w:r>
      <w:r w:rsidR="00DB0970">
        <w:rPr>
          <w:rFonts w:eastAsia="Calibri"/>
          <w:sz w:val="22"/>
          <w:szCs w:val="22"/>
        </w:rPr>
        <w:t>poiler</w:t>
      </w:r>
      <w:r w:rsidRPr="002A6138">
        <w:rPr>
          <w:rFonts w:eastAsia="Calibri"/>
          <w:sz w:val="22"/>
          <w:szCs w:val="22"/>
        </w:rPr>
        <w:t xml:space="preserve"> is driedimensionaal en </w:t>
      </w:r>
      <w:r w:rsidR="007A2BC4">
        <w:rPr>
          <w:rFonts w:eastAsia="Calibri"/>
          <w:sz w:val="22"/>
          <w:szCs w:val="22"/>
        </w:rPr>
        <w:t xml:space="preserve">dient </w:t>
      </w:r>
      <w:r w:rsidRPr="002A6138">
        <w:rPr>
          <w:rFonts w:eastAsia="Calibri"/>
          <w:sz w:val="22"/>
          <w:szCs w:val="22"/>
        </w:rPr>
        <w:t xml:space="preserve">tevens als windgeleider richting de drie luchtinlaten. Aanvullende windgeleiders garanderen een optimale luchtstroom naar de koelunits. Een splitter onder de </w:t>
      </w:r>
      <w:proofErr w:type="spellStart"/>
      <w:r w:rsidRPr="002A6138">
        <w:rPr>
          <w:rFonts w:eastAsia="Calibri"/>
          <w:sz w:val="22"/>
          <w:szCs w:val="22"/>
        </w:rPr>
        <w:t>voors</w:t>
      </w:r>
      <w:r w:rsidR="00516634">
        <w:rPr>
          <w:rFonts w:eastAsia="Calibri"/>
          <w:sz w:val="22"/>
          <w:szCs w:val="22"/>
        </w:rPr>
        <w:t>kirt</w:t>
      </w:r>
      <w:proofErr w:type="spellEnd"/>
      <w:r w:rsidRPr="002A6138">
        <w:rPr>
          <w:rFonts w:eastAsia="Calibri"/>
          <w:sz w:val="22"/>
          <w:szCs w:val="22"/>
        </w:rPr>
        <w:t xml:space="preserve"> helpt </w:t>
      </w:r>
      <w:r w:rsidR="00516634">
        <w:rPr>
          <w:rFonts w:eastAsia="Calibri"/>
          <w:sz w:val="22"/>
          <w:szCs w:val="22"/>
        </w:rPr>
        <w:t xml:space="preserve">de </w:t>
      </w:r>
      <w:r w:rsidRPr="002A6138">
        <w:rPr>
          <w:rFonts w:eastAsia="Calibri"/>
          <w:sz w:val="22"/>
          <w:szCs w:val="22"/>
        </w:rPr>
        <w:t>opwaartse druk op de vooras te beperken.</w:t>
      </w:r>
    </w:p>
    <w:p w:rsidR="00593226" w:rsidRPr="002A6138" w:rsidRDefault="00593226" w:rsidP="00593226">
      <w:pPr>
        <w:spacing w:after="0" w:line="360" w:lineRule="auto"/>
        <w:rPr>
          <w:sz w:val="22"/>
          <w:szCs w:val="22"/>
        </w:rPr>
      </w:pPr>
    </w:p>
    <w:p w:rsidR="00A027E8" w:rsidRPr="002A6138" w:rsidRDefault="00745686" w:rsidP="00A027E8">
      <w:pPr>
        <w:spacing w:after="0" w:line="360" w:lineRule="auto"/>
        <w:rPr>
          <w:rFonts w:eastAsia="Calibri"/>
          <w:sz w:val="22"/>
          <w:szCs w:val="22"/>
        </w:rPr>
      </w:pPr>
      <w:r w:rsidRPr="002A6138">
        <w:rPr>
          <w:sz w:val="22"/>
          <w:szCs w:val="22"/>
        </w:rPr>
        <w:t xml:space="preserve">Ook opzij heeft de </w:t>
      </w:r>
      <w:r w:rsidR="0007460D">
        <w:rPr>
          <w:sz w:val="22"/>
          <w:szCs w:val="22"/>
        </w:rPr>
        <w:t xml:space="preserve">Mercedes-AMG </w:t>
      </w:r>
      <w:r w:rsidRPr="002A6138">
        <w:rPr>
          <w:sz w:val="22"/>
          <w:szCs w:val="22"/>
        </w:rPr>
        <w:t>C 63 Coupé een geheel eigen design dankzij de grote wielen</w:t>
      </w:r>
      <w:r w:rsidR="00A027E8" w:rsidRPr="002A6138">
        <w:rPr>
          <w:sz w:val="22"/>
          <w:szCs w:val="22"/>
        </w:rPr>
        <w:t xml:space="preserve"> die </w:t>
      </w:r>
      <w:r w:rsidR="00DB0970">
        <w:rPr>
          <w:sz w:val="22"/>
          <w:szCs w:val="22"/>
        </w:rPr>
        <w:t>een vloeiende lijn vormen met de carrosserie</w:t>
      </w:r>
      <w:r w:rsidR="00A027E8" w:rsidRPr="002A6138">
        <w:rPr>
          <w:sz w:val="22"/>
          <w:szCs w:val="22"/>
        </w:rPr>
        <w:t xml:space="preserve"> en de speciale </w:t>
      </w:r>
      <w:proofErr w:type="spellStart"/>
      <w:r w:rsidR="00516634">
        <w:rPr>
          <w:sz w:val="22"/>
          <w:szCs w:val="22"/>
        </w:rPr>
        <w:t>dorpelverbreders</w:t>
      </w:r>
      <w:proofErr w:type="spellEnd"/>
      <w:r w:rsidR="00A027E8" w:rsidRPr="002A6138">
        <w:rPr>
          <w:sz w:val="22"/>
          <w:szCs w:val="22"/>
        </w:rPr>
        <w:t>. De naar binnen toelopende dorpel bij de instap benadrukt de brede basis van de auto. Aan</w:t>
      </w:r>
      <w:r w:rsidR="004B193E" w:rsidRPr="002A6138">
        <w:rPr>
          <w:sz w:val="22"/>
          <w:szCs w:val="22"/>
        </w:rPr>
        <w:t>vullende voordelen van de nieuw</w:t>
      </w:r>
      <w:r w:rsidR="00A027E8" w:rsidRPr="002A6138">
        <w:rPr>
          <w:sz w:val="22"/>
          <w:szCs w:val="22"/>
        </w:rPr>
        <w:t xml:space="preserve"> ontworpen carrosseriedelen: er hoefden geen compromissen te worden gedaan voor de bevestiging van de </w:t>
      </w:r>
      <w:proofErr w:type="spellStart"/>
      <w:r w:rsidR="00516634">
        <w:rPr>
          <w:sz w:val="22"/>
          <w:szCs w:val="22"/>
        </w:rPr>
        <w:t>skirts</w:t>
      </w:r>
      <w:proofErr w:type="spellEnd"/>
      <w:r w:rsidR="00516634" w:rsidRPr="002A6138">
        <w:rPr>
          <w:sz w:val="22"/>
          <w:szCs w:val="22"/>
        </w:rPr>
        <w:t xml:space="preserve"> </w:t>
      </w:r>
      <w:r w:rsidR="00A027E8" w:rsidRPr="002A6138">
        <w:rPr>
          <w:sz w:val="22"/>
          <w:szCs w:val="22"/>
        </w:rPr>
        <w:t>en andere onderdelen.</w:t>
      </w:r>
      <w:r w:rsidR="007A2BC4">
        <w:rPr>
          <w:sz w:val="22"/>
          <w:szCs w:val="22"/>
        </w:rPr>
        <w:t xml:space="preserve"> </w:t>
      </w:r>
      <w:r w:rsidR="00A027E8" w:rsidRPr="002A6138">
        <w:rPr>
          <w:rFonts w:eastAsia="Calibri"/>
          <w:sz w:val="22"/>
          <w:szCs w:val="22"/>
        </w:rPr>
        <w:t>Schuin van achteren bekeken oogt de gespierde lijn van het dak via de schouder en flank naar de wielkast extra indrukwekkend</w:t>
      </w:r>
      <w:r w:rsidR="00593226" w:rsidRPr="002A6138">
        <w:rPr>
          <w:rFonts w:eastAsia="Calibri"/>
          <w:sz w:val="22"/>
          <w:szCs w:val="22"/>
        </w:rPr>
        <w:t>.</w:t>
      </w:r>
      <w:r w:rsidR="00A027E8" w:rsidRPr="002A6138">
        <w:rPr>
          <w:rFonts w:eastAsia="Calibri"/>
          <w:sz w:val="22"/>
          <w:szCs w:val="22"/>
        </w:rPr>
        <w:t xml:space="preserve"> Een fijn detail: in typische sportwagentraditie zijn de buitenspiegels op het portier bevestigd in plaats van </w:t>
      </w:r>
      <w:r w:rsidR="00516634">
        <w:rPr>
          <w:rFonts w:eastAsia="Calibri"/>
          <w:sz w:val="22"/>
          <w:szCs w:val="22"/>
        </w:rPr>
        <w:t>in de spiegeldriehoek</w:t>
      </w:r>
      <w:r w:rsidR="00A027E8" w:rsidRPr="002A6138">
        <w:rPr>
          <w:rFonts w:eastAsia="Calibri"/>
          <w:sz w:val="22"/>
          <w:szCs w:val="22"/>
        </w:rPr>
        <w:t>.</w:t>
      </w:r>
    </w:p>
    <w:p w:rsidR="00593226" w:rsidRPr="002A6138" w:rsidRDefault="00593226" w:rsidP="00593226">
      <w:pPr>
        <w:spacing w:after="0" w:line="360" w:lineRule="auto"/>
        <w:rPr>
          <w:rFonts w:eastAsia="Calibri"/>
          <w:sz w:val="22"/>
          <w:szCs w:val="22"/>
          <w:lang w:eastAsia="en-US"/>
        </w:rPr>
      </w:pPr>
    </w:p>
    <w:p w:rsidR="00A027E8" w:rsidRPr="002A6138" w:rsidRDefault="00A027E8" w:rsidP="00593226">
      <w:pPr>
        <w:spacing w:after="0" w:line="360" w:lineRule="auto"/>
        <w:rPr>
          <w:sz w:val="22"/>
          <w:szCs w:val="22"/>
        </w:rPr>
      </w:pPr>
      <w:r w:rsidRPr="002A6138">
        <w:rPr>
          <w:sz w:val="22"/>
          <w:szCs w:val="22"/>
        </w:rPr>
        <w:t>De compleet nieuw ontworpen a</w:t>
      </w:r>
      <w:r w:rsidR="007A2BC4">
        <w:rPr>
          <w:sz w:val="22"/>
          <w:szCs w:val="22"/>
        </w:rPr>
        <w:t xml:space="preserve">chterpartij is geïnspireerd op </w:t>
      </w:r>
      <w:r w:rsidRPr="002A6138">
        <w:rPr>
          <w:sz w:val="22"/>
          <w:szCs w:val="22"/>
        </w:rPr>
        <w:t>de</w:t>
      </w:r>
      <w:r w:rsidR="00593226" w:rsidRPr="002A6138">
        <w:rPr>
          <w:sz w:val="22"/>
          <w:szCs w:val="22"/>
        </w:rPr>
        <w:t xml:space="preserve"> S-</w:t>
      </w:r>
      <w:r w:rsidRPr="002A6138">
        <w:rPr>
          <w:sz w:val="22"/>
          <w:szCs w:val="22"/>
        </w:rPr>
        <w:t>Klasse</w:t>
      </w:r>
      <w:r w:rsidR="00593226" w:rsidRPr="002A6138">
        <w:rPr>
          <w:sz w:val="22"/>
          <w:szCs w:val="22"/>
        </w:rPr>
        <w:t xml:space="preserve"> Coupé</w:t>
      </w:r>
      <w:r w:rsidRPr="002A6138">
        <w:rPr>
          <w:sz w:val="22"/>
          <w:szCs w:val="22"/>
        </w:rPr>
        <w:t xml:space="preserve"> en he</w:t>
      </w:r>
      <w:r w:rsidR="007A2BC4">
        <w:rPr>
          <w:sz w:val="22"/>
          <w:szCs w:val="22"/>
        </w:rPr>
        <w:t>eft</w:t>
      </w:r>
      <w:r w:rsidRPr="002A6138">
        <w:rPr>
          <w:sz w:val="22"/>
          <w:szCs w:val="22"/>
        </w:rPr>
        <w:t xml:space="preserve"> een diffus</w:t>
      </w:r>
      <w:r w:rsidR="00516634">
        <w:rPr>
          <w:sz w:val="22"/>
          <w:szCs w:val="22"/>
        </w:rPr>
        <w:t>o</w:t>
      </w:r>
      <w:r w:rsidRPr="002A6138">
        <w:rPr>
          <w:sz w:val="22"/>
          <w:szCs w:val="22"/>
        </w:rPr>
        <w:t xml:space="preserve">rinzet als verwijzing naar de dynamische wereld van de autosport. Het speciale ontwerp van de </w:t>
      </w:r>
      <w:r w:rsidR="007A2BC4">
        <w:rPr>
          <w:sz w:val="22"/>
          <w:szCs w:val="22"/>
        </w:rPr>
        <w:t>aan de zijkanten</w:t>
      </w:r>
      <w:r w:rsidRPr="002A6138">
        <w:rPr>
          <w:sz w:val="22"/>
          <w:szCs w:val="22"/>
        </w:rPr>
        <w:t xml:space="preserve"> gepositioneerde optische </w:t>
      </w:r>
      <w:proofErr w:type="spellStart"/>
      <w:r w:rsidRPr="002A6138">
        <w:rPr>
          <w:sz w:val="22"/>
          <w:szCs w:val="22"/>
        </w:rPr>
        <w:t>luchtuitlaatopeningen</w:t>
      </w:r>
      <w:proofErr w:type="spellEnd"/>
      <w:r w:rsidRPr="002A6138">
        <w:rPr>
          <w:sz w:val="22"/>
          <w:szCs w:val="22"/>
        </w:rPr>
        <w:t xml:space="preserve"> verbetert de luchtstroom aan de achterzijde, waardoor </w:t>
      </w:r>
      <w:r w:rsidR="00516634">
        <w:rPr>
          <w:sz w:val="22"/>
          <w:szCs w:val="22"/>
        </w:rPr>
        <w:t>de lucht</w:t>
      </w:r>
      <w:r w:rsidR="00516634" w:rsidRPr="002A6138">
        <w:rPr>
          <w:sz w:val="22"/>
          <w:szCs w:val="22"/>
        </w:rPr>
        <w:t xml:space="preserve"> </w:t>
      </w:r>
      <w:r w:rsidRPr="002A6138">
        <w:rPr>
          <w:sz w:val="22"/>
          <w:szCs w:val="22"/>
        </w:rPr>
        <w:t xml:space="preserve">met aerodynamische precisie kan </w:t>
      </w:r>
      <w:r w:rsidR="007A2BC4">
        <w:rPr>
          <w:sz w:val="22"/>
          <w:szCs w:val="22"/>
        </w:rPr>
        <w:t>uitstromen</w:t>
      </w:r>
      <w:r w:rsidRPr="002A6138">
        <w:rPr>
          <w:sz w:val="22"/>
          <w:szCs w:val="22"/>
        </w:rPr>
        <w:t xml:space="preserve">. </w:t>
      </w:r>
      <w:r w:rsidR="007A2BC4">
        <w:rPr>
          <w:sz w:val="22"/>
          <w:szCs w:val="22"/>
        </w:rPr>
        <w:t>D</w:t>
      </w:r>
      <w:r w:rsidRPr="002A6138">
        <w:rPr>
          <w:sz w:val="22"/>
          <w:szCs w:val="22"/>
        </w:rPr>
        <w:t xml:space="preserve">e smalle reflectoren versterken de breedte van het model. </w:t>
      </w:r>
      <w:r w:rsidR="004B193E" w:rsidRPr="002A6138">
        <w:rPr>
          <w:sz w:val="22"/>
          <w:szCs w:val="22"/>
        </w:rPr>
        <w:t>De t</w:t>
      </w:r>
      <w:r w:rsidRPr="002A6138">
        <w:rPr>
          <w:sz w:val="22"/>
          <w:szCs w:val="22"/>
        </w:rPr>
        <w:t>wee dubbele verchroomde uitlaat</w:t>
      </w:r>
      <w:r w:rsidR="007A2BC4">
        <w:rPr>
          <w:sz w:val="22"/>
          <w:szCs w:val="22"/>
        </w:rPr>
        <w:t>eindstukken</w:t>
      </w:r>
      <w:r w:rsidRPr="002A6138">
        <w:rPr>
          <w:sz w:val="22"/>
          <w:szCs w:val="22"/>
        </w:rPr>
        <w:t xml:space="preserve"> van </w:t>
      </w:r>
      <w:r w:rsidR="00516634">
        <w:rPr>
          <w:sz w:val="22"/>
          <w:szCs w:val="22"/>
        </w:rPr>
        <w:t>de</w:t>
      </w:r>
      <w:r w:rsidR="00516634" w:rsidRPr="002A6138">
        <w:rPr>
          <w:sz w:val="22"/>
          <w:szCs w:val="22"/>
        </w:rPr>
        <w:t xml:space="preserve"> </w:t>
      </w:r>
      <w:r w:rsidRPr="002A6138">
        <w:rPr>
          <w:sz w:val="22"/>
          <w:szCs w:val="22"/>
        </w:rPr>
        <w:t>AMG</w:t>
      </w:r>
      <w:r w:rsidR="00516634">
        <w:rPr>
          <w:sz w:val="22"/>
          <w:szCs w:val="22"/>
        </w:rPr>
        <w:t>-</w:t>
      </w:r>
      <w:r w:rsidRPr="002A6138">
        <w:rPr>
          <w:sz w:val="22"/>
          <w:szCs w:val="22"/>
        </w:rPr>
        <w:t>uitlaat zijn op perfecte wijze geïntegreerd in de diffus</w:t>
      </w:r>
      <w:r w:rsidR="00516634">
        <w:rPr>
          <w:sz w:val="22"/>
          <w:szCs w:val="22"/>
        </w:rPr>
        <w:t>o</w:t>
      </w:r>
      <w:r w:rsidRPr="002A6138">
        <w:rPr>
          <w:sz w:val="22"/>
          <w:szCs w:val="22"/>
        </w:rPr>
        <w:t xml:space="preserve">r. </w:t>
      </w:r>
      <w:r w:rsidR="00516634">
        <w:rPr>
          <w:sz w:val="22"/>
          <w:szCs w:val="22"/>
        </w:rPr>
        <w:t>Het kofferdeksel</w:t>
      </w:r>
      <w:r w:rsidRPr="002A6138">
        <w:rPr>
          <w:sz w:val="22"/>
          <w:szCs w:val="22"/>
        </w:rPr>
        <w:t xml:space="preserve"> is voorzien van een smalle spoiler</w:t>
      </w:r>
      <w:r w:rsidR="00516634">
        <w:rPr>
          <w:sz w:val="22"/>
          <w:szCs w:val="22"/>
        </w:rPr>
        <w:t>rand</w:t>
      </w:r>
      <w:r w:rsidRPr="002A6138">
        <w:rPr>
          <w:sz w:val="22"/>
          <w:szCs w:val="22"/>
        </w:rPr>
        <w:t xml:space="preserve"> die niet alleen elegant oogt, maar ook de opwaartse druk op de achteras aanzienlijk beperkt.</w:t>
      </w:r>
    </w:p>
    <w:p w:rsidR="008D3CE2" w:rsidRPr="002A6138" w:rsidRDefault="008D3CE2" w:rsidP="00593226">
      <w:pPr>
        <w:spacing w:after="0" w:line="360" w:lineRule="auto"/>
        <w:rPr>
          <w:sz w:val="22"/>
          <w:szCs w:val="22"/>
        </w:rPr>
      </w:pPr>
    </w:p>
    <w:p w:rsidR="00DB0970" w:rsidRDefault="00DB0970" w:rsidP="00593226">
      <w:pPr>
        <w:spacing w:after="0" w:line="360" w:lineRule="auto"/>
        <w:rPr>
          <w:rFonts w:eastAsia="Calibri"/>
          <w:b/>
          <w:sz w:val="22"/>
          <w:szCs w:val="22"/>
        </w:rPr>
      </w:pPr>
    </w:p>
    <w:p w:rsidR="00DB0970" w:rsidRDefault="00DB0970" w:rsidP="00593226">
      <w:pPr>
        <w:spacing w:after="0" w:line="360" w:lineRule="auto"/>
        <w:rPr>
          <w:rFonts w:eastAsia="Calibri"/>
          <w:b/>
          <w:sz w:val="22"/>
          <w:szCs w:val="22"/>
        </w:rPr>
      </w:pPr>
    </w:p>
    <w:p w:rsidR="00DB0970" w:rsidRDefault="00DB0970" w:rsidP="00593226">
      <w:pPr>
        <w:spacing w:after="0" w:line="360" w:lineRule="auto"/>
        <w:rPr>
          <w:rFonts w:eastAsia="Calibri"/>
          <w:b/>
          <w:sz w:val="22"/>
          <w:szCs w:val="22"/>
        </w:rPr>
      </w:pPr>
    </w:p>
    <w:p w:rsidR="00593226" w:rsidRPr="002A6138" w:rsidRDefault="00FF0A42" w:rsidP="00593226">
      <w:pPr>
        <w:spacing w:after="0" w:line="360" w:lineRule="auto"/>
        <w:rPr>
          <w:b/>
          <w:sz w:val="22"/>
          <w:szCs w:val="22"/>
        </w:rPr>
      </w:pPr>
      <w:r w:rsidRPr="002A6138">
        <w:rPr>
          <w:rFonts w:eastAsia="Calibri"/>
          <w:b/>
          <w:sz w:val="22"/>
          <w:szCs w:val="22"/>
        </w:rPr>
        <w:t>Interieur met superieure kwaliteitsbeleving</w:t>
      </w:r>
    </w:p>
    <w:p w:rsidR="00593226" w:rsidRPr="002A6138" w:rsidRDefault="00593226" w:rsidP="00593226">
      <w:pPr>
        <w:spacing w:after="0" w:line="360" w:lineRule="auto"/>
        <w:rPr>
          <w:rFonts w:eastAsia="Calibri"/>
          <w:sz w:val="22"/>
          <w:szCs w:val="22"/>
        </w:rPr>
      </w:pPr>
    </w:p>
    <w:p w:rsidR="00FF0A42" w:rsidRPr="002A6138" w:rsidRDefault="00FF0A42" w:rsidP="00593226">
      <w:pPr>
        <w:spacing w:after="0" w:line="360" w:lineRule="auto"/>
        <w:rPr>
          <w:rFonts w:eastAsia="Calibri"/>
          <w:sz w:val="22"/>
          <w:szCs w:val="22"/>
        </w:rPr>
      </w:pPr>
      <w:r w:rsidRPr="002A6138">
        <w:rPr>
          <w:rFonts w:eastAsia="Calibri"/>
          <w:sz w:val="22"/>
          <w:szCs w:val="22"/>
        </w:rPr>
        <w:t xml:space="preserve">Zorgvuldig </w:t>
      </w:r>
      <w:r w:rsidR="007A2BC4">
        <w:rPr>
          <w:rFonts w:eastAsia="Calibri"/>
          <w:sz w:val="22"/>
          <w:szCs w:val="22"/>
        </w:rPr>
        <w:t>ge</w:t>
      </w:r>
      <w:r w:rsidRPr="002A6138">
        <w:rPr>
          <w:rFonts w:eastAsia="Calibri"/>
          <w:sz w:val="22"/>
          <w:szCs w:val="22"/>
        </w:rPr>
        <w:t xml:space="preserve">selecteerde, hoogwaardige en </w:t>
      </w:r>
      <w:r w:rsidR="00516634">
        <w:rPr>
          <w:rFonts w:eastAsia="Calibri"/>
          <w:sz w:val="22"/>
          <w:szCs w:val="22"/>
        </w:rPr>
        <w:t>prettig</w:t>
      </w:r>
      <w:r w:rsidR="00516634" w:rsidRPr="002A6138">
        <w:rPr>
          <w:rFonts w:eastAsia="Calibri"/>
          <w:sz w:val="22"/>
          <w:szCs w:val="22"/>
        </w:rPr>
        <w:t xml:space="preserve"> </w:t>
      </w:r>
      <w:r w:rsidRPr="002A6138">
        <w:rPr>
          <w:rFonts w:eastAsia="Calibri"/>
          <w:sz w:val="22"/>
          <w:szCs w:val="22"/>
        </w:rPr>
        <w:t>aanvoelende materialen zorgen in het interieur voor een kwaliteitsbeleving die zelfs in hogere klassen zeldzaam is. Tal van AMG-specifieke elementen onderstrepen ook hier de verwantschap met de autosport. Als alternatief vo</w:t>
      </w:r>
      <w:r w:rsidR="007A2BC4">
        <w:rPr>
          <w:rFonts w:eastAsia="Calibri"/>
          <w:sz w:val="22"/>
          <w:szCs w:val="22"/>
        </w:rPr>
        <w:t>or de standaard sportstoelen in</w:t>
      </w:r>
      <w:r w:rsidRPr="002A6138">
        <w:rPr>
          <w:rFonts w:eastAsia="Calibri"/>
          <w:sz w:val="22"/>
          <w:szCs w:val="22"/>
        </w:rPr>
        <w:t xml:space="preserve"> </w:t>
      </w:r>
      <w:r w:rsidR="007A2BC4">
        <w:rPr>
          <w:sz w:val="22"/>
          <w:szCs w:val="22"/>
        </w:rPr>
        <w:t xml:space="preserve">lederlook </w:t>
      </w:r>
      <w:r w:rsidR="007A2BC4" w:rsidRPr="0053171F">
        <w:rPr>
          <w:sz w:val="22"/>
          <w:szCs w:val="22"/>
        </w:rPr>
        <w:t>ARTICO/</w:t>
      </w:r>
      <w:r w:rsidR="007A2BC4">
        <w:rPr>
          <w:sz w:val="22"/>
          <w:szCs w:val="22"/>
        </w:rPr>
        <w:t xml:space="preserve">microvezel </w:t>
      </w:r>
      <w:r w:rsidR="007A2BC4" w:rsidRPr="0053171F">
        <w:rPr>
          <w:sz w:val="22"/>
          <w:szCs w:val="22"/>
        </w:rPr>
        <w:t xml:space="preserve">DINAMICA </w:t>
      </w:r>
      <w:r w:rsidRPr="002A6138">
        <w:rPr>
          <w:rFonts w:eastAsia="Calibri"/>
          <w:sz w:val="22"/>
          <w:szCs w:val="22"/>
        </w:rPr>
        <w:t xml:space="preserve">zijn Performance-stoelen leverbaar. Deze bieden de inzittenden een lagere zitpositie en een betere </w:t>
      </w:r>
      <w:r w:rsidR="00516634">
        <w:rPr>
          <w:rFonts w:eastAsia="Calibri"/>
          <w:sz w:val="22"/>
          <w:szCs w:val="22"/>
        </w:rPr>
        <w:t>zijdelingse</w:t>
      </w:r>
      <w:r w:rsidR="00516634" w:rsidRPr="002A6138">
        <w:rPr>
          <w:rFonts w:eastAsia="Calibri"/>
          <w:sz w:val="22"/>
          <w:szCs w:val="22"/>
        </w:rPr>
        <w:t xml:space="preserve"> </w:t>
      </w:r>
      <w:r w:rsidRPr="002A6138">
        <w:rPr>
          <w:rFonts w:eastAsia="Calibri"/>
          <w:sz w:val="22"/>
          <w:szCs w:val="22"/>
        </w:rPr>
        <w:t>ondersteuning.</w:t>
      </w:r>
    </w:p>
    <w:p w:rsidR="00593226" w:rsidRPr="002A6138" w:rsidRDefault="00593226" w:rsidP="00593226">
      <w:pPr>
        <w:spacing w:after="0" w:line="360" w:lineRule="auto"/>
        <w:rPr>
          <w:rFonts w:eastAsia="Calibri"/>
          <w:sz w:val="22"/>
          <w:szCs w:val="22"/>
          <w:lang w:eastAsia="en-US"/>
        </w:rPr>
      </w:pPr>
    </w:p>
    <w:p w:rsidR="00593226" w:rsidRPr="002A6138" w:rsidRDefault="00DF2DA2" w:rsidP="00593226">
      <w:pPr>
        <w:pStyle w:val="40Continoustext11pt"/>
        <w:spacing w:after="0" w:line="360" w:lineRule="auto"/>
        <w:rPr>
          <w:b/>
          <w:szCs w:val="22"/>
          <w:lang w:val="nl-NL"/>
        </w:rPr>
      </w:pPr>
      <w:r w:rsidRPr="002A6138">
        <w:rPr>
          <w:b/>
          <w:szCs w:val="22"/>
          <w:lang w:val="nl-NL"/>
        </w:rPr>
        <w:t>De top in prestaties</w:t>
      </w:r>
    </w:p>
    <w:p w:rsidR="00DF2DA2" w:rsidRPr="002A6138" w:rsidRDefault="00DF2DA2" w:rsidP="00593226">
      <w:pPr>
        <w:pStyle w:val="40Continoustext11pt"/>
        <w:spacing w:after="0" w:line="360" w:lineRule="auto"/>
        <w:rPr>
          <w:szCs w:val="22"/>
          <w:lang w:val="nl-NL"/>
        </w:rPr>
      </w:pPr>
    </w:p>
    <w:p w:rsidR="00DF2DA2" w:rsidRPr="002A6138" w:rsidRDefault="00DF2DA2" w:rsidP="00593226">
      <w:pPr>
        <w:pStyle w:val="40Continoustext11pt"/>
        <w:spacing w:after="0" w:line="360" w:lineRule="auto"/>
        <w:rPr>
          <w:szCs w:val="22"/>
          <w:lang w:val="nl-NL"/>
        </w:rPr>
      </w:pPr>
      <w:r w:rsidRPr="002A6138">
        <w:rPr>
          <w:szCs w:val="22"/>
          <w:lang w:val="nl-NL"/>
        </w:rPr>
        <w:t xml:space="preserve">Ook wat zijn motor betreft geniet de </w:t>
      </w:r>
      <w:r w:rsidR="00516634">
        <w:rPr>
          <w:szCs w:val="22"/>
          <w:lang w:val="nl-NL"/>
        </w:rPr>
        <w:t xml:space="preserve">Mercedes-AMG </w:t>
      </w:r>
      <w:r w:rsidRPr="002A6138">
        <w:rPr>
          <w:szCs w:val="22"/>
          <w:lang w:val="nl-NL"/>
        </w:rPr>
        <w:t xml:space="preserve">C 63 Coupé een speciale status ten opzichte van zijn concurrenten, aangezien het de enige auto in </w:t>
      </w:r>
      <w:r w:rsidR="007A2BC4">
        <w:rPr>
          <w:szCs w:val="22"/>
          <w:lang w:val="nl-NL"/>
        </w:rPr>
        <w:t xml:space="preserve">zijn </w:t>
      </w:r>
      <w:r w:rsidRPr="002A6138">
        <w:rPr>
          <w:szCs w:val="22"/>
          <w:lang w:val="nl-NL"/>
        </w:rPr>
        <w:t>segment is met een achtcili</w:t>
      </w:r>
      <w:r w:rsidR="007A2BC4">
        <w:rPr>
          <w:szCs w:val="22"/>
          <w:lang w:val="nl-NL"/>
        </w:rPr>
        <w:t>nder biturbomotor. Mercedes-AMG biedt daarmee een</w:t>
      </w:r>
      <w:r w:rsidRPr="002A6138">
        <w:rPr>
          <w:szCs w:val="22"/>
          <w:lang w:val="nl-NL"/>
        </w:rPr>
        <w:t xml:space="preserve"> koppelsterke krachtbron </w:t>
      </w:r>
      <w:r w:rsidR="007A2BC4">
        <w:rPr>
          <w:szCs w:val="22"/>
          <w:lang w:val="nl-NL"/>
        </w:rPr>
        <w:t xml:space="preserve">gecombineerd </w:t>
      </w:r>
      <w:r w:rsidRPr="002A6138">
        <w:rPr>
          <w:szCs w:val="22"/>
          <w:lang w:val="nl-NL"/>
        </w:rPr>
        <w:t>met emotie en een onmiskenbaar motorgeluid.</w:t>
      </w:r>
    </w:p>
    <w:p w:rsidR="00593226" w:rsidRPr="002A6138" w:rsidRDefault="00593226" w:rsidP="00593226">
      <w:pPr>
        <w:pStyle w:val="40Continoustext11pt"/>
        <w:spacing w:after="0" w:line="360" w:lineRule="auto"/>
        <w:rPr>
          <w:szCs w:val="22"/>
          <w:lang w:val="nl-NL"/>
        </w:rPr>
      </w:pPr>
    </w:p>
    <w:p w:rsidR="00593226" w:rsidRPr="002A6138" w:rsidRDefault="00DF2DA2" w:rsidP="00DF2DA2">
      <w:pPr>
        <w:pStyle w:val="40Continoustext11pt"/>
        <w:spacing w:after="0" w:line="360" w:lineRule="auto"/>
        <w:rPr>
          <w:szCs w:val="22"/>
          <w:lang w:val="nl-NL"/>
        </w:rPr>
      </w:pPr>
      <w:r w:rsidRPr="002A6138">
        <w:rPr>
          <w:szCs w:val="22"/>
          <w:lang w:val="nl-NL"/>
        </w:rPr>
        <w:t xml:space="preserve">De prestaties zijn in deze klasse eveneens ongeëvenaard. De </w:t>
      </w:r>
      <w:r w:rsidR="0007460D" w:rsidRPr="00CA1238">
        <w:rPr>
          <w:szCs w:val="22"/>
          <w:lang w:val="nl-NL"/>
        </w:rPr>
        <w:t xml:space="preserve">Mercedes-AMG </w:t>
      </w:r>
      <w:r w:rsidRPr="002A6138">
        <w:rPr>
          <w:szCs w:val="22"/>
          <w:lang w:val="nl-NL"/>
        </w:rPr>
        <w:t>C</w:t>
      </w:r>
      <w:r w:rsidR="00593226" w:rsidRPr="002A6138">
        <w:rPr>
          <w:spacing w:val="-2"/>
          <w:kern w:val="16"/>
          <w:szCs w:val="22"/>
          <w:lang w:val="nl-NL"/>
        </w:rPr>
        <w:t xml:space="preserve"> 63 S Coupé </w:t>
      </w:r>
      <w:r w:rsidRPr="002A6138">
        <w:rPr>
          <w:spacing w:val="-2"/>
          <w:kern w:val="16"/>
          <w:szCs w:val="22"/>
          <w:lang w:val="nl-NL"/>
        </w:rPr>
        <w:t xml:space="preserve">sprint in </w:t>
      </w:r>
      <w:r w:rsidR="007A2BC4">
        <w:rPr>
          <w:spacing w:val="-2"/>
          <w:kern w:val="16"/>
          <w:szCs w:val="22"/>
          <w:lang w:val="nl-NL"/>
        </w:rPr>
        <w:t>3,9 seconden van 0 naar 100 km/h</w:t>
      </w:r>
      <w:r w:rsidRPr="002A6138">
        <w:rPr>
          <w:spacing w:val="-2"/>
          <w:kern w:val="16"/>
          <w:szCs w:val="22"/>
          <w:lang w:val="nl-NL"/>
        </w:rPr>
        <w:t xml:space="preserve">, de </w:t>
      </w:r>
      <w:r w:rsidR="0007460D" w:rsidRPr="00CA1238">
        <w:rPr>
          <w:szCs w:val="22"/>
          <w:lang w:val="nl-NL"/>
        </w:rPr>
        <w:t xml:space="preserve">Mercedes-AMG </w:t>
      </w:r>
      <w:r w:rsidR="00593226" w:rsidRPr="002A6138">
        <w:rPr>
          <w:spacing w:val="-2"/>
          <w:kern w:val="16"/>
          <w:szCs w:val="22"/>
          <w:lang w:val="nl-NL"/>
        </w:rPr>
        <w:t xml:space="preserve">C 63 Coupé </w:t>
      </w:r>
      <w:r w:rsidR="007A2BC4">
        <w:rPr>
          <w:spacing w:val="-2"/>
          <w:kern w:val="16"/>
          <w:szCs w:val="22"/>
          <w:lang w:val="nl-NL"/>
        </w:rPr>
        <w:t>in 4,0 seconden</w:t>
      </w:r>
      <w:r w:rsidRPr="002A6138">
        <w:rPr>
          <w:spacing w:val="-2"/>
          <w:kern w:val="16"/>
          <w:szCs w:val="22"/>
          <w:lang w:val="nl-NL"/>
        </w:rPr>
        <w:t xml:space="preserve">. Daarmee is de </w:t>
      </w:r>
      <w:r w:rsidR="007A2BC4">
        <w:rPr>
          <w:spacing w:val="-2"/>
          <w:kern w:val="16"/>
          <w:szCs w:val="22"/>
          <w:lang w:val="nl-NL"/>
        </w:rPr>
        <w:t>c</w:t>
      </w:r>
      <w:r w:rsidRPr="002A6138">
        <w:rPr>
          <w:spacing w:val="-2"/>
          <w:kern w:val="16"/>
          <w:szCs w:val="22"/>
          <w:lang w:val="nl-NL"/>
        </w:rPr>
        <w:t>oupé een fractie sneller dan de</w:t>
      </w:r>
      <w:r w:rsidR="007A2BC4">
        <w:rPr>
          <w:spacing w:val="-2"/>
          <w:kern w:val="16"/>
          <w:szCs w:val="22"/>
          <w:lang w:val="nl-NL"/>
        </w:rPr>
        <w:t xml:space="preserve"> </w:t>
      </w:r>
      <w:r w:rsidR="00516634">
        <w:rPr>
          <w:spacing w:val="-2"/>
          <w:kern w:val="16"/>
          <w:szCs w:val="22"/>
          <w:lang w:val="nl-NL"/>
        </w:rPr>
        <w:t>l</w:t>
      </w:r>
      <w:r w:rsidRPr="002A6138">
        <w:rPr>
          <w:spacing w:val="-2"/>
          <w:kern w:val="16"/>
          <w:szCs w:val="22"/>
          <w:lang w:val="nl-NL"/>
        </w:rPr>
        <w:t xml:space="preserve">imousine, met dank aan de bredere banden en de kortere </w:t>
      </w:r>
      <w:r w:rsidR="00DB0970">
        <w:rPr>
          <w:spacing w:val="-2"/>
          <w:kern w:val="16"/>
          <w:szCs w:val="22"/>
          <w:lang w:val="nl-NL"/>
        </w:rPr>
        <w:t>achterasoverbrenging</w:t>
      </w:r>
      <w:r w:rsidRPr="002A6138">
        <w:rPr>
          <w:spacing w:val="-2"/>
          <w:kern w:val="16"/>
          <w:szCs w:val="22"/>
          <w:lang w:val="nl-NL"/>
        </w:rPr>
        <w:t>. De elektronisch begrensde topsnelheid bedraagt 250 km/</w:t>
      </w:r>
      <w:r w:rsidR="00FF06E8">
        <w:rPr>
          <w:spacing w:val="-2"/>
          <w:kern w:val="16"/>
          <w:szCs w:val="22"/>
          <w:lang w:val="nl-NL"/>
        </w:rPr>
        <w:t>h</w:t>
      </w:r>
      <w:r w:rsidRPr="002A6138">
        <w:rPr>
          <w:spacing w:val="-2"/>
          <w:kern w:val="16"/>
          <w:szCs w:val="22"/>
          <w:lang w:val="nl-NL"/>
        </w:rPr>
        <w:t xml:space="preserve"> (</w:t>
      </w:r>
      <w:r w:rsidR="00593226" w:rsidRPr="002A6138">
        <w:rPr>
          <w:spacing w:val="-2"/>
          <w:kern w:val="16"/>
          <w:szCs w:val="22"/>
          <w:lang w:val="nl-NL"/>
        </w:rPr>
        <w:t>290 km/</w:t>
      </w:r>
      <w:r w:rsidR="00FF06E8">
        <w:rPr>
          <w:spacing w:val="-2"/>
          <w:kern w:val="16"/>
          <w:szCs w:val="22"/>
          <w:lang w:val="nl-NL"/>
        </w:rPr>
        <w:t>h</w:t>
      </w:r>
      <w:r w:rsidRPr="002A6138">
        <w:rPr>
          <w:spacing w:val="-2"/>
          <w:kern w:val="16"/>
          <w:szCs w:val="22"/>
          <w:lang w:val="nl-NL"/>
        </w:rPr>
        <w:t xml:space="preserve"> met het</w:t>
      </w:r>
      <w:r w:rsidR="00593226" w:rsidRPr="002A6138">
        <w:rPr>
          <w:spacing w:val="-2"/>
          <w:kern w:val="16"/>
          <w:szCs w:val="22"/>
          <w:lang w:val="nl-NL"/>
        </w:rPr>
        <w:t xml:space="preserve"> AMG Driver's</w:t>
      </w:r>
      <w:r w:rsidRPr="002A6138">
        <w:rPr>
          <w:spacing w:val="-2"/>
          <w:kern w:val="16"/>
          <w:szCs w:val="22"/>
          <w:lang w:val="nl-NL"/>
        </w:rPr>
        <w:t xml:space="preserve"> Pa</w:t>
      </w:r>
      <w:r w:rsidR="00FF06E8">
        <w:rPr>
          <w:spacing w:val="-2"/>
          <w:kern w:val="16"/>
          <w:szCs w:val="22"/>
          <w:lang w:val="nl-NL"/>
        </w:rPr>
        <w:t>ckage</w:t>
      </w:r>
      <w:r w:rsidR="00593226" w:rsidRPr="002A6138">
        <w:rPr>
          <w:spacing w:val="-2"/>
          <w:kern w:val="16"/>
          <w:szCs w:val="22"/>
          <w:lang w:val="nl-NL"/>
        </w:rPr>
        <w:t xml:space="preserve">). </w:t>
      </w:r>
    </w:p>
    <w:p w:rsidR="00593226" w:rsidRPr="002A6138" w:rsidRDefault="00593226" w:rsidP="00593226">
      <w:pPr>
        <w:pStyle w:val="40Continoustext11pt"/>
        <w:spacing w:after="0" w:line="360" w:lineRule="auto"/>
        <w:rPr>
          <w:b/>
          <w:szCs w:val="22"/>
          <w:lang w:val="nl-NL"/>
        </w:rPr>
      </w:pPr>
    </w:p>
    <w:p w:rsidR="00593226" w:rsidRPr="002A6138" w:rsidRDefault="00DF2DA2" w:rsidP="00593226">
      <w:pPr>
        <w:pStyle w:val="40Continoustext11pt"/>
        <w:spacing w:after="0" w:line="360" w:lineRule="auto"/>
        <w:rPr>
          <w:szCs w:val="22"/>
          <w:lang w:val="nl-NL"/>
        </w:rPr>
      </w:pPr>
      <w:r w:rsidRPr="002A6138">
        <w:rPr>
          <w:b/>
          <w:szCs w:val="22"/>
          <w:lang w:val="nl-NL"/>
        </w:rPr>
        <w:t>Nieuwe</w:t>
      </w:r>
      <w:r w:rsidR="00FF06E8">
        <w:rPr>
          <w:b/>
          <w:szCs w:val="22"/>
          <w:lang w:val="nl-NL"/>
        </w:rPr>
        <w:t xml:space="preserve"> V8-</w:t>
      </w:r>
      <w:r w:rsidR="00593226" w:rsidRPr="002A6138">
        <w:rPr>
          <w:b/>
          <w:szCs w:val="22"/>
          <w:lang w:val="nl-NL"/>
        </w:rPr>
        <w:t>biturbo</w:t>
      </w:r>
      <w:r w:rsidR="00FF06E8">
        <w:rPr>
          <w:b/>
          <w:szCs w:val="22"/>
          <w:lang w:val="nl-NL"/>
        </w:rPr>
        <w:t>motor</w:t>
      </w:r>
      <w:r w:rsidRPr="002A6138">
        <w:rPr>
          <w:b/>
          <w:szCs w:val="22"/>
          <w:lang w:val="nl-NL"/>
        </w:rPr>
        <w:t xml:space="preserve"> nauw</w:t>
      </w:r>
      <w:r w:rsidR="00FF06E8">
        <w:rPr>
          <w:b/>
          <w:szCs w:val="22"/>
          <w:lang w:val="nl-NL"/>
        </w:rPr>
        <w:t xml:space="preserve"> </w:t>
      </w:r>
      <w:r w:rsidRPr="002A6138">
        <w:rPr>
          <w:b/>
          <w:szCs w:val="22"/>
          <w:lang w:val="nl-NL"/>
        </w:rPr>
        <w:t xml:space="preserve">verwant aan motor in </w:t>
      </w:r>
      <w:r w:rsidR="00593226" w:rsidRPr="002A6138">
        <w:rPr>
          <w:b/>
          <w:szCs w:val="22"/>
          <w:lang w:val="nl-NL"/>
        </w:rPr>
        <w:t xml:space="preserve">Mercedes-AMG GT </w:t>
      </w:r>
    </w:p>
    <w:p w:rsidR="00593226" w:rsidRPr="002A6138" w:rsidRDefault="00593226" w:rsidP="00593226">
      <w:pPr>
        <w:spacing w:after="0" w:line="360" w:lineRule="auto"/>
        <w:rPr>
          <w:sz w:val="22"/>
          <w:szCs w:val="22"/>
        </w:rPr>
      </w:pPr>
    </w:p>
    <w:p w:rsidR="00DF2DA2" w:rsidRPr="002A6138" w:rsidRDefault="00DF2DA2" w:rsidP="00DF2DA2">
      <w:pPr>
        <w:spacing w:after="0" w:line="360" w:lineRule="auto"/>
        <w:rPr>
          <w:sz w:val="22"/>
          <w:szCs w:val="22"/>
        </w:rPr>
      </w:pPr>
      <w:r w:rsidRPr="002A6138">
        <w:rPr>
          <w:sz w:val="22"/>
          <w:szCs w:val="22"/>
        </w:rPr>
        <w:t>De 4</w:t>
      </w:r>
      <w:r w:rsidR="00FF06E8">
        <w:rPr>
          <w:sz w:val="22"/>
          <w:szCs w:val="22"/>
        </w:rPr>
        <w:t>,</w:t>
      </w:r>
      <w:r w:rsidRPr="002A6138">
        <w:rPr>
          <w:sz w:val="22"/>
          <w:szCs w:val="22"/>
        </w:rPr>
        <w:t xml:space="preserve">0-liter achtcilinder biturbomotor wordt al toegepast in de </w:t>
      </w:r>
      <w:r w:rsidR="0007460D">
        <w:rPr>
          <w:sz w:val="22"/>
          <w:szCs w:val="22"/>
        </w:rPr>
        <w:t xml:space="preserve">Mercedes-AMG </w:t>
      </w:r>
      <w:r w:rsidRPr="002A6138">
        <w:rPr>
          <w:sz w:val="22"/>
          <w:szCs w:val="22"/>
        </w:rPr>
        <w:t>C 63 Limousine en de</w:t>
      </w:r>
      <w:r w:rsidR="00593226" w:rsidRPr="002A6138">
        <w:rPr>
          <w:sz w:val="22"/>
          <w:szCs w:val="22"/>
        </w:rPr>
        <w:t xml:space="preserve"> </w:t>
      </w:r>
      <w:r w:rsidR="0007460D">
        <w:rPr>
          <w:sz w:val="22"/>
          <w:szCs w:val="22"/>
        </w:rPr>
        <w:t xml:space="preserve">Mercedes-AMG </w:t>
      </w:r>
      <w:r w:rsidR="00593226" w:rsidRPr="002A6138">
        <w:rPr>
          <w:sz w:val="22"/>
          <w:szCs w:val="22"/>
        </w:rPr>
        <w:t xml:space="preserve">C 63 Estate. </w:t>
      </w:r>
      <w:r w:rsidRPr="002A6138">
        <w:rPr>
          <w:sz w:val="22"/>
          <w:szCs w:val="22"/>
        </w:rPr>
        <w:t xml:space="preserve">In combinatie met dry-sump smering ligt hij ook in de </w:t>
      </w:r>
      <w:r w:rsidR="0007460D">
        <w:rPr>
          <w:sz w:val="22"/>
          <w:szCs w:val="22"/>
        </w:rPr>
        <w:t xml:space="preserve">Mercedes-AMG </w:t>
      </w:r>
      <w:r w:rsidRPr="002A6138">
        <w:rPr>
          <w:sz w:val="22"/>
          <w:szCs w:val="22"/>
        </w:rPr>
        <w:t>GT. Kenmerkende eigenschap: de twee turboladers zijn niet aan de buitenkant</w:t>
      </w:r>
      <w:r w:rsidR="00676AF5">
        <w:rPr>
          <w:sz w:val="22"/>
          <w:szCs w:val="22"/>
        </w:rPr>
        <w:t xml:space="preserve">, maar </w:t>
      </w:r>
      <w:r w:rsidR="00676AF5" w:rsidRPr="00676AF5">
        <w:rPr>
          <w:sz w:val="22"/>
          <w:szCs w:val="22"/>
        </w:rPr>
        <w:t xml:space="preserve">tussen de cilinderbanken in V-opstelling </w:t>
      </w:r>
      <w:r w:rsidRPr="002A6138">
        <w:rPr>
          <w:sz w:val="22"/>
          <w:szCs w:val="22"/>
        </w:rPr>
        <w:t>gemonteerd. Specialisten noemen deze constructie ‘hot inside V’. De belangrijkste voordelen van dit ontwerp zijn de compacte constructie van de motor, een optimale respons en lage uitlaatgasemissies.</w:t>
      </w:r>
    </w:p>
    <w:p w:rsidR="00593226" w:rsidRPr="002A6138" w:rsidRDefault="00593226" w:rsidP="00593226">
      <w:pPr>
        <w:pStyle w:val="40Continoustext11pt"/>
        <w:spacing w:after="0" w:line="360" w:lineRule="auto"/>
        <w:rPr>
          <w:b/>
          <w:szCs w:val="22"/>
          <w:lang w:val="nl-NL"/>
        </w:rPr>
      </w:pPr>
    </w:p>
    <w:p w:rsidR="008D3CE2" w:rsidRDefault="008D3CE2" w:rsidP="00593226">
      <w:pPr>
        <w:pStyle w:val="40Continoustext11pt"/>
        <w:spacing w:after="0" w:line="360" w:lineRule="auto"/>
        <w:rPr>
          <w:b/>
          <w:szCs w:val="22"/>
          <w:lang w:val="nl-NL"/>
        </w:rPr>
      </w:pPr>
    </w:p>
    <w:p w:rsidR="008D3CE2" w:rsidRDefault="008D3CE2" w:rsidP="00593226">
      <w:pPr>
        <w:pStyle w:val="40Continoustext11pt"/>
        <w:spacing w:after="0" w:line="360" w:lineRule="auto"/>
        <w:rPr>
          <w:b/>
          <w:szCs w:val="22"/>
          <w:lang w:val="nl-NL"/>
        </w:rPr>
      </w:pPr>
    </w:p>
    <w:p w:rsidR="00593226" w:rsidRPr="002A6138" w:rsidRDefault="00DF2DA2" w:rsidP="00593226">
      <w:pPr>
        <w:pStyle w:val="40Continoustext11pt"/>
        <w:spacing w:after="0" w:line="360" w:lineRule="auto"/>
        <w:rPr>
          <w:b/>
          <w:bCs/>
          <w:szCs w:val="22"/>
          <w:lang w:val="nl-NL"/>
        </w:rPr>
      </w:pPr>
      <w:r w:rsidRPr="002A6138">
        <w:rPr>
          <w:b/>
          <w:szCs w:val="22"/>
          <w:lang w:val="nl-NL"/>
        </w:rPr>
        <w:t>Uitlaatsysteem met kleptechnologie voor variabel</w:t>
      </w:r>
      <w:r w:rsidR="00156A06" w:rsidRPr="002A6138">
        <w:rPr>
          <w:b/>
          <w:szCs w:val="22"/>
          <w:lang w:val="nl-NL"/>
        </w:rPr>
        <w:t>e</w:t>
      </w:r>
      <w:r w:rsidRPr="002A6138">
        <w:rPr>
          <w:b/>
          <w:szCs w:val="22"/>
          <w:lang w:val="nl-NL"/>
        </w:rPr>
        <w:t xml:space="preserve"> motor</w:t>
      </w:r>
      <w:r w:rsidR="00156A06" w:rsidRPr="002A6138">
        <w:rPr>
          <w:b/>
          <w:szCs w:val="22"/>
          <w:lang w:val="nl-NL"/>
        </w:rPr>
        <w:t>sound</w:t>
      </w:r>
    </w:p>
    <w:p w:rsidR="00DF2DA2" w:rsidRPr="002A6138" w:rsidRDefault="00DF2DA2" w:rsidP="00593226">
      <w:pPr>
        <w:pStyle w:val="40Continoustext11pt"/>
        <w:spacing w:after="0" w:line="360" w:lineRule="auto"/>
        <w:rPr>
          <w:szCs w:val="22"/>
          <w:lang w:val="nl-NL"/>
        </w:rPr>
      </w:pPr>
    </w:p>
    <w:p w:rsidR="00DF2DA2" w:rsidRPr="002A6138" w:rsidRDefault="00156A06" w:rsidP="00593226">
      <w:pPr>
        <w:pStyle w:val="40Continoustext11pt"/>
        <w:spacing w:after="0" w:line="360" w:lineRule="auto"/>
        <w:rPr>
          <w:szCs w:val="22"/>
          <w:lang w:val="nl-NL"/>
        </w:rPr>
      </w:pPr>
      <w:r w:rsidRPr="002A6138">
        <w:rPr>
          <w:szCs w:val="22"/>
          <w:lang w:val="nl-NL"/>
        </w:rPr>
        <w:t>De</w:t>
      </w:r>
      <w:r w:rsidR="00DF2DA2" w:rsidRPr="002A6138">
        <w:rPr>
          <w:szCs w:val="22"/>
          <w:lang w:val="nl-NL"/>
        </w:rPr>
        <w:t xml:space="preserve"> typische V8</w:t>
      </w:r>
      <w:r w:rsidR="00FF06E8">
        <w:rPr>
          <w:szCs w:val="22"/>
          <w:lang w:val="nl-NL"/>
        </w:rPr>
        <w:t>-motor</w:t>
      </w:r>
      <w:r w:rsidRPr="002A6138">
        <w:rPr>
          <w:szCs w:val="22"/>
          <w:lang w:val="nl-NL"/>
        </w:rPr>
        <w:t>sound</w:t>
      </w:r>
      <w:r w:rsidR="00DF2DA2" w:rsidRPr="002A6138">
        <w:rPr>
          <w:szCs w:val="22"/>
          <w:lang w:val="nl-NL"/>
        </w:rPr>
        <w:t xml:space="preserve"> was</w:t>
      </w:r>
      <w:r w:rsidR="00A40C6B" w:rsidRPr="002A6138">
        <w:rPr>
          <w:szCs w:val="22"/>
          <w:lang w:val="nl-NL"/>
        </w:rPr>
        <w:t xml:space="preserve"> eveneens een belangrijk doel en werd speciaal voor de </w:t>
      </w:r>
      <w:r w:rsidR="00516634">
        <w:rPr>
          <w:szCs w:val="22"/>
          <w:lang w:val="nl-NL"/>
        </w:rPr>
        <w:t>c</w:t>
      </w:r>
      <w:r w:rsidR="00A40C6B" w:rsidRPr="002A6138">
        <w:rPr>
          <w:szCs w:val="22"/>
          <w:lang w:val="nl-NL"/>
        </w:rPr>
        <w:t>oupé</w:t>
      </w:r>
      <w:r w:rsidR="00FF06E8">
        <w:rPr>
          <w:szCs w:val="22"/>
          <w:lang w:val="nl-NL"/>
        </w:rPr>
        <w:t xml:space="preserve"> ontwikkeld</w:t>
      </w:r>
      <w:r w:rsidR="00A40C6B" w:rsidRPr="002A6138">
        <w:rPr>
          <w:szCs w:val="22"/>
          <w:lang w:val="nl-NL"/>
        </w:rPr>
        <w:t>. Een modelspecifiek uitlaatsysteem met kleptechnologie is standaard. Het systeem wordt automatisch</w:t>
      </w:r>
      <w:r w:rsidRPr="002A6138">
        <w:rPr>
          <w:szCs w:val="22"/>
          <w:lang w:val="nl-NL"/>
        </w:rPr>
        <w:t xml:space="preserve"> </w:t>
      </w:r>
      <w:proofErr w:type="spellStart"/>
      <w:r w:rsidR="00DB0970">
        <w:rPr>
          <w:szCs w:val="22"/>
          <w:lang w:val="nl-NL"/>
        </w:rPr>
        <w:t>kennveldgestuurd</w:t>
      </w:r>
      <w:proofErr w:type="spellEnd"/>
      <w:r w:rsidR="00A40C6B" w:rsidRPr="002A6138">
        <w:rPr>
          <w:szCs w:val="22"/>
          <w:lang w:val="nl-NL"/>
        </w:rPr>
        <w:t xml:space="preserve"> </w:t>
      </w:r>
      <w:r w:rsidR="00516634">
        <w:rPr>
          <w:szCs w:val="22"/>
          <w:lang w:val="nl-NL"/>
        </w:rPr>
        <w:t>geregeld</w:t>
      </w:r>
      <w:r w:rsidR="00516634" w:rsidRPr="002A6138">
        <w:rPr>
          <w:szCs w:val="22"/>
          <w:lang w:val="nl-NL"/>
        </w:rPr>
        <w:t xml:space="preserve"> </w:t>
      </w:r>
      <w:r w:rsidR="00A40C6B" w:rsidRPr="002A6138">
        <w:rPr>
          <w:szCs w:val="22"/>
          <w:lang w:val="nl-NL"/>
        </w:rPr>
        <w:t>via de AMG DYNAMIC SELECT</w:t>
      </w:r>
      <w:r w:rsidR="00516634">
        <w:rPr>
          <w:szCs w:val="22"/>
          <w:lang w:val="nl-NL"/>
        </w:rPr>
        <w:t>-</w:t>
      </w:r>
      <w:r w:rsidR="00FF06E8">
        <w:rPr>
          <w:szCs w:val="22"/>
          <w:lang w:val="nl-NL"/>
        </w:rPr>
        <w:t>rijprogramma’s</w:t>
      </w:r>
      <w:r w:rsidR="00A40C6B" w:rsidRPr="002A6138">
        <w:rPr>
          <w:szCs w:val="22"/>
          <w:lang w:val="nl-NL"/>
        </w:rPr>
        <w:t xml:space="preserve">, </w:t>
      </w:r>
      <w:r w:rsidR="00516634">
        <w:rPr>
          <w:szCs w:val="22"/>
          <w:lang w:val="nl-NL"/>
        </w:rPr>
        <w:t>het</w:t>
      </w:r>
      <w:r w:rsidR="00A40C6B" w:rsidRPr="002A6138">
        <w:rPr>
          <w:szCs w:val="22"/>
          <w:lang w:val="nl-NL"/>
        </w:rPr>
        <w:t xml:space="preserve"> vermogen d</w:t>
      </w:r>
      <w:r w:rsidR="00516634">
        <w:rPr>
          <w:szCs w:val="22"/>
          <w:lang w:val="nl-NL"/>
        </w:rPr>
        <w:t>at</w:t>
      </w:r>
      <w:r w:rsidR="00A40C6B" w:rsidRPr="002A6138">
        <w:rPr>
          <w:szCs w:val="22"/>
          <w:lang w:val="nl-NL"/>
        </w:rPr>
        <w:t xml:space="preserve"> door de bestuurder wordt aangesproken en het toerental. Het motorgeluid loopt uiteen van </w:t>
      </w:r>
      <w:r w:rsidR="00516634">
        <w:rPr>
          <w:szCs w:val="22"/>
          <w:lang w:val="nl-NL"/>
        </w:rPr>
        <w:t>bescheiden</w:t>
      </w:r>
      <w:r w:rsidR="00516634" w:rsidRPr="002A6138">
        <w:rPr>
          <w:szCs w:val="22"/>
          <w:lang w:val="nl-NL"/>
        </w:rPr>
        <w:t xml:space="preserve"> </w:t>
      </w:r>
      <w:r w:rsidR="00A40C6B" w:rsidRPr="002A6138">
        <w:rPr>
          <w:szCs w:val="22"/>
          <w:lang w:val="nl-NL"/>
        </w:rPr>
        <w:t xml:space="preserve">en geschikt voor lange afstanden tot </w:t>
      </w:r>
      <w:r w:rsidR="00516634">
        <w:rPr>
          <w:szCs w:val="22"/>
          <w:lang w:val="nl-NL"/>
        </w:rPr>
        <w:t>pittig</w:t>
      </w:r>
      <w:r w:rsidR="00516634" w:rsidRPr="002A6138">
        <w:rPr>
          <w:szCs w:val="22"/>
          <w:lang w:val="nl-NL"/>
        </w:rPr>
        <w:t xml:space="preserve"> </w:t>
      </w:r>
      <w:r w:rsidR="00A40C6B" w:rsidRPr="002A6138">
        <w:rPr>
          <w:szCs w:val="22"/>
          <w:lang w:val="nl-NL"/>
        </w:rPr>
        <w:t xml:space="preserve">en emotioneel. </w:t>
      </w:r>
      <w:r w:rsidR="00516634">
        <w:rPr>
          <w:szCs w:val="22"/>
          <w:lang w:val="nl-NL"/>
        </w:rPr>
        <w:t>Optioneel</w:t>
      </w:r>
      <w:r w:rsidR="00FF06E8">
        <w:rPr>
          <w:szCs w:val="22"/>
          <w:lang w:val="nl-NL"/>
        </w:rPr>
        <w:t xml:space="preserve"> is </w:t>
      </w:r>
      <w:r w:rsidR="00516634">
        <w:rPr>
          <w:szCs w:val="22"/>
          <w:lang w:val="nl-NL"/>
        </w:rPr>
        <w:t>de</w:t>
      </w:r>
      <w:r w:rsidR="00516634" w:rsidRPr="002A6138">
        <w:rPr>
          <w:szCs w:val="22"/>
          <w:lang w:val="nl-NL"/>
        </w:rPr>
        <w:t xml:space="preserve"> </w:t>
      </w:r>
      <w:r w:rsidR="00A40C6B" w:rsidRPr="002A6138">
        <w:rPr>
          <w:szCs w:val="22"/>
          <w:lang w:val="nl-NL"/>
        </w:rPr>
        <w:t>Performance</w:t>
      </w:r>
      <w:r w:rsidR="00516634">
        <w:rPr>
          <w:szCs w:val="22"/>
          <w:lang w:val="nl-NL"/>
        </w:rPr>
        <w:t>-</w:t>
      </w:r>
      <w:r w:rsidR="00A40C6B" w:rsidRPr="002A6138">
        <w:rPr>
          <w:szCs w:val="22"/>
          <w:lang w:val="nl-NL"/>
        </w:rPr>
        <w:t>uitlaat</w:t>
      </w:r>
      <w:r w:rsidR="00FF06E8">
        <w:rPr>
          <w:szCs w:val="22"/>
          <w:lang w:val="nl-NL"/>
        </w:rPr>
        <w:t xml:space="preserve"> leverbaar</w:t>
      </w:r>
      <w:r w:rsidR="00A40C6B" w:rsidRPr="002A6138">
        <w:rPr>
          <w:szCs w:val="22"/>
          <w:lang w:val="nl-NL"/>
        </w:rPr>
        <w:t>, met de mogelijkheid het geluid aan te passen via een druk op een knop. Beide uitlaatsystemen zijn zo ontworpen dat de uitlaatsound te allen tijde voldoet aan de normen, ongeacht de stand van de klep in de uitlaat.</w:t>
      </w:r>
    </w:p>
    <w:p w:rsidR="00593226" w:rsidRPr="002A6138" w:rsidRDefault="00593226" w:rsidP="00593226">
      <w:pPr>
        <w:spacing w:after="0" w:line="360" w:lineRule="auto"/>
        <w:rPr>
          <w:rFonts w:eastAsia="Calibri"/>
          <w:b/>
          <w:sz w:val="22"/>
          <w:szCs w:val="22"/>
        </w:rPr>
      </w:pPr>
    </w:p>
    <w:p w:rsidR="00593226" w:rsidRPr="002A6138" w:rsidRDefault="00A40C6B" w:rsidP="00593226">
      <w:pPr>
        <w:spacing w:after="0" w:line="360" w:lineRule="auto"/>
        <w:rPr>
          <w:b/>
          <w:color w:val="000000"/>
          <w:sz w:val="22"/>
          <w:szCs w:val="22"/>
        </w:rPr>
      </w:pPr>
      <w:r w:rsidRPr="002A6138">
        <w:rPr>
          <w:rFonts w:eastAsia="Calibri"/>
          <w:b/>
          <w:sz w:val="22"/>
          <w:szCs w:val="22"/>
        </w:rPr>
        <w:t>Sneller schakelen met</w:t>
      </w:r>
      <w:r w:rsidR="00593226" w:rsidRPr="002A6138">
        <w:rPr>
          <w:rFonts w:eastAsia="Calibri"/>
          <w:b/>
          <w:sz w:val="22"/>
          <w:szCs w:val="22"/>
        </w:rPr>
        <w:t xml:space="preserve"> </w:t>
      </w:r>
      <w:r w:rsidR="00516634">
        <w:rPr>
          <w:rFonts w:eastAsia="Calibri"/>
          <w:b/>
          <w:sz w:val="22"/>
          <w:szCs w:val="22"/>
        </w:rPr>
        <w:t xml:space="preserve">de </w:t>
      </w:r>
      <w:r w:rsidR="00593226" w:rsidRPr="002A6138">
        <w:rPr>
          <w:rFonts w:eastAsia="Calibri"/>
          <w:b/>
          <w:sz w:val="22"/>
          <w:szCs w:val="22"/>
        </w:rPr>
        <w:t xml:space="preserve">AMG SPEEDSHIFT MCT </w:t>
      </w:r>
      <w:proofErr w:type="spellStart"/>
      <w:r w:rsidR="00516634">
        <w:rPr>
          <w:rFonts w:eastAsia="Calibri"/>
          <w:b/>
          <w:sz w:val="22"/>
          <w:szCs w:val="22"/>
        </w:rPr>
        <w:t>zeven</w:t>
      </w:r>
      <w:r w:rsidRPr="002A6138">
        <w:rPr>
          <w:rFonts w:eastAsia="Calibri"/>
          <w:b/>
          <w:sz w:val="22"/>
          <w:szCs w:val="22"/>
        </w:rPr>
        <w:t>traps</w:t>
      </w:r>
      <w:proofErr w:type="spellEnd"/>
      <w:r w:rsidRPr="002A6138">
        <w:rPr>
          <w:rFonts w:eastAsia="Calibri"/>
          <w:b/>
          <w:sz w:val="22"/>
          <w:szCs w:val="22"/>
        </w:rPr>
        <w:t xml:space="preserve"> sport</w:t>
      </w:r>
      <w:r w:rsidR="00593226" w:rsidRPr="002A6138">
        <w:rPr>
          <w:rFonts w:eastAsia="Calibri"/>
          <w:b/>
          <w:sz w:val="22"/>
          <w:szCs w:val="22"/>
        </w:rPr>
        <w:t>transmissi</w:t>
      </w:r>
      <w:r w:rsidRPr="002A6138">
        <w:rPr>
          <w:rFonts w:eastAsia="Calibri"/>
          <w:b/>
          <w:sz w:val="22"/>
          <w:szCs w:val="22"/>
        </w:rPr>
        <w:t>e</w:t>
      </w:r>
      <w:r w:rsidR="00593226" w:rsidRPr="002A6138">
        <w:rPr>
          <w:rFonts w:eastAsia="Calibri"/>
          <w:b/>
          <w:sz w:val="22"/>
          <w:szCs w:val="22"/>
        </w:rPr>
        <w:t xml:space="preserve"> </w:t>
      </w:r>
    </w:p>
    <w:p w:rsidR="00593226" w:rsidRPr="002A6138" w:rsidRDefault="00593226" w:rsidP="00593226">
      <w:pPr>
        <w:spacing w:after="0" w:line="360" w:lineRule="auto"/>
        <w:rPr>
          <w:rFonts w:eastAsia="Calibri"/>
          <w:sz w:val="22"/>
          <w:szCs w:val="22"/>
        </w:rPr>
      </w:pPr>
    </w:p>
    <w:p w:rsidR="00A40C6B" w:rsidRPr="002A6138" w:rsidRDefault="00A40C6B" w:rsidP="00A40C6B">
      <w:pPr>
        <w:spacing w:after="0" w:line="360" w:lineRule="auto"/>
        <w:rPr>
          <w:rFonts w:eastAsia="Calibri"/>
          <w:sz w:val="22"/>
          <w:szCs w:val="22"/>
        </w:rPr>
      </w:pPr>
      <w:r w:rsidRPr="002A6138">
        <w:rPr>
          <w:rFonts w:eastAsia="Calibri"/>
          <w:sz w:val="22"/>
          <w:szCs w:val="22"/>
        </w:rPr>
        <w:t xml:space="preserve">De </w:t>
      </w:r>
      <w:r w:rsidR="00516634">
        <w:rPr>
          <w:rFonts w:eastAsia="Calibri"/>
          <w:sz w:val="22"/>
          <w:szCs w:val="22"/>
        </w:rPr>
        <w:t>transmissie</w:t>
      </w:r>
      <w:r w:rsidR="00516634" w:rsidRPr="002A6138">
        <w:rPr>
          <w:rFonts w:eastAsia="Calibri"/>
          <w:sz w:val="22"/>
          <w:szCs w:val="22"/>
        </w:rPr>
        <w:t xml:space="preserve"> </w:t>
      </w:r>
      <w:r w:rsidRPr="002A6138">
        <w:rPr>
          <w:rFonts w:eastAsia="Calibri"/>
          <w:sz w:val="22"/>
          <w:szCs w:val="22"/>
        </w:rPr>
        <w:t xml:space="preserve">speelt een belangrijke rol in het </w:t>
      </w:r>
      <w:r w:rsidR="00FF06E8">
        <w:rPr>
          <w:rFonts w:eastAsia="Calibri"/>
          <w:sz w:val="22"/>
          <w:szCs w:val="22"/>
        </w:rPr>
        <w:t>dire</w:t>
      </w:r>
      <w:r w:rsidR="00516634">
        <w:rPr>
          <w:rFonts w:eastAsia="Calibri"/>
          <w:sz w:val="22"/>
          <w:szCs w:val="22"/>
        </w:rPr>
        <w:t>c</w:t>
      </w:r>
      <w:r w:rsidR="00FF06E8">
        <w:rPr>
          <w:rFonts w:eastAsia="Calibri"/>
          <w:sz w:val="22"/>
          <w:szCs w:val="22"/>
        </w:rPr>
        <w:t>t</w:t>
      </w:r>
      <w:r w:rsidRPr="002A6138">
        <w:rPr>
          <w:rFonts w:eastAsia="Calibri"/>
          <w:sz w:val="22"/>
          <w:szCs w:val="22"/>
        </w:rPr>
        <w:t>e en sportieve karakter van de nieuwe</w:t>
      </w:r>
      <w:r w:rsidR="00593226" w:rsidRPr="002A6138">
        <w:rPr>
          <w:rFonts w:eastAsia="Calibri"/>
          <w:sz w:val="22"/>
          <w:szCs w:val="22"/>
        </w:rPr>
        <w:t xml:space="preserve"> Mercedes-AMG C 63 Coupé. </w:t>
      </w:r>
      <w:r w:rsidRPr="002A6138">
        <w:rPr>
          <w:rFonts w:eastAsia="Calibri"/>
          <w:sz w:val="22"/>
          <w:szCs w:val="22"/>
        </w:rPr>
        <w:t>D</w:t>
      </w:r>
      <w:r w:rsidR="00593226" w:rsidRPr="002A6138">
        <w:rPr>
          <w:rFonts w:eastAsia="Calibri"/>
          <w:sz w:val="22"/>
          <w:szCs w:val="22"/>
        </w:rPr>
        <w:t xml:space="preserve">e AMG SPEEDSHIFT MCT </w:t>
      </w:r>
      <w:proofErr w:type="spellStart"/>
      <w:r w:rsidR="00516634">
        <w:rPr>
          <w:rFonts w:eastAsia="Calibri"/>
          <w:sz w:val="22"/>
          <w:szCs w:val="22"/>
        </w:rPr>
        <w:t>zeven</w:t>
      </w:r>
      <w:r w:rsidRPr="002A6138">
        <w:rPr>
          <w:rFonts w:eastAsia="Calibri"/>
          <w:sz w:val="22"/>
          <w:szCs w:val="22"/>
        </w:rPr>
        <w:t>traps</w:t>
      </w:r>
      <w:proofErr w:type="spellEnd"/>
      <w:r w:rsidRPr="002A6138">
        <w:rPr>
          <w:rFonts w:eastAsia="Calibri"/>
          <w:sz w:val="22"/>
          <w:szCs w:val="22"/>
        </w:rPr>
        <w:t xml:space="preserve"> sporttransmissie maakt indruk met zijn speciaal voor dit model ontwikkelde dynamiek en hoge </w:t>
      </w:r>
      <w:r w:rsidR="00516634">
        <w:rPr>
          <w:rFonts w:eastAsia="Calibri"/>
          <w:sz w:val="22"/>
          <w:szCs w:val="22"/>
        </w:rPr>
        <w:t>variabiliteit</w:t>
      </w:r>
      <w:r w:rsidRPr="002A6138">
        <w:rPr>
          <w:rFonts w:eastAsia="Calibri"/>
          <w:sz w:val="22"/>
          <w:szCs w:val="22"/>
        </w:rPr>
        <w:t xml:space="preserve">. Ongeacht of de </w:t>
      </w:r>
      <w:r w:rsidR="00516634">
        <w:rPr>
          <w:rFonts w:eastAsia="Calibri"/>
          <w:sz w:val="22"/>
          <w:szCs w:val="22"/>
        </w:rPr>
        <w:t>transmissie</w:t>
      </w:r>
      <w:r w:rsidR="00516634" w:rsidRPr="002A6138">
        <w:rPr>
          <w:rFonts w:eastAsia="Calibri"/>
          <w:sz w:val="22"/>
          <w:szCs w:val="22"/>
        </w:rPr>
        <w:t xml:space="preserve"> </w:t>
      </w:r>
      <w:r w:rsidRPr="002A6138">
        <w:rPr>
          <w:rFonts w:eastAsia="Calibri"/>
          <w:sz w:val="22"/>
          <w:szCs w:val="22"/>
        </w:rPr>
        <w:t xml:space="preserve">automatisch schakelt of op commando van de bestuurder via de schakelpaddels op het stuurwiel, geschiedt </w:t>
      </w:r>
      <w:r w:rsidR="00516634">
        <w:rPr>
          <w:rFonts w:eastAsia="Calibri"/>
          <w:sz w:val="22"/>
          <w:szCs w:val="22"/>
        </w:rPr>
        <w:t xml:space="preserve">het </w:t>
      </w:r>
      <w:r w:rsidRPr="002A6138">
        <w:rPr>
          <w:rFonts w:eastAsia="Calibri"/>
          <w:sz w:val="22"/>
          <w:szCs w:val="22"/>
        </w:rPr>
        <w:t>op- en terugschakelen aanmerkelijk sneller vergeleken met het voorgaan</w:t>
      </w:r>
      <w:r w:rsidR="00156A06" w:rsidRPr="002A6138">
        <w:rPr>
          <w:rFonts w:eastAsia="Calibri"/>
          <w:sz w:val="22"/>
          <w:szCs w:val="22"/>
        </w:rPr>
        <w:t>d</w:t>
      </w:r>
      <w:r w:rsidRPr="002A6138">
        <w:rPr>
          <w:rFonts w:eastAsia="Calibri"/>
          <w:sz w:val="22"/>
          <w:szCs w:val="22"/>
        </w:rPr>
        <w:t>e model. Deze vergrote spontaniteit werd mogelijk door een nog sportievere set</w:t>
      </w:r>
      <w:r w:rsidR="00FF06E8">
        <w:rPr>
          <w:rFonts w:eastAsia="Calibri"/>
          <w:sz w:val="22"/>
          <w:szCs w:val="22"/>
        </w:rPr>
        <w:t>-</w:t>
      </w:r>
      <w:r w:rsidRPr="002A6138">
        <w:rPr>
          <w:rFonts w:eastAsia="Calibri"/>
          <w:sz w:val="22"/>
          <w:szCs w:val="22"/>
        </w:rPr>
        <w:t>up v</w:t>
      </w:r>
      <w:r w:rsidR="00FF06E8">
        <w:rPr>
          <w:rFonts w:eastAsia="Calibri"/>
          <w:sz w:val="22"/>
          <w:szCs w:val="22"/>
        </w:rPr>
        <w:t>an</w:t>
      </w:r>
      <w:r w:rsidRPr="002A6138">
        <w:rPr>
          <w:rFonts w:eastAsia="Calibri"/>
          <w:sz w:val="22"/>
          <w:szCs w:val="22"/>
        </w:rPr>
        <w:t xml:space="preserve"> de motor- en transmissieaansturing.</w:t>
      </w:r>
    </w:p>
    <w:p w:rsidR="00593226" w:rsidRPr="002A6138" w:rsidRDefault="00593226" w:rsidP="00593226">
      <w:pPr>
        <w:spacing w:after="0" w:line="360" w:lineRule="auto"/>
        <w:rPr>
          <w:sz w:val="22"/>
          <w:szCs w:val="22"/>
        </w:rPr>
      </w:pPr>
    </w:p>
    <w:p w:rsidR="00593226" w:rsidRPr="002A6138" w:rsidRDefault="00A40C6B" w:rsidP="00593226">
      <w:pPr>
        <w:spacing w:after="0" w:line="360" w:lineRule="auto"/>
        <w:rPr>
          <w:rFonts w:eastAsia="Calibri"/>
          <w:b/>
          <w:sz w:val="22"/>
          <w:szCs w:val="22"/>
        </w:rPr>
      </w:pPr>
      <w:r w:rsidRPr="002A6138">
        <w:rPr>
          <w:rFonts w:eastAsia="Calibri"/>
          <w:b/>
          <w:sz w:val="22"/>
          <w:szCs w:val="22"/>
        </w:rPr>
        <w:t>Speciaal ontwikkeld onderstel voor maximale dynamiek</w:t>
      </w:r>
    </w:p>
    <w:p w:rsidR="00593226" w:rsidRPr="002A6138" w:rsidRDefault="00593226" w:rsidP="00593226">
      <w:pPr>
        <w:spacing w:after="0" w:line="360" w:lineRule="auto"/>
        <w:rPr>
          <w:b/>
          <w:sz w:val="22"/>
          <w:szCs w:val="22"/>
        </w:rPr>
      </w:pPr>
    </w:p>
    <w:p w:rsidR="00593226" w:rsidRPr="002A6138" w:rsidRDefault="008815CA" w:rsidP="008815CA">
      <w:pPr>
        <w:spacing w:after="0" w:line="360" w:lineRule="auto"/>
        <w:rPr>
          <w:rFonts w:eastAsia="Calibri"/>
          <w:sz w:val="22"/>
          <w:szCs w:val="22"/>
        </w:rPr>
      </w:pPr>
      <w:r w:rsidRPr="002A6138">
        <w:rPr>
          <w:rFonts w:eastAsia="Calibri"/>
          <w:sz w:val="22"/>
          <w:szCs w:val="22"/>
        </w:rPr>
        <w:t xml:space="preserve">De wendbaarheid en hoge bochtsnelheid van de </w:t>
      </w:r>
      <w:r w:rsidR="0007460D">
        <w:rPr>
          <w:rFonts w:eastAsia="Calibri"/>
          <w:sz w:val="22"/>
          <w:szCs w:val="22"/>
        </w:rPr>
        <w:t xml:space="preserve">Mercedes-AMG </w:t>
      </w:r>
      <w:r w:rsidRPr="002A6138">
        <w:rPr>
          <w:rFonts w:eastAsia="Calibri"/>
          <w:sz w:val="22"/>
          <w:szCs w:val="22"/>
        </w:rPr>
        <w:t xml:space="preserve">C 63 Coupé zijn tevens te danken aan het compleet nieuw ontworpen onderstel. </w:t>
      </w:r>
      <w:r w:rsidR="00516634">
        <w:rPr>
          <w:rFonts w:eastAsia="Calibri"/>
          <w:sz w:val="22"/>
          <w:szCs w:val="22"/>
        </w:rPr>
        <w:t>Aan de voorzijde</w:t>
      </w:r>
      <w:r w:rsidR="00516634" w:rsidRPr="002A6138">
        <w:rPr>
          <w:rFonts w:eastAsia="Calibri"/>
          <w:sz w:val="22"/>
          <w:szCs w:val="22"/>
        </w:rPr>
        <w:t xml:space="preserve"> </w:t>
      </w:r>
      <w:r w:rsidRPr="002A6138">
        <w:rPr>
          <w:rFonts w:eastAsia="Calibri"/>
          <w:sz w:val="22"/>
          <w:szCs w:val="22"/>
        </w:rPr>
        <w:t>is een vi</w:t>
      </w:r>
      <w:r w:rsidR="00FF06E8">
        <w:rPr>
          <w:rFonts w:eastAsia="Calibri"/>
          <w:sz w:val="22"/>
          <w:szCs w:val="22"/>
        </w:rPr>
        <w:t>er</w:t>
      </w:r>
      <w:r w:rsidR="00516634">
        <w:rPr>
          <w:rFonts w:eastAsia="Calibri"/>
          <w:sz w:val="22"/>
          <w:szCs w:val="22"/>
        </w:rPr>
        <w:t>-</w:t>
      </w:r>
      <w:r w:rsidR="00FF06E8">
        <w:rPr>
          <w:rFonts w:eastAsia="Calibri"/>
          <w:sz w:val="22"/>
          <w:szCs w:val="22"/>
        </w:rPr>
        <w:t>link</w:t>
      </w:r>
      <w:r w:rsidR="00516634">
        <w:rPr>
          <w:rFonts w:eastAsia="Calibri"/>
          <w:sz w:val="22"/>
          <w:szCs w:val="22"/>
        </w:rPr>
        <w:t xml:space="preserve"> </w:t>
      </w:r>
      <w:r w:rsidRPr="002A6138">
        <w:rPr>
          <w:rFonts w:eastAsia="Calibri"/>
          <w:sz w:val="22"/>
          <w:szCs w:val="22"/>
        </w:rPr>
        <w:t xml:space="preserve">ophanging met </w:t>
      </w:r>
      <w:r w:rsidR="00516634">
        <w:rPr>
          <w:rFonts w:eastAsia="Calibri"/>
          <w:sz w:val="22"/>
          <w:szCs w:val="22"/>
        </w:rPr>
        <w:t xml:space="preserve">op de autosport gebaseerde </w:t>
      </w:r>
      <w:r w:rsidRPr="002A6138">
        <w:rPr>
          <w:rFonts w:eastAsia="Calibri"/>
          <w:sz w:val="22"/>
          <w:szCs w:val="22"/>
        </w:rPr>
        <w:t>radiaal opgehangen remklauwen gemonteerd. Speciaal voor dit model ontworpen fusees en een breder</w:t>
      </w:r>
      <w:r w:rsidR="00DB0970">
        <w:rPr>
          <w:rFonts w:eastAsia="Calibri"/>
          <w:sz w:val="22"/>
          <w:szCs w:val="22"/>
        </w:rPr>
        <w:t>e spoorbreedte maken</w:t>
      </w:r>
      <w:r w:rsidRPr="002A6138">
        <w:rPr>
          <w:rFonts w:eastAsia="Calibri"/>
          <w:sz w:val="22"/>
          <w:szCs w:val="22"/>
        </w:rPr>
        <w:t xml:space="preserve"> een grotere </w:t>
      </w:r>
      <w:r w:rsidR="00DB0970">
        <w:rPr>
          <w:rFonts w:eastAsia="Calibri"/>
          <w:sz w:val="22"/>
          <w:szCs w:val="22"/>
        </w:rPr>
        <w:t>dwarsversnelling mogelijk</w:t>
      </w:r>
      <w:r w:rsidR="00676AF5" w:rsidRPr="00CA1238">
        <w:rPr>
          <w:rFonts w:eastAsia="Calibri"/>
          <w:sz w:val="22"/>
          <w:szCs w:val="22"/>
        </w:rPr>
        <w:t xml:space="preserve">. </w:t>
      </w:r>
      <w:r w:rsidRPr="002A6138">
        <w:rPr>
          <w:rFonts w:eastAsia="Calibri"/>
          <w:sz w:val="22"/>
          <w:szCs w:val="22"/>
        </w:rPr>
        <w:t xml:space="preserve">De achteras is eveneens compleet nieuw en voor de </w:t>
      </w:r>
      <w:r w:rsidR="00516634">
        <w:rPr>
          <w:rFonts w:eastAsia="Calibri"/>
          <w:sz w:val="22"/>
          <w:szCs w:val="22"/>
        </w:rPr>
        <w:t>c</w:t>
      </w:r>
      <w:r w:rsidRPr="002A6138">
        <w:rPr>
          <w:rFonts w:eastAsia="Calibri"/>
          <w:sz w:val="22"/>
          <w:szCs w:val="22"/>
        </w:rPr>
        <w:t xml:space="preserve">oupé ontworpen. Het </w:t>
      </w:r>
      <w:r w:rsidR="00DB0970">
        <w:rPr>
          <w:rFonts w:eastAsia="Calibri"/>
          <w:sz w:val="22"/>
          <w:szCs w:val="22"/>
        </w:rPr>
        <w:t xml:space="preserve">ruimtelijk geleide </w:t>
      </w:r>
      <w:r w:rsidRPr="002A6138">
        <w:rPr>
          <w:rFonts w:eastAsia="Calibri"/>
          <w:sz w:val="22"/>
          <w:szCs w:val="22"/>
        </w:rPr>
        <w:t>concept onderscheidt zich door een zeer nauwkeurige wielgeleiding en een vergrote stijfheid. Het speciale AMG</w:t>
      </w:r>
      <w:r w:rsidR="00516634">
        <w:rPr>
          <w:rFonts w:eastAsia="Calibri"/>
          <w:sz w:val="22"/>
          <w:szCs w:val="22"/>
        </w:rPr>
        <w:t>-</w:t>
      </w:r>
      <w:r w:rsidRPr="002A6138">
        <w:rPr>
          <w:rFonts w:eastAsia="Calibri"/>
          <w:sz w:val="22"/>
          <w:szCs w:val="22"/>
        </w:rPr>
        <w:t>subframe voor de achteras maakt de toegenomen spoorbreedte mogelijk. Het contactvlak van de wiellagers werd nog eens 25 millimeter</w:t>
      </w:r>
      <w:r w:rsidR="00156A06" w:rsidRPr="002A6138">
        <w:rPr>
          <w:rFonts w:eastAsia="Calibri"/>
          <w:sz w:val="22"/>
          <w:szCs w:val="22"/>
        </w:rPr>
        <w:t xml:space="preserve"> verder</w:t>
      </w:r>
      <w:r w:rsidRPr="002A6138">
        <w:rPr>
          <w:rFonts w:eastAsia="Calibri"/>
          <w:sz w:val="22"/>
          <w:szCs w:val="22"/>
        </w:rPr>
        <w:t xml:space="preserve"> naar buiten geplaatst vergeleken met de </w:t>
      </w:r>
      <w:r w:rsidR="00516634">
        <w:rPr>
          <w:rFonts w:eastAsia="Calibri"/>
          <w:sz w:val="22"/>
          <w:szCs w:val="22"/>
        </w:rPr>
        <w:t>l</w:t>
      </w:r>
      <w:r w:rsidRPr="002A6138">
        <w:rPr>
          <w:rFonts w:eastAsia="Calibri"/>
          <w:sz w:val="22"/>
          <w:szCs w:val="22"/>
        </w:rPr>
        <w:t>imousine. Andere aanpassingen zijn speciale AMG</w:t>
      </w:r>
      <w:r w:rsidR="00516634">
        <w:rPr>
          <w:rFonts w:eastAsia="Calibri"/>
          <w:sz w:val="22"/>
          <w:szCs w:val="22"/>
        </w:rPr>
        <w:t>-</w:t>
      </w:r>
      <w:r w:rsidRPr="002A6138">
        <w:rPr>
          <w:rFonts w:eastAsia="Calibri"/>
          <w:sz w:val="22"/>
          <w:szCs w:val="22"/>
        </w:rPr>
        <w:t xml:space="preserve">wieldraagarmen, een stijvere </w:t>
      </w:r>
      <w:proofErr w:type="spellStart"/>
      <w:r w:rsidRPr="002A6138">
        <w:rPr>
          <w:rFonts w:eastAsia="Calibri"/>
          <w:sz w:val="22"/>
          <w:szCs w:val="22"/>
        </w:rPr>
        <w:t>elastokinemati</w:t>
      </w:r>
      <w:r w:rsidR="00DB0970">
        <w:rPr>
          <w:rFonts w:eastAsia="Calibri"/>
          <w:sz w:val="22"/>
          <w:szCs w:val="22"/>
        </w:rPr>
        <w:t>ek</w:t>
      </w:r>
      <w:proofErr w:type="spellEnd"/>
      <w:r w:rsidRPr="002A6138">
        <w:rPr>
          <w:rFonts w:eastAsia="Calibri"/>
          <w:sz w:val="22"/>
          <w:szCs w:val="22"/>
        </w:rPr>
        <w:t xml:space="preserve"> en een groter negatief camber</w:t>
      </w:r>
      <w:r w:rsidR="00593226" w:rsidRPr="002A6138">
        <w:rPr>
          <w:rFonts w:eastAsia="Calibri"/>
          <w:sz w:val="22"/>
          <w:szCs w:val="22"/>
        </w:rPr>
        <w:t xml:space="preserve">. </w:t>
      </w:r>
    </w:p>
    <w:p w:rsidR="00593226" w:rsidRPr="002A6138" w:rsidRDefault="00593226" w:rsidP="00593226">
      <w:pPr>
        <w:spacing w:after="0" w:line="360" w:lineRule="auto"/>
        <w:rPr>
          <w:rFonts w:eastAsia="Calibri"/>
          <w:sz w:val="22"/>
          <w:szCs w:val="22"/>
          <w:lang w:eastAsia="en-US"/>
        </w:rPr>
      </w:pPr>
    </w:p>
    <w:p w:rsidR="00593226" w:rsidRPr="002A6138" w:rsidRDefault="008815CA" w:rsidP="008815CA">
      <w:pPr>
        <w:spacing w:after="0" w:line="360" w:lineRule="auto"/>
        <w:rPr>
          <w:rFonts w:eastAsia="Calibri"/>
          <w:sz w:val="22"/>
          <w:szCs w:val="22"/>
        </w:rPr>
      </w:pPr>
      <w:r w:rsidRPr="002A6138">
        <w:rPr>
          <w:rFonts w:eastAsia="Calibri"/>
          <w:sz w:val="22"/>
          <w:szCs w:val="22"/>
          <w:lang w:eastAsia="en-US"/>
        </w:rPr>
        <w:t xml:space="preserve">Standaard krijgt de </w:t>
      </w:r>
      <w:r w:rsidR="0007460D">
        <w:rPr>
          <w:sz w:val="22"/>
          <w:szCs w:val="22"/>
        </w:rPr>
        <w:t xml:space="preserve">Mercedes-AMG </w:t>
      </w:r>
      <w:r w:rsidRPr="002A6138">
        <w:rPr>
          <w:rFonts w:eastAsia="Calibri"/>
          <w:sz w:val="22"/>
          <w:szCs w:val="22"/>
          <w:lang w:eastAsia="en-US"/>
        </w:rPr>
        <w:t xml:space="preserve">C 63 Coupé </w:t>
      </w:r>
      <w:proofErr w:type="spellStart"/>
      <w:r w:rsidR="00516634">
        <w:rPr>
          <w:rFonts w:eastAsia="Calibri"/>
          <w:sz w:val="22"/>
          <w:szCs w:val="22"/>
          <w:lang w:eastAsia="en-US"/>
        </w:rPr>
        <w:t>tien</w:t>
      </w:r>
      <w:r w:rsidRPr="002A6138">
        <w:rPr>
          <w:rFonts w:eastAsia="Calibri"/>
          <w:sz w:val="22"/>
          <w:szCs w:val="22"/>
          <w:lang w:eastAsia="en-US"/>
        </w:rPr>
        <w:t>spaaks</w:t>
      </w:r>
      <w:proofErr w:type="spellEnd"/>
      <w:r w:rsidRPr="002A6138">
        <w:rPr>
          <w:rFonts w:eastAsia="Calibri"/>
          <w:sz w:val="22"/>
          <w:szCs w:val="22"/>
          <w:lang w:eastAsia="en-US"/>
        </w:rPr>
        <w:t xml:space="preserve"> lichtmetalen velgen in de maat 9,0 x 18 (voor) en 10,5 x 18 (achter) in combinatie met </w:t>
      </w:r>
      <w:r w:rsidR="00516634">
        <w:rPr>
          <w:rFonts w:eastAsia="Calibri"/>
          <w:sz w:val="22"/>
          <w:szCs w:val="22"/>
          <w:lang w:eastAsia="en-US"/>
        </w:rPr>
        <w:t xml:space="preserve">bandenmaat </w:t>
      </w:r>
      <w:r w:rsidRPr="002A6138">
        <w:rPr>
          <w:rFonts w:eastAsia="Calibri"/>
          <w:sz w:val="22"/>
          <w:szCs w:val="22"/>
          <w:lang w:eastAsia="en-US"/>
        </w:rPr>
        <w:t>255/40 R18 v</w:t>
      </w:r>
      <w:r w:rsidR="00516634">
        <w:rPr>
          <w:rFonts w:eastAsia="Calibri"/>
          <w:sz w:val="22"/>
          <w:szCs w:val="22"/>
          <w:lang w:eastAsia="en-US"/>
        </w:rPr>
        <w:t>oo</w:t>
      </w:r>
      <w:r w:rsidRPr="002A6138">
        <w:rPr>
          <w:rFonts w:eastAsia="Calibri"/>
          <w:sz w:val="22"/>
          <w:szCs w:val="22"/>
          <w:lang w:eastAsia="en-US"/>
        </w:rPr>
        <w:t>r en</w:t>
      </w:r>
      <w:r w:rsidR="00593226" w:rsidRPr="002A6138">
        <w:rPr>
          <w:rFonts w:eastAsia="Calibri"/>
          <w:sz w:val="22"/>
          <w:szCs w:val="22"/>
        </w:rPr>
        <w:t xml:space="preserve"> 285/35 R18</w:t>
      </w:r>
      <w:r w:rsidRPr="002A6138">
        <w:rPr>
          <w:rFonts w:eastAsia="Calibri"/>
          <w:sz w:val="22"/>
          <w:szCs w:val="22"/>
        </w:rPr>
        <w:t xml:space="preserve"> achter. </w:t>
      </w:r>
      <w:r w:rsidR="00156A06" w:rsidRPr="002A6138">
        <w:rPr>
          <w:rFonts w:eastAsia="Calibri"/>
          <w:sz w:val="22"/>
          <w:szCs w:val="22"/>
        </w:rPr>
        <w:t>D</w:t>
      </w:r>
      <w:r w:rsidR="00516634">
        <w:rPr>
          <w:rFonts w:eastAsia="Calibri"/>
          <w:sz w:val="22"/>
          <w:szCs w:val="22"/>
        </w:rPr>
        <w:t>e</w:t>
      </w:r>
      <w:r w:rsidRPr="002A6138">
        <w:rPr>
          <w:rFonts w:eastAsia="Calibri"/>
          <w:sz w:val="22"/>
          <w:szCs w:val="22"/>
        </w:rPr>
        <w:t xml:space="preserve"> </w:t>
      </w:r>
      <w:r w:rsidR="0007460D">
        <w:rPr>
          <w:sz w:val="22"/>
          <w:szCs w:val="22"/>
        </w:rPr>
        <w:t xml:space="preserve">Mercedes-AMG </w:t>
      </w:r>
      <w:r w:rsidRPr="002A6138">
        <w:rPr>
          <w:rFonts w:eastAsia="Calibri"/>
          <w:sz w:val="22"/>
          <w:szCs w:val="22"/>
        </w:rPr>
        <w:t xml:space="preserve">C 63 S Coupé </w:t>
      </w:r>
      <w:r w:rsidR="00156A06" w:rsidRPr="002A6138">
        <w:rPr>
          <w:rFonts w:eastAsia="Calibri"/>
          <w:sz w:val="22"/>
          <w:szCs w:val="22"/>
        </w:rPr>
        <w:t>heeft</w:t>
      </w:r>
      <w:r w:rsidR="00593226" w:rsidRPr="002A6138">
        <w:rPr>
          <w:rFonts w:eastAsia="Calibri"/>
          <w:sz w:val="22"/>
          <w:szCs w:val="22"/>
        </w:rPr>
        <w:t xml:space="preserve"> 255/35 R19</w:t>
      </w:r>
      <w:r w:rsidR="00156A06" w:rsidRPr="002A6138">
        <w:rPr>
          <w:rFonts w:eastAsia="Calibri"/>
          <w:sz w:val="22"/>
          <w:szCs w:val="22"/>
        </w:rPr>
        <w:t xml:space="preserve"> banden</w:t>
      </w:r>
      <w:r w:rsidRPr="002A6138">
        <w:rPr>
          <w:rFonts w:eastAsia="Calibri"/>
          <w:sz w:val="22"/>
          <w:szCs w:val="22"/>
        </w:rPr>
        <w:t xml:space="preserve"> v</w:t>
      </w:r>
      <w:r w:rsidR="00516634">
        <w:rPr>
          <w:rFonts w:eastAsia="Calibri"/>
          <w:sz w:val="22"/>
          <w:szCs w:val="22"/>
        </w:rPr>
        <w:t>oo</w:t>
      </w:r>
      <w:r w:rsidRPr="002A6138">
        <w:rPr>
          <w:rFonts w:eastAsia="Calibri"/>
          <w:sz w:val="22"/>
          <w:szCs w:val="22"/>
        </w:rPr>
        <w:t>r en</w:t>
      </w:r>
      <w:r w:rsidR="00593226" w:rsidRPr="002A6138">
        <w:rPr>
          <w:rFonts w:eastAsia="Calibri"/>
          <w:sz w:val="22"/>
          <w:szCs w:val="22"/>
        </w:rPr>
        <w:t xml:space="preserve"> 285/30 R19</w:t>
      </w:r>
      <w:r w:rsidRPr="002A6138">
        <w:rPr>
          <w:rFonts w:eastAsia="Calibri"/>
          <w:sz w:val="22"/>
          <w:szCs w:val="22"/>
        </w:rPr>
        <w:t xml:space="preserve"> </w:t>
      </w:r>
      <w:r w:rsidR="00156A06" w:rsidRPr="002A6138">
        <w:rPr>
          <w:rFonts w:eastAsia="Calibri"/>
          <w:sz w:val="22"/>
          <w:szCs w:val="22"/>
        </w:rPr>
        <w:t xml:space="preserve">banden </w:t>
      </w:r>
      <w:r w:rsidRPr="002A6138">
        <w:rPr>
          <w:rFonts w:eastAsia="Calibri"/>
          <w:sz w:val="22"/>
          <w:szCs w:val="22"/>
        </w:rPr>
        <w:t>achter op vijf</w:t>
      </w:r>
      <w:r w:rsidR="00FF06E8">
        <w:rPr>
          <w:rFonts w:eastAsia="Calibri"/>
          <w:sz w:val="22"/>
          <w:szCs w:val="22"/>
        </w:rPr>
        <w:t>-dubbel</w:t>
      </w:r>
      <w:r w:rsidRPr="002A6138">
        <w:rPr>
          <w:rFonts w:eastAsia="Calibri"/>
          <w:sz w:val="22"/>
          <w:szCs w:val="22"/>
        </w:rPr>
        <w:t>spaaks lichtmetalen velgen:</w:t>
      </w:r>
      <w:r w:rsidR="00593226" w:rsidRPr="002A6138">
        <w:rPr>
          <w:rFonts w:eastAsia="Calibri"/>
          <w:sz w:val="22"/>
          <w:szCs w:val="22"/>
        </w:rPr>
        <w:t xml:space="preserve"> 9</w:t>
      </w:r>
      <w:r w:rsidRPr="002A6138">
        <w:rPr>
          <w:rFonts w:eastAsia="Calibri"/>
          <w:sz w:val="22"/>
          <w:szCs w:val="22"/>
        </w:rPr>
        <w:t>,0</w:t>
      </w:r>
      <w:r w:rsidR="00593226" w:rsidRPr="002A6138">
        <w:rPr>
          <w:rFonts w:eastAsia="Calibri"/>
          <w:sz w:val="22"/>
          <w:szCs w:val="22"/>
        </w:rPr>
        <w:t xml:space="preserve"> x 19</w:t>
      </w:r>
      <w:r w:rsidRPr="002A6138">
        <w:rPr>
          <w:rFonts w:eastAsia="Calibri"/>
          <w:sz w:val="22"/>
          <w:szCs w:val="22"/>
        </w:rPr>
        <w:t xml:space="preserve"> v</w:t>
      </w:r>
      <w:r w:rsidR="00516634">
        <w:rPr>
          <w:rFonts w:eastAsia="Calibri"/>
          <w:sz w:val="22"/>
          <w:szCs w:val="22"/>
        </w:rPr>
        <w:t>oo</w:t>
      </w:r>
      <w:r w:rsidRPr="002A6138">
        <w:rPr>
          <w:rFonts w:eastAsia="Calibri"/>
          <w:sz w:val="22"/>
          <w:szCs w:val="22"/>
        </w:rPr>
        <w:t>r en</w:t>
      </w:r>
      <w:r w:rsidR="00593226" w:rsidRPr="002A6138">
        <w:rPr>
          <w:rFonts w:eastAsia="Calibri"/>
          <w:sz w:val="22"/>
          <w:szCs w:val="22"/>
        </w:rPr>
        <w:t xml:space="preserve"> 10</w:t>
      </w:r>
      <w:r w:rsidRPr="002A6138">
        <w:rPr>
          <w:rFonts w:eastAsia="Calibri"/>
          <w:sz w:val="22"/>
          <w:szCs w:val="22"/>
        </w:rPr>
        <w:t>,</w:t>
      </w:r>
      <w:r w:rsidR="00593226" w:rsidRPr="002A6138">
        <w:rPr>
          <w:rFonts w:eastAsia="Calibri"/>
          <w:sz w:val="22"/>
          <w:szCs w:val="22"/>
        </w:rPr>
        <w:t>5 x 19</w:t>
      </w:r>
      <w:r w:rsidRPr="002A6138">
        <w:rPr>
          <w:rFonts w:eastAsia="Calibri"/>
          <w:sz w:val="22"/>
          <w:szCs w:val="22"/>
        </w:rPr>
        <w:t xml:space="preserve"> achter</w:t>
      </w:r>
      <w:r w:rsidR="00593226" w:rsidRPr="002A6138">
        <w:rPr>
          <w:rFonts w:eastAsia="Calibri"/>
          <w:sz w:val="22"/>
          <w:szCs w:val="22"/>
        </w:rPr>
        <w:t xml:space="preserve">. </w:t>
      </w:r>
    </w:p>
    <w:p w:rsidR="00593226" w:rsidRPr="002A6138" w:rsidRDefault="00593226" w:rsidP="00593226">
      <w:pPr>
        <w:spacing w:after="0" w:line="360" w:lineRule="auto"/>
        <w:rPr>
          <w:rFonts w:eastAsia="Calibri"/>
          <w:bCs/>
          <w:sz w:val="22"/>
          <w:szCs w:val="22"/>
          <w:lang w:eastAsia="en-US"/>
        </w:rPr>
      </w:pPr>
    </w:p>
    <w:p w:rsidR="00593226" w:rsidRPr="002A6138" w:rsidRDefault="00156A06" w:rsidP="00593226">
      <w:pPr>
        <w:spacing w:after="0" w:line="360" w:lineRule="auto"/>
        <w:rPr>
          <w:rFonts w:eastAsia="Calibri"/>
          <w:sz w:val="22"/>
          <w:szCs w:val="22"/>
          <w:lang w:eastAsia="en-US"/>
        </w:rPr>
      </w:pPr>
      <w:r w:rsidRPr="002A6138">
        <w:rPr>
          <w:rFonts w:eastAsia="Calibri"/>
          <w:sz w:val="22"/>
          <w:szCs w:val="22"/>
        </w:rPr>
        <w:t>Met het AMG RIDE CONTROL</w:t>
      </w:r>
      <w:r w:rsidR="00516634">
        <w:rPr>
          <w:rFonts w:eastAsia="Calibri"/>
          <w:sz w:val="22"/>
          <w:szCs w:val="22"/>
        </w:rPr>
        <w:t>-</w:t>
      </w:r>
      <w:r w:rsidR="00DB0970">
        <w:rPr>
          <w:rFonts w:eastAsia="Calibri"/>
          <w:sz w:val="22"/>
          <w:szCs w:val="22"/>
        </w:rPr>
        <w:t>onderstel met</w:t>
      </w:r>
      <w:r w:rsidR="00516634">
        <w:rPr>
          <w:rFonts w:eastAsia="Calibri"/>
          <w:sz w:val="22"/>
          <w:szCs w:val="22"/>
        </w:rPr>
        <w:t xml:space="preserve"> ver</w:t>
      </w:r>
      <w:r w:rsidRPr="002A6138">
        <w:rPr>
          <w:rFonts w:eastAsia="Calibri"/>
          <w:sz w:val="22"/>
          <w:szCs w:val="22"/>
        </w:rPr>
        <w:t>stelbare demp</w:t>
      </w:r>
      <w:r w:rsidR="00DB0970">
        <w:rPr>
          <w:rFonts w:eastAsia="Calibri"/>
          <w:sz w:val="22"/>
          <w:szCs w:val="22"/>
        </w:rPr>
        <w:t>ing</w:t>
      </w:r>
      <w:r w:rsidRPr="002A6138">
        <w:rPr>
          <w:rFonts w:eastAsia="Calibri"/>
          <w:sz w:val="22"/>
          <w:szCs w:val="22"/>
        </w:rPr>
        <w:t xml:space="preserve"> kan de bestuurder via een druk op een knop in drie standen </w:t>
      </w:r>
      <w:r w:rsidR="00FF06E8">
        <w:rPr>
          <w:rFonts w:eastAsia="Calibri"/>
          <w:sz w:val="22"/>
          <w:szCs w:val="22"/>
        </w:rPr>
        <w:t>kiezen</w:t>
      </w:r>
      <w:r w:rsidRPr="002A6138">
        <w:rPr>
          <w:rFonts w:eastAsia="Calibri"/>
          <w:sz w:val="22"/>
          <w:szCs w:val="22"/>
        </w:rPr>
        <w:t xml:space="preserve"> voor maximale sportiviteit of lange-afstand</w:t>
      </w:r>
      <w:r w:rsidR="00516634">
        <w:rPr>
          <w:rFonts w:eastAsia="Calibri"/>
          <w:sz w:val="22"/>
          <w:szCs w:val="22"/>
        </w:rPr>
        <w:t>s</w:t>
      </w:r>
      <w:r w:rsidRPr="002A6138">
        <w:rPr>
          <w:rFonts w:eastAsia="Calibri"/>
          <w:sz w:val="22"/>
          <w:szCs w:val="22"/>
        </w:rPr>
        <w:t xml:space="preserve">comfort. </w:t>
      </w:r>
    </w:p>
    <w:p w:rsidR="00593226" w:rsidRPr="002A6138" w:rsidRDefault="00593226" w:rsidP="00593226">
      <w:pPr>
        <w:spacing w:after="0" w:line="360" w:lineRule="auto"/>
        <w:rPr>
          <w:rFonts w:eastAsia="Calibri"/>
          <w:b/>
          <w:sz w:val="22"/>
          <w:szCs w:val="22"/>
        </w:rPr>
      </w:pPr>
    </w:p>
    <w:p w:rsidR="00593226" w:rsidRPr="002A6138" w:rsidRDefault="00294866" w:rsidP="00593226">
      <w:pPr>
        <w:spacing w:after="0" w:line="360" w:lineRule="auto"/>
        <w:rPr>
          <w:rFonts w:eastAsia="Calibri"/>
          <w:b/>
          <w:sz w:val="22"/>
          <w:szCs w:val="22"/>
          <w:lang w:eastAsia="en-US"/>
        </w:rPr>
      </w:pPr>
      <w:r w:rsidRPr="002A6138">
        <w:rPr>
          <w:rFonts w:eastAsia="Calibri"/>
          <w:b/>
          <w:sz w:val="22"/>
          <w:szCs w:val="22"/>
        </w:rPr>
        <w:t>Sperdifferentieel op de achteras: optimale grip, ook op het circuit</w:t>
      </w:r>
    </w:p>
    <w:p w:rsidR="00593226" w:rsidRPr="002A6138" w:rsidRDefault="00593226" w:rsidP="00593226">
      <w:pPr>
        <w:spacing w:after="0" w:line="360" w:lineRule="auto"/>
        <w:rPr>
          <w:rFonts w:eastAsia="Calibri"/>
          <w:sz w:val="22"/>
          <w:szCs w:val="22"/>
        </w:rPr>
      </w:pPr>
    </w:p>
    <w:p w:rsidR="00593226" w:rsidRPr="002A6138" w:rsidRDefault="00294866" w:rsidP="00294866">
      <w:pPr>
        <w:spacing w:after="0" w:line="360" w:lineRule="auto"/>
        <w:rPr>
          <w:rFonts w:eastAsia="Calibri"/>
          <w:sz w:val="22"/>
          <w:szCs w:val="22"/>
        </w:rPr>
      </w:pPr>
      <w:r w:rsidRPr="002A6138">
        <w:rPr>
          <w:rFonts w:eastAsia="Calibri"/>
          <w:sz w:val="22"/>
          <w:szCs w:val="22"/>
        </w:rPr>
        <w:t xml:space="preserve">Voor extra grip en dynamiek is de </w:t>
      </w:r>
      <w:r w:rsidR="0007460D">
        <w:rPr>
          <w:rFonts w:eastAsia="Calibri"/>
          <w:sz w:val="22"/>
          <w:szCs w:val="22"/>
        </w:rPr>
        <w:t xml:space="preserve">Mercedes-AMG </w:t>
      </w:r>
      <w:r w:rsidRPr="002A6138">
        <w:rPr>
          <w:rFonts w:eastAsia="Calibri"/>
          <w:sz w:val="22"/>
          <w:szCs w:val="22"/>
        </w:rPr>
        <w:t xml:space="preserve">C 63 Coupé uitgerust met een mechanisch sperdifferentieel op de achteras. De </w:t>
      </w:r>
      <w:r w:rsidR="0007460D">
        <w:rPr>
          <w:rFonts w:eastAsia="Calibri"/>
          <w:sz w:val="22"/>
          <w:szCs w:val="22"/>
        </w:rPr>
        <w:t xml:space="preserve">Mercedes-AMG </w:t>
      </w:r>
      <w:r w:rsidRPr="002A6138">
        <w:rPr>
          <w:rFonts w:eastAsia="Calibri"/>
          <w:sz w:val="22"/>
          <w:szCs w:val="22"/>
        </w:rPr>
        <w:t>C 63 S Coupé krijgt een elektronisch ge</w:t>
      </w:r>
      <w:r w:rsidR="00516634">
        <w:rPr>
          <w:rFonts w:eastAsia="Calibri"/>
          <w:sz w:val="22"/>
          <w:szCs w:val="22"/>
        </w:rPr>
        <w:t>regel</w:t>
      </w:r>
      <w:r w:rsidRPr="002A6138">
        <w:rPr>
          <w:rFonts w:eastAsia="Calibri"/>
          <w:sz w:val="22"/>
          <w:szCs w:val="22"/>
        </w:rPr>
        <w:t xml:space="preserve">de versie. Beide beperken het doorslippen van het binnenste wiel in bochten, zonder ingrepen via het remsysteem. </w:t>
      </w:r>
      <w:r w:rsidR="00156A06" w:rsidRPr="002A6138">
        <w:rPr>
          <w:rFonts w:eastAsia="Calibri"/>
          <w:sz w:val="22"/>
          <w:szCs w:val="22"/>
        </w:rPr>
        <w:t xml:space="preserve">Dankzij de verbeterde tractie </w:t>
      </w:r>
      <w:r w:rsidRPr="002A6138">
        <w:rPr>
          <w:rFonts w:eastAsia="Calibri"/>
          <w:sz w:val="22"/>
          <w:szCs w:val="22"/>
        </w:rPr>
        <w:t xml:space="preserve">is de bestuurder in staat sneller uit bochten te accelereren. Ook blijft de auto stabieler bij remmen onder hoge snelheden en heeft hij meer grip bij acceleratie vanuit stilstand. De voor dit model compleet nieuw ontworpen achteras werd speciaal aangepast aan de grotere dynamische capaciteiten van de </w:t>
      </w:r>
      <w:r w:rsidR="00516634">
        <w:rPr>
          <w:rFonts w:eastAsia="Calibri"/>
          <w:sz w:val="22"/>
          <w:szCs w:val="22"/>
        </w:rPr>
        <w:t>c</w:t>
      </w:r>
      <w:r w:rsidRPr="002A6138">
        <w:rPr>
          <w:rFonts w:eastAsia="Calibri"/>
          <w:sz w:val="22"/>
          <w:szCs w:val="22"/>
        </w:rPr>
        <w:t>oupé.</w:t>
      </w:r>
      <w:r w:rsidR="00156A06" w:rsidRPr="002A6138">
        <w:rPr>
          <w:rFonts w:eastAsia="Calibri"/>
          <w:sz w:val="22"/>
          <w:szCs w:val="22"/>
        </w:rPr>
        <w:t xml:space="preserve"> </w:t>
      </w:r>
      <w:r w:rsidRPr="002A6138">
        <w:rPr>
          <w:rFonts w:eastAsia="Calibri"/>
          <w:bCs/>
          <w:sz w:val="22"/>
          <w:szCs w:val="22"/>
          <w:lang w:eastAsia="en-US"/>
        </w:rPr>
        <w:t xml:space="preserve">Het grootste voordeel van het elektronisch sperdifferentieel op de achteras – standaard op de </w:t>
      </w:r>
      <w:r w:rsidR="0007460D">
        <w:rPr>
          <w:sz w:val="22"/>
          <w:szCs w:val="22"/>
        </w:rPr>
        <w:t xml:space="preserve">Mercedes-AMG </w:t>
      </w:r>
      <w:r w:rsidRPr="002A6138">
        <w:rPr>
          <w:rFonts w:eastAsia="Calibri"/>
          <w:bCs/>
          <w:sz w:val="22"/>
          <w:szCs w:val="22"/>
          <w:lang w:eastAsia="en-US"/>
        </w:rPr>
        <w:t xml:space="preserve">C 63 S – is dat het nog gevoeliger is en nog sneller reageert, wat de dynamische grenzen van de auto </w:t>
      </w:r>
      <w:r w:rsidR="00156A06" w:rsidRPr="002A6138">
        <w:rPr>
          <w:rFonts w:eastAsia="Calibri"/>
          <w:bCs/>
          <w:sz w:val="22"/>
          <w:szCs w:val="22"/>
          <w:lang w:eastAsia="en-US"/>
        </w:rPr>
        <w:t>opnieuw</w:t>
      </w:r>
      <w:r w:rsidRPr="002A6138">
        <w:rPr>
          <w:rFonts w:eastAsia="Calibri"/>
          <w:bCs/>
          <w:sz w:val="22"/>
          <w:szCs w:val="22"/>
          <w:lang w:eastAsia="en-US"/>
        </w:rPr>
        <w:t xml:space="preserve"> verlegt. Het </w:t>
      </w:r>
      <w:proofErr w:type="spellStart"/>
      <w:r w:rsidR="00516634">
        <w:rPr>
          <w:rFonts w:eastAsia="Calibri"/>
          <w:bCs/>
          <w:sz w:val="22"/>
          <w:szCs w:val="22"/>
          <w:lang w:eastAsia="en-US"/>
        </w:rPr>
        <w:t>drietraps</w:t>
      </w:r>
      <w:proofErr w:type="spellEnd"/>
      <w:r w:rsidR="00593226" w:rsidRPr="002A6138">
        <w:rPr>
          <w:rFonts w:eastAsia="Calibri"/>
          <w:sz w:val="22"/>
          <w:szCs w:val="22"/>
        </w:rPr>
        <w:t xml:space="preserve"> ESP</w:t>
      </w:r>
      <w:r w:rsidR="00593226" w:rsidRPr="002A6138">
        <w:rPr>
          <w:rFonts w:eastAsia="Calibri"/>
          <w:sz w:val="22"/>
          <w:szCs w:val="22"/>
          <w:vertAlign w:val="superscript"/>
        </w:rPr>
        <w:t>®</w:t>
      </w:r>
      <w:r w:rsidR="00593226" w:rsidRPr="002A6138">
        <w:rPr>
          <w:rFonts w:eastAsia="Calibri"/>
          <w:sz w:val="22"/>
          <w:szCs w:val="22"/>
        </w:rPr>
        <w:t xml:space="preserve"> </w:t>
      </w:r>
      <w:r w:rsidRPr="002A6138">
        <w:rPr>
          <w:rFonts w:eastAsia="Calibri"/>
          <w:sz w:val="22"/>
          <w:szCs w:val="22"/>
        </w:rPr>
        <w:t>met</w:t>
      </w:r>
      <w:r w:rsidR="00156A06" w:rsidRPr="002A6138">
        <w:rPr>
          <w:rFonts w:eastAsia="Calibri"/>
          <w:sz w:val="22"/>
          <w:szCs w:val="22"/>
        </w:rPr>
        <w:t xml:space="preserve"> de</w:t>
      </w:r>
      <w:r w:rsidR="00FF06E8">
        <w:rPr>
          <w:rFonts w:eastAsia="Calibri"/>
          <w:sz w:val="22"/>
          <w:szCs w:val="22"/>
        </w:rPr>
        <w:t xml:space="preserve"> standen</w:t>
      </w:r>
      <w:r w:rsidR="00593226" w:rsidRPr="002A6138">
        <w:rPr>
          <w:rFonts w:eastAsia="Calibri"/>
          <w:sz w:val="22"/>
          <w:szCs w:val="22"/>
        </w:rPr>
        <w:t xml:space="preserve"> </w:t>
      </w:r>
      <w:r w:rsidRPr="002A6138">
        <w:rPr>
          <w:rFonts w:eastAsia="Calibri"/>
          <w:sz w:val="22"/>
          <w:szCs w:val="22"/>
        </w:rPr>
        <w:t>‘</w:t>
      </w:r>
      <w:r w:rsidR="00593226" w:rsidRPr="002A6138">
        <w:rPr>
          <w:rFonts w:eastAsia="Calibri"/>
          <w:sz w:val="22"/>
          <w:szCs w:val="22"/>
        </w:rPr>
        <w:t>ESP ON</w:t>
      </w:r>
      <w:r w:rsidRPr="002A6138">
        <w:rPr>
          <w:rFonts w:eastAsia="Calibri"/>
          <w:sz w:val="22"/>
          <w:szCs w:val="22"/>
        </w:rPr>
        <w:t>’</w:t>
      </w:r>
      <w:r w:rsidR="00593226" w:rsidRPr="002A6138">
        <w:rPr>
          <w:rFonts w:eastAsia="Calibri"/>
          <w:sz w:val="22"/>
          <w:szCs w:val="22"/>
        </w:rPr>
        <w:t xml:space="preserve">, </w:t>
      </w:r>
      <w:r w:rsidRPr="002A6138">
        <w:rPr>
          <w:rFonts w:eastAsia="Calibri"/>
          <w:sz w:val="22"/>
          <w:szCs w:val="22"/>
        </w:rPr>
        <w:t>‘</w:t>
      </w:r>
      <w:r w:rsidR="00593226" w:rsidRPr="002A6138">
        <w:rPr>
          <w:rFonts w:eastAsia="Calibri"/>
          <w:sz w:val="22"/>
          <w:szCs w:val="22"/>
        </w:rPr>
        <w:t>ESP SPORT Handling Mode</w:t>
      </w:r>
      <w:r w:rsidRPr="002A6138">
        <w:rPr>
          <w:rFonts w:eastAsia="Calibri"/>
          <w:sz w:val="22"/>
          <w:szCs w:val="22"/>
        </w:rPr>
        <w:t>’</w:t>
      </w:r>
      <w:r w:rsidR="00593226" w:rsidRPr="002A6138">
        <w:rPr>
          <w:rFonts w:eastAsia="Calibri"/>
          <w:sz w:val="22"/>
          <w:szCs w:val="22"/>
        </w:rPr>
        <w:t xml:space="preserve"> </w:t>
      </w:r>
      <w:r w:rsidRPr="002A6138">
        <w:rPr>
          <w:rFonts w:eastAsia="Calibri"/>
          <w:sz w:val="22"/>
          <w:szCs w:val="22"/>
        </w:rPr>
        <w:t>en ‘</w:t>
      </w:r>
      <w:r w:rsidR="00593226" w:rsidRPr="002A6138">
        <w:rPr>
          <w:rFonts w:eastAsia="Calibri"/>
          <w:sz w:val="22"/>
          <w:szCs w:val="22"/>
        </w:rPr>
        <w:t>ESP OFF</w:t>
      </w:r>
      <w:r w:rsidRPr="002A6138">
        <w:rPr>
          <w:rFonts w:eastAsia="Calibri"/>
          <w:sz w:val="22"/>
          <w:szCs w:val="22"/>
        </w:rPr>
        <w:t>’</w:t>
      </w:r>
      <w:r w:rsidR="00593226" w:rsidRPr="002A6138">
        <w:rPr>
          <w:rFonts w:eastAsia="Calibri"/>
          <w:sz w:val="22"/>
          <w:szCs w:val="22"/>
        </w:rPr>
        <w:t xml:space="preserve"> </w:t>
      </w:r>
      <w:r w:rsidRPr="002A6138">
        <w:rPr>
          <w:rFonts w:eastAsia="Calibri"/>
          <w:sz w:val="22"/>
          <w:szCs w:val="22"/>
        </w:rPr>
        <w:t>werk</w:t>
      </w:r>
      <w:r w:rsidR="00156A06" w:rsidRPr="002A6138">
        <w:rPr>
          <w:rFonts w:eastAsia="Calibri"/>
          <w:sz w:val="22"/>
          <w:szCs w:val="22"/>
        </w:rPr>
        <w:t>t</w:t>
      </w:r>
      <w:r w:rsidRPr="002A6138">
        <w:rPr>
          <w:rFonts w:eastAsia="Calibri"/>
          <w:sz w:val="22"/>
          <w:szCs w:val="22"/>
        </w:rPr>
        <w:t xml:space="preserve"> naadloos samen met het sperdifferentieel</w:t>
      </w:r>
      <w:r w:rsidR="00593226" w:rsidRPr="002A6138">
        <w:rPr>
          <w:rFonts w:eastAsia="Calibri"/>
          <w:sz w:val="22"/>
          <w:szCs w:val="22"/>
        </w:rPr>
        <w:t xml:space="preserve">. </w:t>
      </w:r>
    </w:p>
    <w:p w:rsidR="00593226" w:rsidRPr="002A6138" w:rsidRDefault="00593226" w:rsidP="00593226">
      <w:pPr>
        <w:spacing w:after="0" w:line="360" w:lineRule="auto"/>
        <w:rPr>
          <w:rFonts w:eastAsia="Calibri"/>
          <w:bCs/>
          <w:sz w:val="22"/>
          <w:szCs w:val="22"/>
          <w:lang w:eastAsia="en-US"/>
        </w:rPr>
      </w:pPr>
    </w:p>
    <w:p w:rsidR="00593226" w:rsidRPr="002A6138" w:rsidRDefault="00593226" w:rsidP="00593226">
      <w:pPr>
        <w:spacing w:after="0" w:line="360" w:lineRule="auto"/>
        <w:rPr>
          <w:rFonts w:eastAsia="Calibri"/>
          <w:b/>
          <w:sz w:val="22"/>
          <w:szCs w:val="22"/>
        </w:rPr>
      </w:pPr>
      <w:r w:rsidRPr="002A6138">
        <w:rPr>
          <w:rFonts w:eastAsia="Calibri"/>
          <w:b/>
          <w:sz w:val="22"/>
          <w:szCs w:val="22"/>
        </w:rPr>
        <w:t>AMG DYNAMIC SELECT</w:t>
      </w:r>
      <w:r w:rsidR="00516634">
        <w:rPr>
          <w:rFonts w:eastAsia="Calibri"/>
          <w:b/>
          <w:sz w:val="22"/>
          <w:szCs w:val="22"/>
        </w:rPr>
        <w:t>-rijprogramma’s</w:t>
      </w:r>
    </w:p>
    <w:p w:rsidR="00294866" w:rsidRPr="002A6138" w:rsidRDefault="00294866" w:rsidP="00593226">
      <w:pPr>
        <w:spacing w:after="0" w:line="360" w:lineRule="auto"/>
        <w:rPr>
          <w:rFonts w:eastAsia="Calibri"/>
          <w:b/>
          <w:sz w:val="22"/>
          <w:szCs w:val="22"/>
          <w:lang w:eastAsia="en-US"/>
        </w:rPr>
      </w:pPr>
    </w:p>
    <w:p w:rsidR="00593226" w:rsidRPr="002A6138" w:rsidRDefault="00294866" w:rsidP="00593226">
      <w:pPr>
        <w:spacing w:after="0" w:line="360" w:lineRule="auto"/>
        <w:rPr>
          <w:rFonts w:eastAsia="Calibri"/>
          <w:sz w:val="22"/>
          <w:szCs w:val="22"/>
        </w:rPr>
      </w:pPr>
      <w:r w:rsidRPr="002A6138">
        <w:rPr>
          <w:rFonts w:eastAsia="Calibri"/>
          <w:sz w:val="22"/>
          <w:szCs w:val="22"/>
        </w:rPr>
        <w:t xml:space="preserve">De bestuurder kan het karakter van de </w:t>
      </w:r>
      <w:r w:rsidR="00516634">
        <w:rPr>
          <w:rFonts w:eastAsia="Calibri"/>
          <w:sz w:val="22"/>
          <w:szCs w:val="22"/>
        </w:rPr>
        <w:t xml:space="preserve">Mercedes-AMG </w:t>
      </w:r>
      <w:r w:rsidRPr="002A6138">
        <w:rPr>
          <w:rFonts w:eastAsia="Calibri"/>
          <w:sz w:val="22"/>
          <w:szCs w:val="22"/>
        </w:rPr>
        <w:t>C 63 Coupé beïnvloeden aan de hand van vier verschillende AMG DYNAMIC SELECT</w:t>
      </w:r>
      <w:r w:rsidR="00516634">
        <w:rPr>
          <w:rFonts w:eastAsia="Calibri"/>
          <w:sz w:val="22"/>
          <w:szCs w:val="22"/>
        </w:rPr>
        <w:t>-rijprogramma’s</w:t>
      </w:r>
      <w:r w:rsidRPr="002A6138">
        <w:rPr>
          <w:rFonts w:eastAsia="Calibri"/>
          <w:sz w:val="22"/>
          <w:szCs w:val="22"/>
        </w:rPr>
        <w:t xml:space="preserve">. De </w:t>
      </w:r>
      <w:r w:rsidR="0007460D">
        <w:rPr>
          <w:rFonts w:eastAsia="Calibri"/>
          <w:sz w:val="22"/>
          <w:szCs w:val="22"/>
        </w:rPr>
        <w:t xml:space="preserve">Mercedes-AMG </w:t>
      </w:r>
      <w:r w:rsidRPr="002A6138">
        <w:rPr>
          <w:rFonts w:eastAsia="Calibri"/>
          <w:sz w:val="22"/>
          <w:szCs w:val="22"/>
        </w:rPr>
        <w:t>C 63 S Coupé heeft nog een aanvullend</w:t>
      </w:r>
      <w:r w:rsidR="00516634">
        <w:rPr>
          <w:rFonts w:eastAsia="Calibri"/>
          <w:sz w:val="22"/>
          <w:szCs w:val="22"/>
        </w:rPr>
        <w:t xml:space="preserve"> </w:t>
      </w:r>
      <w:r w:rsidRPr="002A6138">
        <w:rPr>
          <w:rFonts w:eastAsia="Calibri"/>
          <w:sz w:val="22"/>
          <w:szCs w:val="22"/>
        </w:rPr>
        <w:t xml:space="preserve">‘Race’ </w:t>
      </w:r>
      <w:r w:rsidR="00516634">
        <w:rPr>
          <w:rFonts w:eastAsia="Calibri"/>
          <w:sz w:val="22"/>
          <w:szCs w:val="22"/>
        </w:rPr>
        <w:t>rijprogramma</w:t>
      </w:r>
      <w:r w:rsidRPr="002A6138">
        <w:rPr>
          <w:rFonts w:eastAsia="Calibri"/>
          <w:sz w:val="22"/>
          <w:szCs w:val="22"/>
        </w:rPr>
        <w:t xml:space="preserve">, </w:t>
      </w:r>
      <w:r w:rsidR="00156A06" w:rsidRPr="002A6138">
        <w:rPr>
          <w:rFonts w:eastAsia="Calibri"/>
          <w:sz w:val="22"/>
          <w:szCs w:val="22"/>
        </w:rPr>
        <w:t>voor</w:t>
      </w:r>
      <w:r w:rsidRPr="002A6138">
        <w:rPr>
          <w:rFonts w:eastAsia="Calibri"/>
          <w:sz w:val="22"/>
          <w:szCs w:val="22"/>
        </w:rPr>
        <w:t xml:space="preserve"> maximale personalisatie. De bestuurder kiest de gewenste rijervaring, </w:t>
      </w:r>
      <w:r w:rsidR="00346FB9" w:rsidRPr="002A6138">
        <w:rPr>
          <w:rFonts w:eastAsia="Calibri"/>
          <w:sz w:val="22"/>
          <w:szCs w:val="22"/>
        </w:rPr>
        <w:t xml:space="preserve">van </w:t>
      </w:r>
      <w:r w:rsidRPr="002A6138">
        <w:rPr>
          <w:rFonts w:eastAsia="Calibri"/>
          <w:sz w:val="22"/>
          <w:szCs w:val="22"/>
        </w:rPr>
        <w:t xml:space="preserve">comfortabel en zuinig tot supersportief, </w:t>
      </w:r>
      <w:r w:rsidR="00346FB9" w:rsidRPr="002A6138">
        <w:rPr>
          <w:rFonts w:eastAsia="Calibri"/>
          <w:sz w:val="22"/>
          <w:szCs w:val="22"/>
        </w:rPr>
        <w:t>via een knop links naast het touchpad. Daarbij bestaat de keuze uit diverse vooraf vastgestelde transmissiemodi en een ‘</w:t>
      </w:r>
      <w:proofErr w:type="spellStart"/>
      <w:r w:rsidR="00346FB9" w:rsidRPr="002A6138">
        <w:rPr>
          <w:rFonts w:eastAsia="Calibri"/>
          <w:sz w:val="22"/>
          <w:szCs w:val="22"/>
        </w:rPr>
        <w:t>Individual</w:t>
      </w:r>
      <w:proofErr w:type="spellEnd"/>
      <w:r w:rsidR="00346FB9" w:rsidRPr="002A6138">
        <w:rPr>
          <w:rFonts w:eastAsia="Calibri"/>
          <w:sz w:val="22"/>
          <w:szCs w:val="22"/>
        </w:rPr>
        <w:t xml:space="preserve">’ </w:t>
      </w:r>
      <w:r w:rsidR="00516634">
        <w:rPr>
          <w:rFonts w:eastAsia="Calibri"/>
          <w:sz w:val="22"/>
          <w:szCs w:val="22"/>
        </w:rPr>
        <w:t>rijprogramma</w:t>
      </w:r>
      <w:r w:rsidR="00516634" w:rsidRPr="002A6138">
        <w:rPr>
          <w:rFonts w:eastAsia="Calibri"/>
          <w:sz w:val="22"/>
          <w:szCs w:val="22"/>
        </w:rPr>
        <w:t xml:space="preserve"> </w:t>
      </w:r>
      <w:r w:rsidR="00346FB9" w:rsidRPr="002A6138">
        <w:rPr>
          <w:rFonts w:eastAsia="Calibri"/>
          <w:sz w:val="22"/>
          <w:szCs w:val="22"/>
        </w:rPr>
        <w:t>d</w:t>
      </w:r>
      <w:r w:rsidR="00516634">
        <w:rPr>
          <w:rFonts w:eastAsia="Calibri"/>
          <w:sz w:val="22"/>
          <w:szCs w:val="22"/>
        </w:rPr>
        <w:t>at</w:t>
      </w:r>
      <w:r w:rsidR="00346FB9" w:rsidRPr="002A6138">
        <w:rPr>
          <w:rFonts w:eastAsia="Calibri"/>
          <w:sz w:val="22"/>
          <w:szCs w:val="22"/>
        </w:rPr>
        <w:t xml:space="preserve"> grotendeels zelf in te stellen is.</w:t>
      </w:r>
    </w:p>
    <w:p w:rsidR="00593226" w:rsidRPr="002A6138" w:rsidRDefault="00593226" w:rsidP="00593226">
      <w:pPr>
        <w:spacing w:after="0" w:line="360" w:lineRule="auto"/>
        <w:rPr>
          <w:rFonts w:eastAsia="Calibri"/>
          <w:sz w:val="22"/>
          <w:szCs w:val="22"/>
          <w:lang w:eastAsia="en-US"/>
        </w:rPr>
      </w:pPr>
    </w:p>
    <w:p w:rsidR="00593226" w:rsidRPr="002A6138" w:rsidRDefault="0007460D" w:rsidP="00593226">
      <w:pPr>
        <w:spacing w:after="0" w:line="360" w:lineRule="auto"/>
        <w:rPr>
          <w:b/>
          <w:color w:val="000000"/>
          <w:sz w:val="22"/>
          <w:szCs w:val="22"/>
        </w:rPr>
      </w:pPr>
      <w:r>
        <w:rPr>
          <w:b/>
          <w:color w:val="000000"/>
          <w:sz w:val="22"/>
          <w:szCs w:val="22"/>
        </w:rPr>
        <w:t xml:space="preserve">Mercedes-AMG </w:t>
      </w:r>
      <w:r w:rsidR="00593226" w:rsidRPr="002A6138">
        <w:rPr>
          <w:b/>
          <w:color w:val="000000"/>
          <w:sz w:val="22"/>
          <w:szCs w:val="22"/>
        </w:rPr>
        <w:t>C 63 S</w:t>
      </w:r>
      <w:r w:rsidR="00346FB9" w:rsidRPr="002A6138">
        <w:rPr>
          <w:b/>
          <w:color w:val="000000"/>
          <w:sz w:val="22"/>
          <w:szCs w:val="22"/>
        </w:rPr>
        <w:t xml:space="preserve"> standaard met dynamische motorsteunen</w:t>
      </w:r>
    </w:p>
    <w:p w:rsidR="00593226" w:rsidRPr="002A6138" w:rsidRDefault="00593226" w:rsidP="00593226">
      <w:pPr>
        <w:spacing w:after="0" w:line="360" w:lineRule="auto"/>
        <w:rPr>
          <w:b/>
          <w:color w:val="000000"/>
          <w:sz w:val="22"/>
          <w:szCs w:val="22"/>
        </w:rPr>
      </w:pPr>
    </w:p>
    <w:p w:rsidR="00346FB9" w:rsidRPr="002A6138" w:rsidRDefault="00346FB9" w:rsidP="00593226">
      <w:pPr>
        <w:spacing w:after="0" w:line="360" w:lineRule="auto"/>
        <w:rPr>
          <w:color w:val="000000"/>
          <w:sz w:val="22"/>
          <w:szCs w:val="22"/>
        </w:rPr>
      </w:pPr>
      <w:r w:rsidRPr="002A6138">
        <w:rPr>
          <w:color w:val="000000"/>
          <w:sz w:val="22"/>
          <w:szCs w:val="22"/>
        </w:rPr>
        <w:t xml:space="preserve">Net als de </w:t>
      </w:r>
      <w:r w:rsidR="00516634">
        <w:rPr>
          <w:color w:val="000000"/>
          <w:sz w:val="22"/>
          <w:szCs w:val="22"/>
        </w:rPr>
        <w:t>l</w:t>
      </w:r>
      <w:r w:rsidRPr="002A6138">
        <w:rPr>
          <w:color w:val="000000"/>
          <w:sz w:val="22"/>
          <w:szCs w:val="22"/>
        </w:rPr>
        <w:t xml:space="preserve">imousine en </w:t>
      </w:r>
      <w:proofErr w:type="spellStart"/>
      <w:r w:rsidR="00516634">
        <w:rPr>
          <w:color w:val="000000"/>
          <w:sz w:val="22"/>
          <w:szCs w:val="22"/>
        </w:rPr>
        <w:t>e</w:t>
      </w:r>
      <w:r w:rsidRPr="002A6138">
        <w:rPr>
          <w:color w:val="000000"/>
          <w:sz w:val="22"/>
          <w:szCs w:val="22"/>
        </w:rPr>
        <w:t>state</w:t>
      </w:r>
      <w:proofErr w:type="spellEnd"/>
      <w:r w:rsidRPr="002A6138">
        <w:rPr>
          <w:color w:val="000000"/>
          <w:sz w:val="22"/>
          <w:szCs w:val="22"/>
        </w:rPr>
        <w:t xml:space="preserve"> vertrouwt de </w:t>
      </w:r>
      <w:r w:rsidR="00516634">
        <w:rPr>
          <w:color w:val="000000"/>
          <w:sz w:val="22"/>
          <w:szCs w:val="22"/>
        </w:rPr>
        <w:t xml:space="preserve">Mercedes-AMG </w:t>
      </w:r>
      <w:r w:rsidRPr="002A6138">
        <w:rPr>
          <w:color w:val="000000"/>
          <w:sz w:val="22"/>
          <w:szCs w:val="22"/>
        </w:rPr>
        <w:t xml:space="preserve">C 63 S Coupé standaard op dynamische motorsteunen, een unicum in deze klasse. Ze dragen bij aan het verder beperken van de </w:t>
      </w:r>
      <w:r w:rsidR="00156A06" w:rsidRPr="002A6138">
        <w:rPr>
          <w:color w:val="000000"/>
          <w:sz w:val="22"/>
          <w:szCs w:val="22"/>
        </w:rPr>
        <w:t xml:space="preserve">natuurlijke </w:t>
      </w:r>
      <w:r w:rsidRPr="002A6138">
        <w:rPr>
          <w:color w:val="000000"/>
          <w:sz w:val="22"/>
          <w:szCs w:val="22"/>
        </w:rPr>
        <w:t xml:space="preserve">tegenstellingen tussen comfortabele en dynamische prestaties. Deze stijfheid van de dynamische steunen is ogenblikkelijk aan te passen aan de rijomstandigheden en wensen. Zachte motorsteunen verbeteren het comfort, omdat ze meer geluiden en vibraties absorberen. Stijvere steunen komen de wendbaarheid en handling ten goede. De dynamische motorsteunen vergroten de </w:t>
      </w:r>
      <w:r w:rsidR="00156A06" w:rsidRPr="002A6138">
        <w:rPr>
          <w:color w:val="000000"/>
          <w:sz w:val="22"/>
          <w:szCs w:val="22"/>
        </w:rPr>
        <w:t>precisie</w:t>
      </w:r>
      <w:r w:rsidRPr="002A6138">
        <w:rPr>
          <w:color w:val="000000"/>
          <w:sz w:val="22"/>
          <w:szCs w:val="22"/>
        </w:rPr>
        <w:t xml:space="preserve"> van de auto bij een dynamische rijstijl, waar</w:t>
      </w:r>
      <w:r w:rsidR="00516634">
        <w:rPr>
          <w:color w:val="000000"/>
          <w:sz w:val="22"/>
          <w:szCs w:val="22"/>
        </w:rPr>
        <w:t>door bijvoorbeeld</w:t>
      </w:r>
      <w:r w:rsidRPr="002A6138">
        <w:rPr>
          <w:color w:val="000000"/>
          <w:sz w:val="22"/>
          <w:szCs w:val="22"/>
        </w:rPr>
        <w:t xml:space="preserve"> de stuurrespons en feedback nog directer zijn.</w:t>
      </w:r>
    </w:p>
    <w:p w:rsidR="00593226" w:rsidRPr="002A6138" w:rsidRDefault="00593226" w:rsidP="00593226">
      <w:pPr>
        <w:spacing w:after="0" w:line="360" w:lineRule="auto"/>
        <w:rPr>
          <w:color w:val="000000"/>
          <w:sz w:val="22"/>
          <w:szCs w:val="22"/>
        </w:rPr>
      </w:pPr>
    </w:p>
    <w:p w:rsidR="00593226" w:rsidRPr="002A6138" w:rsidRDefault="00346FB9" w:rsidP="00593226">
      <w:pPr>
        <w:spacing w:after="0" w:line="360" w:lineRule="auto"/>
        <w:rPr>
          <w:rFonts w:eastAsia="Calibri"/>
          <w:b/>
          <w:sz w:val="22"/>
          <w:szCs w:val="22"/>
        </w:rPr>
      </w:pPr>
      <w:r w:rsidRPr="002A6138">
        <w:rPr>
          <w:rFonts w:eastAsia="Calibri"/>
          <w:b/>
          <w:sz w:val="22"/>
          <w:szCs w:val="22"/>
        </w:rPr>
        <w:t>Veiligheid op het allerhoogste niveau</w:t>
      </w:r>
    </w:p>
    <w:p w:rsidR="00593226" w:rsidRPr="002A6138" w:rsidRDefault="00593226" w:rsidP="00593226">
      <w:pPr>
        <w:spacing w:after="0" w:line="360" w:lineRule="auto"/>
        <w:rPr>
          <w:rFonts w:eastAsia="Calibri"/>
          <w:b/>
          <w:sz w:val="22"/>
          <w:szCs w:val="22"/>
          <w:lang w:eastAsia="en-US"/>
        </w:rPr>
      </w:pPr>
    </w:p>
    <w:p w:rsidR="00CC5438" w:rsidRPr="002A6138" w:rsidRDefault="00346FB9" w:rsidP="00346FB9">
      <w:pPr>
        <w:spacing w:after="0" w:line="360" w:lineRule="auto"/>
        <w:rPr>
          <w:rFonts w:eastAsia="Calibri"/>
          <w:sz w:val="22"/>
          <w:szCs w:val="22"/>
          <w:lang w:eastAsia="en-US"/>
        </w:rPr>
      </w:pPr>
      <w:r w:rsidRPr="002A6138">
        <w:rPr>
          <w:rFonts w:eastAsia="Calibri"/>
          <w:sz w:val="22"/>
          <w:szCs w:val="22"/>
        </w:rPr>
        <w:t>Ook op het gebied van veiligheid staat d</w:t>
      </w:r>
      <w:r w:rsidR="00593226" w:rsidRPr="002A6138">
        <w:rPr>
          <w:rFonts w:eastAsia="Calibri"/>
          <w:sz w:val="22"/>
          <w:szCs w:val="22"/>
        </w:rPr>
        <w:t xml:space="preserve">e </w:t>
      </w:r>
      <w:r w:rsidR="00516634">
        <w:rPr>
          <w:rFonts w:eastAsia="Calibri"/>
          <w:sz w:val="22"/>
          <w:szCs w:val="22"/>
        </w:rPr>
        <w:t>c</w:t>
      </w:r>
      <w:r w:rsidR="00593226" w:rsidRPr="002A6138">
        <w:rPr>
          <w:rFonts w:eastAsia="Calibri"/>
          <w:sz w:val="22"/>
          <w:szCs w:val="22"/>
        </w:rPr>
        <w:t>oupé</w:t>
      </w:r>
      <w:r w:rsidRPr="002A6138">
        <w:rPr>
          <w:rFonts w:eastAsia="Calibri"/>
          <w:sz w:val="22"/>
          <w:szCs w:val="22"/>
        </w:rPr>
        <w:t xml:space="preserve"> op een uitzonderlijk hoog niveau. Standaard wordt hij geleverd met het</w:t>
      </w:r>
      <w:r w:rsidR="00593226" w:rsidRPr="002A6138">
        <w:rPr>
          <w:rFonts w:eastAsia="Calibri"/>
          <w:sz w:val="22"/>
          <w:szCs w:val="22"/>
        </w:rPr>
        <w:t xml:space="preserve"> ATTENTION ASSIST </w:t>
      </w:r>
      <w:r w:rsidRPr="002A6138">
        <w:rPr>
          <w:rFonts w:eastAsia="Calibri"/>
          <w:sz w:val="22"/>
          <w:szCs w:val="22"/>
        </w:rPr>
        <w:t>vermoeidheid</w:t>
      </w:r>
      <w:r w:rsidR="00516634">
        <w:rPr>
          <w:rFonts w:eastAsia="Calibri"/>
          <w:sz w:val="22"/>
          <w:szCs w:val="22"/>
        </w:rPr>
        <w:t>s</w:t>
      </w:r>
      <w:r w:rsidRPr="002A6138">
        <w:rPr>
          <w:rFonts w:eastAsia="Calibri"/>
          <w:sz w:val="22"/>
          <w:szCs w:val="22"/>
        </w:rPr>
        <w:t>detectiesysteem en</w:t>
      </w:r>
      <w:r w:rsidR="00593226" w:rsidRPr="002A6138">
        <w:rPr>
          <w:rFonts w:eastAsia="Calibri"/>
          <w:sz w:val="22"/>
          <w:szCs w:val="22"/>
        </w:rPr>
        <w:t xml:space="preserve"> COLLISION PREVENTION ASSIST PLUS, </w:t>
      </w:r>
      <w:r w:rsidR="00156A06" w:rsidRPr="002A6138">
        <w:rPr>
          <w:rFonts w:eastAsia="Calibri"/>
          <w:sz w:val="22"/>
          <w:szCs w:val="22"/>
        </w:rPr>
        <w:t>dat kop-staart</w:t>
      </w:r>
      <w:r w:rsidR="00516634">
        <w:rPr>
          <w:rFonts w:eastAsia="Calibri"/>
          <w:sz w:val="22"/>
          <w:szCs w:val="22"/>
        </w:rPr>
        <w:t>bots</w:t>
      </w:r>
      <w:r w:rsidRPr="002A6138">
        <w:rPr>
          <w:rFonts w:eastAsia="Calibri"/>
          <w:sz w:val="22"/>
          <w:szCs w:val="22"/>
        </w:rPr>
        <w:t xml:space="preserve">ingen helpt voorkomen. Tal van andere assistentiesystemen </w:t>
      </w:r>
      <w:r w:rsidR="00FF06E8">
        <w:rPr>
          <w:rFonts w:eastAsia="Calibri"/>
          <w:sz w:val="22"/>
          <w:szCs w:val="22"/>
        </w:rPr>
        <w:t>die</w:t>
      </w:r>
      <w:r w:rsidRPr="002A6138">
        <w:rPr>
          <w:rFonts w:eastAsia="Calibri"/>
          <w:sz w:val="22"/>
          <w:szCs w:val="22"/>
        </w:rPr>
        <w:t xml:space="preserve"> zowel het comfort als de veiligheid</w:t>
      </w:r>
      <w:r w:rsidR="00FF06E8">
        <w:rPr>
          <w:rFonts w:eastAsia="Calibri"/>
          <w:sz w:val="22"/>
          <w:szCs w:val="22"/>
        </w:rPr>
        <w:t xml:space="preserve"> ten goede komen, zijn </w:t>
      </w:r>
      <w:r w:rsidR="00516634">
        <w:rPr>
          <w:rFonts w:eastAsia="Calibri"/>
          <w:sz w:val="22"/>
          <w:szCs w:val="22"/>
        </w:rPr>
        <w:t>optioneel</w:t>
      </w:r>
      <w:r w:rsidR="00FF06E8">
        <w:rPr>
          <w:rFonts w:eastAsia="Calibri"/>
          <w:sz w:val="22"/>
          <w:szCs w:val="22"/>
        </w:rPr>
        <w:t xml:space="preserve"> leverbaar</w:t>
      </w:r>
      <w:r w:rsidRPr="002A6138">
        <w:rPr>
          <w:rFonts w:eastAsia="Calibri"/>
          <w:sz w:val="22"/>
          <w:szCs w:val="22"/>
        </w:rPr>
        <w:t>.</w:t>
      </w:r>
      <w:r w:rsidR="00593226" w:rsidRPr="002A6138">
        <w:rPr>
          <w:rFonts w:eastAsia="Calibri"/>
          <w:sz w:val="22"/>
          <w:szCs w:val="22"/>
        </w:rPr>
        <w:t xml:space="preserve"> </w:t>
      </w:r>
    </w:p>
    <w:p w:rsidR="008F2D4E" w:rsidRPr="002A6138" w:rsidRDefault="008F2D4E" w:rsidP="008F2D4E">
      <w:pPr>
        <w:pStyle w:val="40Continoustext11pt"/>
        <w:spacing w:after="0" w:line="360" w:lineRule="auto"/>
        <w:rPr>
          <w:rFonts w:eastAsia="Calibri" w:cs="Arial"/>
          <w:szCs w:val="22"/>
          <w:lang w:val="nl-NL"/>
        </w:rPr>
      </w:pPr>
    </w:p>
    <w:p w:rsidR="00152D6B" w:rsidRPr="002A6138" w:rsidRDefault="00152D6B" w:rsidP="008F2D4E">
      <w:pPr>
        <w:pStyle w:val="40Continoustext11pt"/>
        <w:spacing w:after="0" w:line="360" w:lineRule="auto"/>
        <w:rPr>
          <w:rFonts w:eastAsia="Calibri" w:cs="Arial"/>
          <w:szCs w:val="22"/>
          <w:lang w:val="nl-NL"/>
        </w:rPr>
      </w:pPr>
    </w:p>
    <w:p w:rsidR="008F2D4E" w:rsidRPr="002A6138" w:rsidRDefault="008F2D4E" w:rsidP="008F2D4E">
      <w:pPr>
        <w:pStyle w:val="Introductory"/>
        <w:spacing w:after="0" w:line="360" w:lineRule="auto"/>
        <w:rPr>
          <w:rFonts w:cs="Arial"/>
          <w:color w:val="0000FF"/>
          <w:szCs w:val="22"/>
          <w:u w:val="single"/>
          <w:lang w:val="nl-NL"/>
        </w:rPr>
        <w:sectPr w:rsidR="008F2D4E" w:rsidRPr="002A6138" w:rsidSect="00FC0B9F">
          <w:headerReference w:type="even" r:id="rId10"/>
          <w:headerReference w:type="default" r:id="rId11"/>
          <w:footerReference w:type="default" r:id="rId12"/>
          <w:headerReference w:type="first" r:id="rId13"/>
          <w:footerReference w:type="first" r:id="rId14"/>
          <w:type w:val="continuous"/>
          <w:pgSz w:w="11906" w:h="16838" w:code="9"/>
          <w:pgMar w:top="1701" w:right="3289" w:bottom="1276" w:left="1418" w:header="425" w:footer="57" w:gutter="0"/>
          <w:cols w:space="720"/>
          <w:formProt w:val="0"/>
          <w:titlePg/>
          <w:docGrid w:linePitch="299"/>
        </w:sectPr>
      </w:pPr>
      <w:r w:rsidRPr="002A6138">
        <w:rPr>
          <w:rFonts w:cs="Arial"/>
          <w:b w:val="0"/>
          <w:szCs w:val="22"/>
          <w:lang w:val="nl-NL"/>
        </w:rPr>
        <w:t xml:space="preserve">Meer informatie over Mercedes-Benz vindt u op: </w:t>
      </w:r>
      <w:r w:rsidRPr="002A6138">
        <w:rPr>
          <w:rFonts w:cs="Arial"/>
          <w:b w:val="0"/>
          <w:szCs w:val="22"/>
          <w:lang w:val="nl-NL"/>
        </w:rPr>
        <w:br/>
      </w:r>
      <w:hyperlink r:id="rId15" w:history="1">
        <w:r w:rsidRPr="002A6138">
          <w:rPr>
            <w:rStyle w:val="Hyperlink"/>
            <w:rFonts w:cs="Arial"/>
            <w:szCs w:val="22"/>
            <w:lang w:val="nl-NL"/>
          </w:rPr>
          <w:t>http://media.mercedes-benz.nl</w:t>
        </w:r>
      </w:hyperlink>
      <w:r w:rsidRPr="002A6138">
        <w:rPr>
          <w:rStyle w:val="41Continoustext11ptboldZchnZchn"/>
          <w:rFonts w:cs="Arial"/>
          <w:szCs w:val="22"/>
          <w:lang w:val="nl-NL"/>
        </w:rPr>
        <w:br/>
      </w:r>
      <w:hyperlink r:id="rId16" w:history="1">
        <w:r w:rsidRPr="002A6138">
          <w:rPr>
            <w:rStyle w:val="Hyperlink"/>
            <w:rFonts w:cs="Arial"/>
            <w:szCs w:val="22"/>
            <w:lang w:val="nl-NL"/>
          </w:rPr>
          <w:t>www.facebook.com/mercedesbenz.nl</w:t>
        </w:r>
      </w:hyperlink>
      <w:r w:rsidRPr="002A6138">
        <w:rPr>
          <w:rStyle w:val="41Continoustext11ptboldZchnZchn"/>
          <w:rFonts w:cs="Arial"/>
          <w:szCs w:val="22"/>
          <w:lang w:val="nl-NL"/>
        </w:rPr>
        <w:br/>
      </w:r>
      <w:hyperlink r:id="rId17" w:history="1">
        <w:r w:rsidRPr="002A6138">
          <w:rPr>
            <w:rStyle w:val="Hyperlink"/>
            <w:rFonts w:cs="Arial"/>
            <w:szCs w:val="22"/>
            <w:lang w:val="nl-NL"/>
          </w:rPr>
          <w:t>http://twitter.com/mercedesbenz_nl</w:t>
        </w:r>
      </w:hyperlink>
      <w:r w:rsidRPr="002A6138">
        <w:rPr>
          <w:rFonts w:cs="Arial"/>
          <w:szCs w:val="22"/>
          <w:lang w:val="nl-NL"/>
        </w:rPr>
        <w:t xml:space="preserve"> </w:t>
      </w:r>
    </w:p>
    <w:p w:rsidR="008F2D4E" w:rsidRPr="002A6138" w:rsidRDefault="008F2D4E" w:rsidP="008F2D4E">
      <w:pPr>
        <w:pStyle w:val="40Continoustext11pt"/>
        <w:spacing w:after="0" w:line="360" w:lineRule="auto"/>
        <w:ind w:right="-171"/>
        <w:rPr>
          <w:rFonts w:cs="Arial"/>
          <w:b/>
          <w:szCs w:val="22"/>
          <w:lang w:val="nl-NL"/>
        </w:rPr>
      </w:pPr>
      <w:r w:rsidRPr="002A6138">
        <w:rPr>
          <w:rStyle w:val="41Continoustext11ptboldZchnZchn"/>
          <w:rFonts w:cs="Arial"/>
          <w:szCs w:val="22"/>
          <w:lang w:val="nl-NL"/>
        </w:rPr>
        <w:t>P</w:t>
      </w:r>
      <w:r w:rsidR="002A6138">
        <w:rPr>
          <w:rStyle w:val="41Continoustext11ptboldZchnZchn"/>
          <w:rFonts w:cs="Arial"/>
          <w:szCs w:val="22"/>
          <w:lang w:val="nl-NL"/>
        </w:rPr>
        <w:t>071</w:t>
      </w:r>
    </w:p>
    <w:p w:rsidR="008F2D4E" w:rsidRPr="00152D6B" w:rsidRDefault="008F2D4E" w:rsidP="00125D0E">
      <w:pPr>
        <w:spacing w:after="0" w:line="360" w:lineRule="auto"/>
        <w:rPr>
          <w:rFonts w:ascii="Arial" w:hAnsi="Arial" w:cs="Arial"/>
          <w:sz w:val="22"/>
          <w:szCs w:val="22"/>
        </w:rPr>
      </w:pPr>
      <w:bookmarkStart w:id="10" w:name="_GoBack"/>
      <w:bookmarkEnd w:id="10"/>
    </w:p>
    <w:sectPr w:rsidR="008F2D4E" w:rsidRPr="00152D6B" w:rsidSect="00B70953">
      <w:headerReference w:type="even" r:id="rId18"/>
      <w:type w:val="continuous"/>
      <w:pgSz w:w="11906" w:h="16838" w:code="9"/>
      <w:pgMar w:top="1701" w:right="3289" w:bottom="1276"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endnote>
  <w:end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E" w:rsidRDefault="008F2D4E" w:rsidP="00BE103C">
    <w:pPr>
      <w:pStyle w:val="Footer9pt"/>
      <w:spacing w:after="0"/>
      <w:rPr>
        <w:lang w:val="nl-NL"/>
      </w:rPr>
    </w:pPr>
  </w:p>
  <w:p w:rsidR="008F2D4E" w:rsidRPr="00BE103C" w:rsidRDefault="008F2D4E"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F2D4E" w:rsidRDefault="008F2D4E" w:rsidP="00BE103C">
    <w:pPr>
      <w:pStyle w:val="Footer9pt"/>
      <w:spacing w:after="0"/>
      <w:rPr>
        <w:lang w:val="nl-NL"/>
      </w:rPr>
    </w:pPr>
    <w:r w:rsidRPr="00C97B04">
      <w:rPr>
        <w:lang w:val="nl-NL"/>
      </w:rPr>
      <w:t>Van Deventerlaan 50, 3528 AE Utrecht</w:t>
    </w:r>
  </w:p>
  <w:p w:rsidR="008F2D4E" w:rsidRPr="001D16E9" w:rsidRDefault="008F2D4E"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E" w:rsidRPr="0013714D" w:rsidRDefault="008F2D4E"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footnote>
  <w:foot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E" w:rsidRDefault="008F2D4E"/>
  <w:p w:rsidR="008F2D4E" w:rsidRDefault="008F2D4E"/>
  <w:p w:rsidR="008F2D4E" w:rsidRDefault="008F2D4E"/>
  <w:p w:rsidR="008F2D4E" w:rsidRDefault="008F2D4E"/>
  <w:p w:rsidR="008F2D4E" w:rsidRDefault="008F2D4E"/>
  <w:p w:rsidR="008F2D4E" w:rsidRDefault="008F2D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E" w:rsidRDefault="008F2D4E" w:rsidP="00C018C1">
    <w:pPr>
      <w:pStyle w:val="MLStat"/>
      <w:framePr w:w="2325" w:h="289" w:wrap="around" w:vAnchor="page" w:hAnchor="page" w:x="9045" w:y="1957" w:anchorLock="1"/>
      <w:spacing w:after="0"/>
      <w:ind w:left="0" w:right="0" w:firstLine="0"/>
      <w:rPr>
        <w:noProof/>
      </w:rPr>
    </w:pPr>
  </w:p>
  <w:p w:rsidR="008F2D4E" w:rsidRDefault="008F2D4E" w:rsidP="00140BE3">
    <w:pPr>
      <w:pStyle w:val="Header"/>
      <w:spacing w:line="305" w:lineRule="exact"/>
    </w:pPr>
  </w:p>
  <w:p w:rsidR="008F2D4E" w:rsidRDefault="008F2D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4E" w:rsidRDefault="008F2D4E" w:rsidP="00140BE3">
    <w:pPr>
      <w:pStyle w:val="MLStat"/>
      <w:framePr w:w="2325" w:h="289" w:wrap="around" w:vAnchor="page" w:hAnchor="page" w:x="9045" w:y="1957" w:anchorLock="1"/>
      <w:spacing w:after="0"/>
      <w:ind w:left="0" w:right="0" w:firstLine="0"/>
      <w:rPr>
        <w:noProof/>
      </w:rPr>
    </w:pPr>
  </w:p>
  <w:p w:rsidR="008F2D4E" w:rsidRDefault="008F2D4E" w:rsidP="00140BE3">
    <w:pPr>
      <w:pStyle w:val="Header"/>
      <w:spacing w:line="305" w:lineRule="exact"/>
    </w:pPr>
  </w:p>
  <w:p w:rsidR="008F2D4E" w:rsidRDefault="008F2D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477F1B"/>
    <w:multiLevelType w:val="hybridMultilevel"/>
    <w:tmpl w:val="C0FAD0B2"/>
    <w:lvl w:ilvl="0" w:tplc="B1720CD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02B2E59"/>
    <w:multiLevelType w:val="hybridMultilevel"/>
    <w:tmpl w:val="22ECFBF0"/>
    <w:lvl w:ilvl="0" w:tplc="D44AB9D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4196983"/>
    <w:multiLevelType w:val="hybridMultilevel"/>
    <w:tmpl w:val="0478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7B7908"/>
    <w:multiLevelType w:val="hybridMultilevel"/>
    <w:tmpl w:val="A440DDA8"/>
    <w:lvl w:ilvl="0" w:tplc="274CDA3E">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0">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1"/>
  </w:num>
  <w:num w:numId="14">
    <w:abstractNumId w:val="20"/>
  </w:num>
  <w:num w:numId="15">
    <w:abstractNumId w:val="32"/>
  </w:num>
  <w:num w:numId="16">
    <w:abstractNumId w:val="34"/>
  </w:num>
  <w:num w:numId="17">
    <w:abstractNumId w:val="23"/>
  </w:num>
  <w:num w:numId="18">
    <w:abstractNumId w:val="33"/>
  </w:num>
  <w:num w:numId="19">
    <w:abstractNumId w:val="28"/>
  </w:num>
  <w:num w:numId="20">
    <w:abstractNumId w:val="26"/>
  </w:num>
  <w:num w:numId="21">
    <w:abstractNumId w:val="16"/>
  </w:num>
  <w:num w:numId="22">
    <w:abstractNumId w:val="14"/>
  </w:num>
  <w:num w:numId="23">
    <w:abstractNumId w:val="22"/>
  </w:num>
  <w:num w:numId="24">
    <w:abstractNumId w:val="10"/>
  </w:num>
  <w:num w:numId="25">
    <w:abstractNumId w:val="17"/>
  </w:num>
  <w:num w:numId="26">
    <w:abstractNumId w:val="25"/>
  </w:num>
  <w:num w:numId="27">
    <w:abstractNumId w:val="15"/>
  </w:num>
  <w:num w:numId="28">
    <w:abstractNumId w:val="35"/>
  </w:num>
  <w:num w:numId="29">
    <w:abstractNumId w:val="11"/>
  </w:num>
  <w:num w:numId="30">
    <w:abstractNumId w:val="13"/>
  </w:num>
  <w:num w:numId="3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9"/>
  </w:num>
  <w:num w:numId="33">
    <w:abstractNumId w:val="36"/>
  </w:num>
  <w:num w:numId="34">
    <w:abstractNumId w:val="18"/>
  </w:num>
  <w:num w:numId="35">
    <w:abstractNumId w:val="24"/>
  </w:num>
  <w:num w:numId="36">
    <w:abstractNumId w:val="19"/>
  </w:num>
  <w:num w:numId="3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06CE4"/>
    <w:rsid w:val="000106D2"/>
    <w:rsid w:val="000108E1"/>
    <w:rsid w:val="0001295F"/>
    <w:rsid w:val="00012CD1"/>
    <w:rsid w:val="0002292D"/>
    <w:rsid w:val="000243A7"/>
    <w:rsid w:val="00025459"/>
    <w:rsid w:val="0002722D"/>
    <w:rsid w:val="000277A5"/>
    <w:rsid w:val="0002796E"/>
    <w:rsid w:val="00027D16"/>
    <w:rsid w:val="000315AF"/>
    <w:rsid w:val="00032629"/>
    <w:rsid w:val="000328F4"/>
    <w:rsid w:val="00034F26"/>
    <w:rsid w:val="000406D2"/>
    <w:rsid w:val="00041283"/>
    <w:rsid w:val="0004210C"/>
    <w:rsid w:val="0004246E"/>
    <w:rsid w:val="00046C57"/>
    <w:rsid w:val="00047E11"/>
    <w:rsid w:val="00047E2A"/>
    <w:rsid w:val="00047EFC"/>
    <w:rsid w:val="000507F0"/>
    <w:rsid w:val="00050C37"/>
    <w:rsid w:val="0005308E"/>
    <w:rsid w:val="00053BCF"/>
    <w:rsid w:val="00057D99"/>
    <w:rsid w:val="00063EBA"/>
    <w:rsid w:val="00066B79"/>
    <w:rsid w:val="00067E1A"/>
    <w:rsid w:val="00070501"/>
    <w:rsid w:val="00071A01"/>
    <w:rsid w:val="00072140"/>
    <w:rsid w:val="00072A0C"/>
    <w:rsid w:val="0007460D"/>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AFE"/>
    <w:rsid w:val="000E423B"/>
    <w:rsid w:val="000E5657"/>
    <w:rsid w:val="000E6E53"/>
    <w:rsid w:val="000F2F31"/>
    <w:rsid w:val="000F3B06"/>
    <w:rsid w:val="000F46A0"/>
    <w:rsid w:val="000F548E"/>
    <w:rsid w:val="000F5BF3"/>
    <w:rsid w:val="000F6E1C"/>
    <w:rsid w:val="00100A62"/>
    <w:rsid w:val="00100E6D"/>
    <w:rsid w:val="00104B51"/>
    <w:rsid w:val="00114920"/>
    <w:rsid w:val="00114B39"/>
    <w:rsid w:val="0012254E"/>
    <w:rsid w:val="00122D01"/>
    <w:rsid w:val="001245E0"/>
    <w:rsid w:val="00124B3E"/>
    <w:rsid w:val="00125752"/>
    <w:rsid w:val="00125D0E"/>
    <w:rsid w:val="00126A89"/>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6E55"/>
    <w:rsid w:val="001470BB"/>
    <w:rsid w:val="001471DD"/>
    <w:rsid w:val="001473C1"/>
    <w:rsid w:val="00150991"/>
    <w:rsid w:val="00151018"/>
    <w:rsid w:val="0015147E"/>
    <w:rsid w:val="00152D6B"/>
    <w:rsid w:val="00156A06"/>
    <w:rsid w:val="00157585"/>
    <w:rsid w:val="00161337"/>
    <w:rsid w:val="001622E0"/>
    <w:rsid w:val="00162480"/>
    <w:rsid w:val="0016382C"/>
    <w:rsid w:val="00164E81"/>
    <w:rsid w:val="00165CF9"/>
    <w:rsid w:val="00171700"/>
    <w:rsid w:val="001724A1"/>
    <w:rsid w:val="00172535"/>
    <w:rsid w:val="00172869"/>
    <w:rsid w:val="0017312D"/>
    <w:rsid w:val="00173D1F"/>
    <w:rsid w:val="0017422F"/>
    <w:rsid w:val="001743C0"/>
    <w:rsid w:val="00175930"/>
    <w:rsid w:val="0017636B"/>
    <w:rsid w:val="001773F4"/>
    <w:rsid w:val="0018067E"/>
    <w:rsid w:val="001863A1"/>
    <w:rsid w:val="001904EF"/>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A25"/>
    <w:rsid w:val="001B59E2"/>
    <w:rsid w:val="001C26EC"/>
    <w:rsid w:val="001C30E3"/>
    <w:rsid w:val="001C6A1E"/>
    <w:rsid w:val="001C6FDD"/>
    <w:rsid w:val="001C7889"/>
    <w:rsid w:val="001D16E9"/>
    <w:rsid w:val="001D2AEC"/>
    <w:rsid w:val="001D4BC6"/>
    <w:rsid w:val="001D53DA"/>
    <w:rsid w:val="001D7A4E"/>
    <w:rsid w:val="001D7D4A"/>
    <w:rsid w:val="001D7DCD"/>
    <w:rsid w:val="001E0868"/>
    <w:rsid w:val="001E0EBF"/>
    <w:rsid w:val="001E1DB0"/>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27BB1"/>
    <w:rsid w:val="00231626"/>
    <w:rsid w:val="002316DA"/>
    <w:rsid w:val="00231CDA"/>
    <w:rsid w:val="00234051"/>
    <w:rsid w:val="002368CF"/>
    <w:rsid w:val="00240B82"/>
    <w:rsid w:val="0024152E"/>
    <w:rsid w:val="00244434"/>
    <w:rsid w:val="00245667"/>
    <w:rsid w:val="002525DE"/>
    <w:rsid w:val="00260C43"/>
    <w:rsid w:val="00262899"/>
    <w:rsid w:val="00262C01"/>
    <w:rsid w:val="00263154"/>
    <w:rsid w:val="002650E2"/>
    <w:rsid w:val="00274CEA"/>
    <w:rsid w:val="0027577A"/>
    <w:rsid w:val="00277962"/>
    <w:rsid w:val="002810A9"/>
    <w:rsid w:val="00281D26"/>
    <w:rsid w:val="002840E3"/>
    <w:rsid w:val="0028471B"/>
    <w:rsid w:val="00286078"/>
    <w:rsid w:val="00290DA7"/>
    <w:rsid w:val="00291D82"/>
    <w:rsid w:val="00291F06"/>
    <w:rsid w:val="00292FA3"/>
    <w:rsid w:val="002935C5"/>
    <w:rsid w:val="002936BC"/>
    <w:rsid w:val="00293A26"/>
    <w:rsid w:val="002944E6"/>
    <w:rsid w:val="00294866"/>
    <w:rsid w:val="00294BA6"/>
    <w:rsid w:val="00296769"/>
    <w:rsid w:val="00296F61"/>
    <w:rsid w:val="00297273"/>
    <w:rsid w:val="002A0270"/>
    <w:rsid w:val="002A122F"/>
    <w:rsid w:val="002A6138"/>
    <w:rsid w:val="002B0010"/>
    <w:rsid w:val="002B06C1"/>
    <w:rsid w:val="002B0B74"/>
    <w:rsid w:val="002B10DE"/>
    <w:rsid w:val="002B1182"/>
    <w:rsid w:val="002B1768"/>
    <w:rsid w:val="002B3288"/>
    <w:rsid w:val="002B3543"/>
    <w:rsid w:val="002B3A4C"/>
    <w:rsid w:val="002B4150"/>
    <w:rsid w:val="002B4625"/>
    <w:rsid w:val="002B4B86"/>
    <w:rsid w:val="002B4F16"/>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E0C30"/>
    <w:rsid w:val="002E1079"/>
    <w:rsid w:val="002E1CAA"/>
    <w:rsid w:val="002E2C88"/>
    <w:rsid w:val="002E4130"/>
    <w:rsid w:val="002F047A"/>
    <w:rsid w:val="002F1538"/>
    <w:rsid w:val="002F168F"/>
    <w:rsid w:val="002F2E48"/>
    <w:rsid w:val="002F3959"/>
    <w:rsid w:val="002F3E55"/>
    <w:rsid w:val="002F7F66"/>
    <w:rsid w:val="00301953"/>
    <w:rsid w:val="0030257A"/>
    <w:rsid w:val="00302E35"/>
    <w:rsid w:val="0030347F"/>
    <w:rsid w:val="00303E02"/>
    <w:rsid w:val="00311880"/>
    <w:rsid w:val="00312502"/>
    <w:rsid w:val="0031373F"/>
    <w:rsid w:val="00313784"/>
    <w:rsid w:val="00315083"/>
    <w:rsid w:val="0031585D"/>
    <w:rsid w:val="00316C59"/>
    <w:rsid w:val="00317C34"/>
    <w:rsid w:val="00326040"/>
    <w:rsid w:val="00327251"/>
    <w:rsid w:val="003272BD"/>
    <w:rsid w:val="00327C08"/>
    <w:rsid w:val="00330387"/>
    <w:rsid w:val="003319B7"/>
    <w:rsid w:val="003335AB"/>
    <w:rsid w:val="003345D5"/>
    <w:rsid w:val="00336547"/>
    <w:rsid w:val="00336DC4"/>
    <w:rsid w:val="003429C0"/>
    <w:rsid w:val="00344571"/>
    <w:rsid w:val="003453B1"/>
    <w:rsid w:val="00345BAF"/>
    <w:rsid w:val="00346552"/>
    <w:rsid w:val="00346FB9"/>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5902"/>
    <w:rsid w:val="003C6193"/>
    <w:rsid w:val="003C664A"/>
    <w:rsid w:val="003C6D30"/>
    <w:rsid w:val="003C7373"/>
    <w:rsid w:val="003C7684"/>
    <w:rsid w:val="003D0F99"/>
    <w:rsid w:val="003D234D"/>
    <w:rsid w:val="003D31B2"/>
    <w:rsid w:val="003D3BCB"/>
    <w:rsid w:val="003D3BE6"/>
    <w:rsid w:val="003D40D9"/>
    <w:rsid w:val="003D422C"/>
    <w:rsid w:val="003D493B"/>
    <w:rsid w:val="003E0DDA"/>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501EB"/>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193E"/>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F1786"/>
    <w:rsid w:val="004F3A6F"/>
    <w:rsid w:val="004F3D6B"/>
    <w:rsid w:val="004F42C2"/>
    <w:rsid w:val="004F790E"/>
    <w:rsid w:val="0050015B"/>
    <w:rsid w:val="005012DC"/>
    <w:rsid w:val="005066AD"/>
    <w:rsid w:val="005077BA"/>
    <w:rsid w:val="00507C74"/>
    <w:rsid w:val="00507FD8"/>
    <w:rsid w:val="005100DD"/>
    <w:rsid w:val="00510442"/>
    <w:rsid w:val="00511CBB"/>
    <w:rsid w:val="00512DCA"/>
    <w:rsid w:val="00512F21"/>
    <w:rsid w:val="00516634"/>
    <w:rsid w:val="00517DA3"/>
    <w:rsid w:val="00525752"/>
    <w:rsid w:val="0053006F"/>
    <w:rsid w:val="00532881"/>
    <w:rsid w:val="0053375B"/>
    <w:rsid w:val="00534AF9"/>
    <w:rsid w:val="00540303"/>
    <w:rsid w:val="00540D8B"/>
    <w:rsid w:val="00542C02"/>
    <w:rsid w:val="005433FD"/>
    <w:rsid w:val="005501E9"/>
    <w:rsid w:val="00550C46"/>
    <w:rsid w:val="005528A9"/>
    <w:rsid w:val="00552F97"/>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B7"/>
    <w:rsid w:val="00586121"/>
    <w:rsid w:val="00591160"/>
    <w:rsid w:val="00592306"/>
    <w:rsid w:val="00592C7A"/>
    <w:rsid w:val="005930F8"/>
    <w:rsid w:val="00593226"/>
    <w:rsid w:val="00593914"/>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1666"/>
    <w:rsid w:val="006728AF"/>
    <w:rsid w:val="006742B8"/>
    <w:rsid w:val="00675014"/>
    <w:rsid w:val="00676AF5"/>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97477"/>
    <w:rsid w:val="006A0493"/>
    <w:rsid w:val="006A27E8"/>
    <w:rsid w:val="006A35D7"/>
    <w:rsid w:val="006A3B20"/>
    <w:rsid w:val="006A633D"/>
    <w:rsid w:val="006B153D"/>
    <w:rsid w:val="006B1A72"/>
    <w:rsid w:val="006B2448"/>
    <w:rsid w:val="006B2D3F"/>
    <w:rsid w:val="006B35DD"/>
    <w:rsid w:val="006B5F08"/>
    <w:rsid w:val="006B75EB"/>
    <w:rsid w:val="006C1089"/>
    <w:rsid w:val="006C5CB5"/>
    <w:rsid w:val="006C6580"/>
    <w:rsid w:val="006C79B7"/>
    <w:rsid w:val="006D0C01"/>
    <w:rsid w:val="006D1138"/>
    <w:rsid w:val="006D30EB"/>
    <w:rsid w:val="006D3D33"/>
    <w:rsid w:val="006D4C31"/>
    <w:rsid w:val="006D6313"/>
    <w:rsid w:val="006E2547"/>
    <w:rsid w:val="006E43F4"/>
    <w:rsid w:val="006E7771"/>
    <w:rsid w:val="006F105F"/>
    <w:rsid w:val="006F1B11"/>
    <w:rsid w:val="006F2854"/>
    <w:rsid w:val="006F59B1"/>
    <w:rsid w:val="00700721"/>
    <w:rsid w:val="0070237C"/>
    <w:rsid w:val="0070346D"/>
    <w:rsid w:val="007040E5"/>
    <w:rsid w:val="007132EF"/>
    <w:rsid w:val="00713B1F"/>
    <w:rsid w:val="007145F2"/>
    <w:rsid w:val="00715745"/>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5686"/>
    <w:rsid w:val="00746166"/>
    <w:rsid w:val="00746D18"/>
    <w:rsid w:val="0075023E"/>
    <w:rsid w:val="007518F4"/>
    <w:rsid w:val="00752347"/>
    <w:rsid w:val="00752472"/>
    <w:rsid w:val="00755D0C"/>
    <w:rsid w:val="00757389"/>
    <w:rsid w:val="00761545"/>
    <w:rsid w:val="007662DD"/>
    <w:rsid w:val="00767109"/>
    <w:rsid w:val="007736D7"/>
    <w:rsid w:val="007738ED"/>
    <w:rsid w:val="00773EEE"/>
    <w:rsid w:val="00776F4B"/>
    <w:rsid w:val="00781506"/>
    <w:rsid w:val="00782A42"/>
    <w:rsid w:val="007840A9"/>
    <w:rsid w:val="007854AC"/>
    <w:rsid w:val="007856CF"/>
    <w:rsid w:val="007922C7"/>
    <w:rsid w:val="00794704"/>
    <w:rsid w:val="00795965"/>
    <w:rsid w:val="00796BC5"/>
    <w:rsid w:val="00797D59"/>
    <w:rsid w:val="007A043F"/>
    <w:rsid w:val="007A0B39"/>
    <w:rsid w:val="007A1E0D"/>
    <w:rsid w:val="007A2BC4"/>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7C5D"/>
    <w:rsid w:val="007F1170"/>
    <w:rsid w:val="007F222E"/>
    <w:rsid w:val="007F2883"/>
    <w:rsid w:val="007F33C1"/>
    <w:rsid w:val="007F48EB"/>
    <w:rsid w:val="007F5654"/>
    <w:rsid w:val="007F769D"/>
    <w:rsid w:val="008008C3"/>
    <w:rsid w:val="00805A2B"/>
    <w:rsid w:val="00806864"/>
    <w:rsid w:val="00811010"/>
    <w:rsid w:val="00811881"/>
    <w:rsid w:val="00812C24"/>
    <w:rsid w:val="00812F2C"/>
    <w:rsid w:val="0081594D"/>
    <w:rsid w:val="00815EAE"/>
    <w:rsid w:val="008164DB"/>
    <w:rsid w:val="00821333"/>
    <w:rsid w:val="008213C1"/>
    <w:rsid w:val="0082236E"/>
    <w:rsid w:val="0082326C"/>
    <w:rsid w:val="00825B50"/>
    <w:rsid w:val="008268E3"/>
    <w:rsid w:val="00827437"/>
    <w:rsid w:val="00831069"/>
    <w:rsid w:val="008334A3"/>
    <w:rsid w:val="00834F31"/>
    <w:rsid w:val="008365F7"/>
    <w:rsid w:val="00836FF0"/>
    <w:rsid w:val="00841D99"/>
    <w:rsid w:val="008437BD"/>
    <w:rsid w:val="008442B0"/>
    <w:rsid w:val="008469BE"/>
    <w:rsid w:val="00851BC4"/>
    <w:rsid w:val="00851F7D"/>
    <w:rsid w:val="0086114A"/>
    <w:rsid w:val="0086172E"/>
    <w:rsid w:val="008619E3"/>
    <w:rsid w:val="00862BCC"/>
    <w:rsid w:val="00864039"/>
    <w:rsid w:val="00864B36"/>
    <w:rsid w:val="0087002E"/>
    <w:rsid w:val="008723CE"/>
    <w:rsid w:val="00872FC8"/>
    <w:rsid w:val="008730EF"/>
    <w:rsid w:val="00873C9E"/>
    <w:rsid w:val="008750AE"/>
    <w:rsid w:val="008815CA"/>
    <w:rsid w:val="008865EF"/>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0C3F"/>
    <w:rsid w:val="008D2021"/>
    <w:rsid w:val="008D300C"/>
    <w:rsid w:val="008D3A6E"/>
    <w:rsid w:val="008D3CE2"/>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D4E"/>
    <w:rsid w:val="008F2F89"/>
    <w:rsid w:val="008F384E"/>
    <w:rsid w:val="008F4553"/>
    <w:rsid w:val="008F5303"/>
    <w:rsid w:val="008F66F7"/>
    <w:rsid w:val="009009C7"/>
    <w:rsid w:val="009038C9"/>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A94"/>
    <w:rsid w:val="00960BB1"/>
    <w:rsid w:val="00962164"/>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2180"/>
    <w:rsid w:val="00992AA1"/>
    <w:rsid w:val="00992E34"/>
    <w:rsid w:val="00994053"/>
    <w:rsid w:val="009957DC"/>
    <w:rsid w:val="009A1632"/>
    <w:rsid w:val="009A1D15"/>
    <w:rsid w:val="009A1F8D"/>
    <w:rsid w:val="009A21DB"/>
    <w:rsid w:val="009A395D"/>
    <w:rsid w:val="009A6F35"/>
    <w:rsid w:val="009B056B"/>
    <w:rsid w:val="009B1CE2"/>
    <w:rsid w:val="009B5040"/>
    <w:rsid w:val="009B5123"/>
    <w:rsid w:val="009B76B5"/>
    <w:rsid w:val="009C0FB0"/>
    <w:rsid w:val="009C156E"/>
    <w:rsid w:val="009C1915"/>
    <w:rsid w:val="009C3764"/>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27E8"/>
    <w:rsid w:val="00A0420C"/>
    <w:rsid w:val="00A047FC"/>
    <w:rsid w:val="00A053CB"/>
    <w:rsid w:val="00A06B17"/>
    <w:rsid w:val="00A07204"/>
    <w:rsid w:val="00A10CF0"/>
    <w:rsid w:val="00A15E85"/>
    <w:rsid w:val="00A161E7"/>
    <w:rsid w:val="00A227D9"/>
    <w:rsid w:val="00A22C34"/>
    <w:rsid w:val="00A233A1"/>
    <w:rsid w:val="00A240B7"/>
    <w:rsid w:val="00A24837"/>
    <w:rsid w:val="00A24B8A"/>
    <w:rsid w:val="00A2514B"/>
    <w:rsid w:val="00A25C1A"/>
    <w:rsid w:val="00A26CFF"/>
    <w:rsid w:val="00A27489"/>
    <w:rsid w:val="00A3795A"/>
    <w:rsid w:val="00A406B6"/>
    <w:rsid w:val="00A40C6B"/>
    <w:rsid w:val="00A40F62"/>
    <w:rsid w:val="00A42878"/>
    <w:rsid w:val="00A4288D"/>
    <w:rsid w:val="00A435FA"/>
    <w:rsid w:val="00A43DDA"/>
    <w:rsid w:val="00A4529F"/>
    <w:rsid w:val="00A47B7E"/>
    <w:rsid w:val="00A502E3"/>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C48"/>
    <w:rsid w:val="00AD666E"/>
    <w:rsid w:val="00AE0E00"/>
    <w:rsid w:val="00AE22A0"/>
    <w:rsid w:val="00AE38DF"/>
    <w:rsid w:val="00AE4317"/>
    <w:rsid w:val="00AE6B19"/>
    <w:rsid w:val="00AE733B"/>
    <w:rsid w:val="00AE7904"/>
    <w:rsid w:val="00AE7C4B"/>
    <w:rsid w:val="00AF27DF"/>
    <w:rsid w:val="00AF580A"/>
    <w:rsid w:val="00AF61F8"/>
    <w:rsid w:val="00AF7DA1"/>
    <w:rsid w:val="00B01A32"/>
    <w:rsid w:val="00B04322"/>
    <w:rsid w:val="00B06266"/>
    <w:rsid w:val="00B072F2"/>
    <w:rsid w:val="00B0734C"/>
    <w:rsid w:val="00B07DF9"/>
    <w:rsid w:val="00B116B1"/>
    <w:rsid w:val="00B12B3E"/>
    <w:rsid w:val="00B1300A"/>
    <w:rsid w:val="00B137DE"/>
    <w:rsid w:val="00B14B82"/>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601"/>
    <w:rsid w:val="00B67EA3"/>
    <w:rsid w:val="00B70229"/>
    <w:rsid w:val="00B70953"/>
    <w:rsid w:val="00B70A70"/>
    <w:rsid w:val="00B71501"/>
    <w:rsid w:val="00B71766"/>
    <w:rsid w:val="00B7192E"/>
    <w:rsid w:val="00B72173"/>
    <w:rsid w:val="00B721DE"/>
    <w:rsid w:val="00B7422D"/>
    <w:rsid w:val="00B8020D"/>
    <w:rsid w:val="00B82718"/>
    <w:rsid w:val="00B83257"/>
    <w:rsid w:val="00B84D07"/>
    <w:rsid w:val="00B86B0D"/>
    <w:rsid w:val="00B8798C"/>
    <w:rsid w:val="00B91ACC"/>
    <w:rsid w:val="00B93197"/>
    <w:rsid w:val="00B93A21"/>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358D"/>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2756"/>
    <w:rsid w:val="00C243D5"/>
    <w:rsid w:val="00C24422"/>
    <w:rsid w:val="00C24E68"/>
    <w:rsid w:val="00C25158"/>
    <w:rsid w:val="00C267FD"/>
    <w:rsid w:val="00C270F7"/>
    <w:rsid w:val="00C2736D"/>
    <w:rsid w:val="00C275AD"/>
    <w:rsid w:val="00C30129"/>
    <w:rsid w:val="00C31431"/>
    <w:rsid w:val="00C3151F"/>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530"/>
    <w:rsid w:val="00C9198D"/>
    <w:rsid w:val="00C92A7E"/>
    <w:rsid w:val="00C92EB1"/>
    <w:rsid w:val="00C96CA4"/>
    <w:rsid w:val="00C96CB7"/>
    <w:rsid w:val="00C977BA"/>
    <w:rsid w:val="00C97B04"/>
    <w:rsid w:val="00C97E22"/>
    <w:rsid w:val="00CA1238"/>
    <w:rsid w:val="00CA1C43"/>
    <w:rsid w:val="00CA227A"/>
    <w:rsid w:val="00CA4CB7"/>
    <w:rsid w:val="00CA5233"/>
    <w:rsid w:val="00CB4866"/>
    <w:rsid w:val="00CB4E97"/>
    <w:rsid w:val="00CB691E"/>
    <w:rsid w:val="00CB6F71"/>
    <w:rsid w:val="00CC1A2D"/>
    <w:rsid w:val="00CC30EB"/>
    <w:rsid w:val="00CC3965"/>
    <w:rsid w:val="00CC3A56"/>
    <w:rsid w:val="00CC4290"/>
    <w:rsid w:val="00CC4A02"/>
    <w:rsid w:val="00CC5438"/>
    <w:rsid w:val="00CC749B"/>
    <w:rsid w:val="00CD0E15"/>
    <w:rsid w:val="00CD147A"/>
    <w:rsid w:val="00CD1853"/>
    <w:rsid w:val="00CD59A0"/>
    <w:rsid w:val="00CD67C5"/>
    <w:rsid w:val="00CD6E15"/>
    <w:rsid w:val="00CD72FD"/>
    <w:rsid w:val="00CE2DD2"/>
    <w:rsid w:val="00CE364C"/>
    <w:rsid w:val="00CE3762"/>
    <w:rsid w:val="00CE45EA"/>
    <w:rsid w:val="00CE4773"/>
    <w:rsid w:val="00CE4CED"/>
    <w:rsid w:val="00CE6EDA"/>
    <w:rsid w:val="00CE7B13"/>
    <w:rsid w:val="00CF3A06"/>
    <w:rsid w:val="00CF74FA"/>
    <w:rsid w:val="00CF76EC"/>
    <w:rsid w:val="00CF7BD4"/>
    <w:rsid w:val="00D01798"/>
    <w:rsid w:val="00D02633"/>
    <w:rsid w:val="00D028C7"/>
    <w:rsid w:val="00D037B3"/>
    <w:rsid w:val="00D04142"/>
    <w:rsid w:val="00D0453B"/>
    <w:rsid w:val="00D06A67"/>
    <w:rsid w:val="00D06F8C"/>
    <w:rsid w:val="00D07C6F"/>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531DF"/>
    <w:rsid w:val="00D548AD"/>
    <w:rsid w:val="00D55B58"/>
    <w:rsid w:val="00D612D3"/>
    <w:rsid w:val="00D618FC"/>
    <w:rsid w:val="00D61A3B"/>
    <w:rsid w:val="00D64221"/>
    <w:rsid w:val="00D64351"/>
    <w:rsid w:val="00D6437E"/>
    <w:rsid w:val="00D655E6"/>
    <w:rsid w:val="00D67FF1"/>
    <w:rsid w:val="00D7069A"/>
    <w:rsid w:val="00D7189F"/>
    <w:rsid w:val="00D71FAB"/>
    <w:rsid w:val="00D72096"/>
    <w:rsid w:val="00D722B2"/>
    <w:rsid w:val="00D7473B"/>
    <w:rsid w:val="00D75821"/>
    <w:rsid w:val="00D75CD9"/>
    <w:rsid w:val="00D80935"/>
    <w:rsid w:val="00D818FC"/>
    <w:rsid w:val="00D85033"/>
    <w:rsid w:val="00D85937"/>
    <w:rsid w:val="00D85A4A"/>
    <w:rsid w:val="00D906DF"/>
    <w:rsid w:val="00D93E6C"/>
    <w:rsid w:val="00D966A1"/>
    <w:rsid w:val="00D96CDE"/>
    <w:rsid w:val="00DA00E1"/>
    <w:rsid w:val="00DA0FE6"/>
    <w:rsid w:val="00DA24A7"/>
    <w:rsid w:val="00DA4490"/>
    <w:rsid w:val="00DA46C6"/>
    <w:rsid w:val="00DA4C2B"/>
    <w:rsid w:val="00DA5141"/>
    <w:rsid w:val="00DA6D43"/>
    <w:rsid w:val="00DB022B"/>
    <w:rsid w:val="00DB0970"/>
    <w:rsid w:val="00DB1823"/>
    <w:rsid w:val="00DB4216"/>
    <w:rsid w:val="00DB4A3A"/>
    <w:rsid w:val="00DB5069"/>
    <w:rsid w:val="00DB5820"/>
    <w:rsid w:val="00DB7B42"/>
    <w:rsid w:val="00DC2406"/>
    <w:rsid w:val="00DC3D1C"/>
    <w:rsid w:val="00DC6814"/>
    <w:rsid w:val="00DC6FC0"/>
    <w:rsid w:val="00DC7511"/>
    <w:rsid w:val="00DD053E"/>
    <w:rsid w:val="00DD3D0D"/>
    <w:rsid w:val="00DD41D9"/>
    <w:rsid w:val="00DD6714"/>
    <w:rsid w:val="00DE04B1"/>
    <w:rsid w:val="00DE1220"/>
    <w:rsid w:val="00DE491A"/>
    <w:rsid w:val="00DE5053"/>
    <w:rsid w:val="00DF2DA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7012"/>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0EEB"/>
    <w:rsid w:val="00E415A9"/>
    <w:rsid w:val="00E43F33"/>
    <w:rsid w:val="00E44D4A"/>
    <w:rsid w:val="00E44DEC"/>
    <w:rsid w:val="00E46D33"/>
    <w:rsid w:val="00E476A4"/>
    <w:rsid w:val="00E529E0"/>
    <w:rsid w:val="00E534FD"/>
    <w:rsid w:val="00E53C4A"/>
    <w:rsid w:val="00E53DC7"/>
    <w:rsid w:val="00E577DC"/>
    <w:rsid w:val="00E602F6"/>
    <w:rsid w:val="00E6066B"/>
    <w:rsid w:val="00E60AA8"/>
    <w:rsid w:val="00E6125A"/>
    <w:rsid w:val="00E626EE"/>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780"/>
    <w:rsid w:val="00E91647"/>
    <w:rsid w:val="00E917FC"/>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65F3"/>
    <w:rsid w:val="00F1030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BE5"/>
    <w:rsid w:val="00F47E33"/>
    <w:rsid w:val="00F47E54"/>
    <w:rsid w:val="00F5096B"/>
    <w:rsid w:val="00F50C2E"/>
    <w:rsid w:val="00F51721"/>
    <w:rsid w:val="00F51F79"/>
    <w:rsid w:val="00F536EB"/>
    <w:rsid w:val="00F545D8"/>
    <w:rsid w:val="00F54951"/>
    <w:rsid w:val="00F54DA1"/>
    <w:rsid w:val="00F5510E"/>
    <w:rsid w:val="00F551EE"/>
    <w:rsid w:val="00F552FE"/>
    <w:rsid w:val="00F5615B"/>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5158"/>
    <w:rsid w:val="00F75E1A"/>
    <w:rsid w:val="00F76577"/>
    <w:rsid w:val="00F77C5B"/>
    <w:rsid w:val="00F80976"/>
    <w:rsid w:val="00F814AE"/>
    <w:rsid w:val="00F81FEA"/>
    <w:rsid w:val="00F82A96"/>
    <w:rsid w:val="00F83199"/>
    <w:rsid w:val="00F84782"/>
    <w:rsid w:val="00F84DC0"/>
    <w:rsid w:val="00F869E5"/>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0B9F"/>
    <w:rsid w:val="00FC12A6"/>
    <w:rsid w:val="00FC1D1B"/>
    <w:rsid w:val="00FC4E02"/>
    <w:rsid w:val="00FC5FC2"/>
    <w:rsid w:val="00FC61FD"/>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06E8"/>
    <w:rsid w:val="00FF0A42"/>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paragraph" w:customStyle="1" w:styleId="41Continuoustext11ptbold">
    <w:name w:val="4.1 Continuous text 11pt bold"/>
    <w:link w:val="41Continuoustext11ptboldZchn"/>
    <w:qFormat/>
    <w:rsid w:val="00152D6B"/>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152D6B"/>
    <w:rPr>
      <w:rFonts w:ascii="CorpoA" w:hAnsi="CorpoA"/>
      <w:b/>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paragraph" w:customStyle="1" w:styleId="41Continuoustext11ptbold">
    <w:name w:val="4.1 Continuous text 11pt bold"/>
    <w:link w:val="41Continuoustext11ptboldZchn"/>
    <w:qFormat/>
    <w:rsid w:val="00152D6B"/>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152D6B"/>
    <w:rPr>
      <w:rFonts w:ascii="CorpoA" w:hAnsi="CorpoA"/>
      <w:b/>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dia.mercedes-benz.n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6D9C-3AB5-487D-9DCD-DA7FBA81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7</Pages>
  <Words>1834</Words>
  <Characters>11202</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13010</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5</cp:revision>
  <cp:lastPrinted>2015-07-03T11:33:00Z</cp:lastPrinted>
  <dcterms:created xsi:type="dcterms:W3CDTF">2015-08-19T13:34:00Z</dcterms:created>
  <dcterms:modified xsi:type="dcterms:W3CDTF">2015-08-19T20:02:00Z</dcterms:modified>
</cp:coreProperties>
</file>