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7CAA4F4A" w14:textId="77777777" w:rsidTr="00B03193">
        <w:trPr>
          <w:trHeight w:val="561"/>
        </w:trPr>
        <w:tc>
          <w:tcPr>
            <w:tcW w:w="7195" w:type="dxa"/>
            <w:vMerge w:val="restart"/>
            <w:tcMar>
              <w:left w:w="0" w:type="dxa"/>
              <w:right w:w="0" w:type="dxa"/>
            </w:tcMar>
          </w:tcPr>
          <w:p w14:paraId="50931BFB"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36A5408E" w14:textId="77777777" w:rsidR="004C5B6A" w:rsidRPr="00C610C8" w:rsidRDefault="004C5B6A" w:rsidP="00B03193">
            <w:pPr>
              <w:pStyle w:val="D02Legalentity"/>
              <w:framePr w:wrap="auto"/>
            </w:pPr>
          </w:p>
        </w:tc>
      </w:tr>
      <w:tr w:rsidR="00317376" w:rsidRPr="00C610C8" w14:paraId="2C5179A9" w14:textId="77777777" w:rsidTr="00B03193">
        <w:trPr>
          <w:trHeight w:val="374"/>
        </w:trPr>
        <w:tc>
          <w:tcPr>
            <w:tcW w:w="7195" w:type="dxa"/>
            <w:vMerge/>
            <w:tcMar>
              <w:left w:w="0" w:type="dxa"/>
              <w:right w:w="0" w:type="dxa"/>
            </w:tcMar>
          </w:tcPr>
          <w:p w14:paraId="2CB0C391"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144B6AEB" w14:textId="77777777"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Factsheet</w:t>
            </w:r>
            <w:r>
              <w:rPr>
                <w:szCs w:val="21"/>
              </w:rPr>
              <w:fldChar w:fldCharType="end"/>
            </w:r>
            <w:bookmarkEnd w:id="0"/>
          </w:p>
        </w:tc>
      </w:tr>
      <w:tr w:rsidR="00317376" w:rsidRPr="00C610C8" w14:paraId="67A27682" w14:textId="77777777" w:rsidTr="00B03193">
        <w:trPr>
          <w:trHeight w:val="958"/>
        </w:trPr>
        <w:tc>
          <w:tcPr>
            <w:tcW w:w="7195" w:type="dxa"/>
            <w:vMerge/>
            <w:tcMar>
              <w:left w:w="0" w:type="dxa"/>
              <w:right w:w="0" w:type="dxa"/>
            </w:tcMar>
          </w:tcPr>
          <w:p w14:paraId="4CB51C64"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B0EF38E" w14:textId="414DE29F" w:rsidR="00317376" w:rsidRPr="00C610C8" w:rsidRDefault="000969F7" w:rsidP="00B03193">
            <w:pPr>
              <w:pStyle w:val="D04Date"/>
              <w:framePr w:hSpace="0" w:wrap="auto" w:vAnchor="margin" w:hAnchor="text" w:yAlign="inline"/>
            </w:pPr>
            <w:r>
              <w:t>10 March 2026</w:t>
            </w:r>
          </w:p>
        </w:tc>
      </w:tr>
    </w:tbl>
    <w:p w14:paraId="5EA956F4"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75F26190" w14:textId="77777777" w:rsidR="000969F7" w:rsidRDefault="000969F7" w:rsidP="000969F7">
      <w:pPr>
        <w:pStyle w:val="A01Headline1"/>
      </w:pPr>
      <w:bookmarkStart w:id="1" w:name="_Toc178533742"/>
      <w:bookmarkStart w:id="2" w:name="_Toc178534221"/>
      <w:bookmarkStart w:id="3" w:name="_Toc178534915"/>
      <w:r>
        <w:t>The new Mercedes-Benz VLE: unmatched comfort and versatility</w:t>
      </w:r>
    </w:p>
    <w:p w14:paraId="6E95D69B" w14:textId="77777777" w:rsidR="000969F7" w:rsidRDefault="000969F7" w:rsidP="000969F7">
      <w:pPr>
        <w:pStyle w:val="A03Copytext"/>
      </w:pPr>
      <w:r>
        <w:t>The all-new VLE redefines space and comfort of a grand limousine. It’s a true shapeshifter, adapting effortlessly to various needs and lifestyles. Whether for families, leisure-active customers or operators of exclusive shuttles, everyone can tailor their own comfort zone.</w:t>
      </w:r>
    </w:p>
    <w:p w14:paraId="0556FDE9" w14:textId="77777777" w:rsidR="000969F7" w:rsidRDefault="000969F7" w:rsidP="000969F7">
      <w:pPr>
        <w:pStyle w:val="A03Copytext"/>
      </w:pPr>
    </w:p>
    <w:p w14:paraId="75578206" w14:textId="77777777" w:rsidR="000969F7" w:rsidRDefault="000969F7" w:rsidP="000969F7">
      <w:pPr>
        <w:pStyle w:val="A05Subheadline"/>
      </w:pPr>
      <w:bookmarkStart w:id="4" w:name="_Toc178529393"/>
      <w:bookmarkStart w:id="5" w:name="_Toc178529518"/>
      <w:bookmarkStart w:id="6" w:name="_Toc178530812"/>
      <w:bookmarkStart w:id="7" w:name="_Toc178531031"/>
      <w:r>
        <w:t>Comfortable access to the rear for passengers and luggage</w:t>
      </w:r>
      <w:bookmarkEnd w:id="4"/>
      <w:bookmarkEnd w:id="5"/>
      <w:bookmarkEnd w:id="6"/>
      <w:bookmarkEnd w:id="7"/>
    </w:p>
    <w:p w14:paraId="39240ABA" w14:textId="77777777" w:rsidR="000969F7" w:rsidRDefault="000969F7" w:rsidP="000969F7">
      <w:pPr>
        <w:pStyle w:val="A05Subheadline"/>
        <w:numPr>
          <w:ilvl w:val="0"/>
          <w:numId w:val="20"/>
        </w:numPr>
        <w:rPr>
          <w:rFonts w:ascii="MB Corpo S Text Office Light" w:hAnsi="MB Corpo S Text Office Light"/>
        </w:rPr>
      </w:pPr>
      <w:r>
        <w:rPr>
          <w:rFonts w:ascii="MB Corpo S Text Office Light" w:hAnsi="MB Corpo S Text Office Light"/>
        </w:rPr>
        <w:t>An</w:t>
      </w:r>
      <w:r w:rsidRPr="0077689B">
        <w:rPr>
          <w:rFonts w:ascii="MB Corpo S Text Office Light" w:hAnsi="MB Corpo S Text Office Light"/>
        </w:rPr>
        <w:t xml:space="preserve"> electric sliding door</w:t>
      </w:r>
      <w:r>
        <w:rPr>
          <w:rFonts w:ascii="MB Corpo S Text Office Light" w:hAnsi="MB Corpo S Text Office Light"/>
        </w:rPr>
        <w:t xml:space="preserve"> on either side</w:t>
      </w:r>
      <w:r w:rsidRPr="0077689B">
        <w:rPr>
          <w:rFonts w:ascii="MB Corpo S Text Office Light" w:hAnsi="MB Corpo S Text Office Light"/>
        </w:rPr>
        <w:t xml:space="preserve"> </w:t>
      </w:r>
      <w:proofErr w:type="gramStart"/>
      <w:r w:rsidRPr="0077689B">
        <w:rPr>
          <w:rFonts w:ascii="MB Corpo S Text Office Light" w:hAnsi="MB Corpo S Text Office Light"/>
        </w:rPr>
        <w:t>make</w:t>
      </w:r>
      <w:proofErr w:type="gramEnd"/>
      <w:r w:rsidRPr="0077689B">
        <w:rPr>
          <w:rFonts w:ascii="MB Corpo S Text Office Light" w:hAnsi="MB Corpo S Text Office Light"/>
        </w:rPr>
        <w:t xml:space="preserve"> getting in and out particularly comfortable and safe.</w:t>
      </w:r>
    </w:p>
    <w:p w14:paraId="36BC66CD" w14:textId="77777777" w:rsidR="000969F7" w:rsidRDefault="000969F7" w:rsidP="000969F7">
      <w:pPr>
        <w:pStyle w:val="A03Copytext"/>
        <w:numPr>
          <w:ilvl w:val="0"/>
          <w:numId w:val="20"/>
        </w:numPr>
      </w:pPr>
      <w:r>
        <w:t xml:space="preserve">On request, </w:t>
      </w:r>
      <w:r w:rsidRPr="00CF00C6">
        <w:t>HANDS-FREE A</w:t>
      </w:r>
      <w:r w:rsidRPr="00D7115F">
        <w:rPr>
          <w:caps/>
        </w:rPr>
        <w:t>ccess</w:t>
      </w:r>
      <w:r w:rsidRPr="00CF00C6">
        <w:t xml:space="preserve"> </w:t>
      </w:r>
      <w:r w:rsidRPr="001356F5">
        <w:rPr>
          <w:lang w:val="en-US"/>
        </w:rPr>
        <w:t xml:space="preserve">for the electric sliding doors and </w:t>
      </w:r>
      <w:r>
        <w:rPr>
          <w:lang w:val="en-US"/>
        </w:rPr>
        <w:t xml:space="preserve">the optional </w:t>
      </w:r>
      <w:r w:rsidRPr="001356F5">
        <w:rPr>
          <w:lang w:val="en-US"/>
        </w:rPr>
        <w:t>EASY-PACK tailgate</w:t>
      </w:r>
      <w:r w:rsidRPr="00CF00C6">
        <w:t xml:space="preserve"> is available.</w:t>
      </w:r>
    </w:p>
    <w:p w14:paraId="74C08928" w14:textId="77777777" w:rsidR="000969F7" w:rsidRDefault="000969F7" w:rsidP="000969F7">
      <w:pPr>
        <w:pStyle w:val="A03Copytext"/>
        <w:numPr>
          <w:ilvl w:val="0"/>
          <w:numId w:val="20"/>
        </w:numPr>
      </w:pPr>
      <w:r w:rsidRPr="00CF00C6">
        <w:t>Both sliding doors feature electric, fully retractable windows</w:t>
      </w:r>
      <w:r>
        <w:t xml:space="preserve"> that </w:t>
      </w:r>
      <w:r w:rsidRPr="00CF00C6">
        <w:t>can be opened to ensure a constant supply of fresh air.</w:t>
      </w:r>
    </w:p>
    <w:p w14:paraId="195AB6B3" w14:textId="77777777" w:rsidR="000969F7" w:rsidRDefault="000969F7" w:rsidP="000969F7">
      <w:pPr>
        <w:pStyle w:val="A03Copytext"/>
        <w:numPr>
          <w:ilvl w:val="0"/>
          <w:numId w:val="20"/>
        </w:numPr>
      </w:pPr>
      <w:r w:rsidRPr="00675B4D">
        <w:t xml:space="preserve">The </w:t>
      </w:r>
      <w:r>
        <w:t>separately</w:t>
      </w:r>
      <w:r w:rsidRPr="00675B4D">
        <w:t xml:space="preserve"> opening rear window enables particularly convenient loading and unloading, especially in tight parking spaces where </w:t>
      </w:r>
      <w:r>
        <w:t>a</w:t>
      </w:r>
      <w:r w:rsidRPr="00675B4D">
        <w:t xml:space="preserve"> large tailgate cannot be opened. It is combined with a practical second loading </w:t>
      </w:r>
      <w:r>
        <w:t>level</w:t>
      </w:r>
      <w:r w:rsidRPr="00675B4D">
        <w:t xml:space="preserve"> </w:t>
      </w:r>
      <w:r>
        <w:t xml:space="preserve">(option) </w:t>
      </w:r>
      <w:r w:rsidRPr="00675B4D">
        <w:t>– perfect for smaller shopping items</w:t>
      </w:r>
      <w:r>
        <w:t>.</w:t>
      </w:r>
    </w:p>
    <w:p w14:paraId="481FAB8C" w14:textId="77777777" w:rsidR="000969F7" w:rsidRPr="0077689B" w:rsidRDefault="000969F7" w:rsidP="000969F7">
      <w:pPr>
        <w:pStyle w:val="A03Copytext"/>
        <w:numPr>
          <w:ilvl w:val="0"/>
          <w:numId w:val="20"/>
        </w:numPr>
      </w:pPr>
      <w:r w:rsidRPr="00675B4D">
        <w:t xml:space="preserve">KEYLESS-GO </w:t>
      </w:r>
      <w:r>
        <w:t>is</w:t>
      </w:r>
      <w:r w:rsidRPr="00675B4D">
        <w:t xml:space="preserve"> available as </w:t>
      </w:r>
      <w:r>
        <w:t xml:space="preserve">an </w:t>
      </w:r>
      <w:r w:rsidRPr="00675B4D">
        <w:t>option.</w:t>
      </w:r>
    </w:p>
    <w:p w14:paraId="0204EE62" w14:textId="77777777" w:rsidR="000969F7" w:rsidRDefault="000969F7" w:rsidP="000969F7">
      <w:pPr>
        <w:pStyle w:val="A03Copytext"/>
      </w:pPr>
    </w:p>
    <w:p w14:paraId="1239D4E2" w14:textId="77777777" w:rsidR="000969F7" w:rsidRPr="00AF598E" w:rsidRDefault="000969F7" w:rsidP="000969F7">
      <w:pPr>
        <w:pStyle w:val="A03Copytext"/>
        <w:rPr>
          <w:rFonts w:ascii="MB Corpo S Text Office" w:hAnsi="MB Corpo S Text Office"/>
        </w:rPr>
      </w:pPr>
      <w:r w:rsidRPr="00AF598E">
        <w:rPr>
          <w:rFonts w:ascii="MB Corpo S Text Office" w:hAnsi="MB Corpo S Text Office"/>
        </w:rPr>
        <w:t>Exceptional seating comfort with unique v</w:t>
      </w:r>
      <w:r>
        <w:rPr>
          <w:rFonts w:ascii="MB Corpo S Text Office" w:hAnsi="MB Corpo S Text Office"/>
        </w:rPr>
        <w:t>ersatility</w:t>
      </w:r>
    </w:p>
    <w:p w14:paraId="4FA8AD2E" w14:textId="77777777" w:rsidR="000969F7" w:rsidRDefault="000969F7" w:rsidP="000969F7">
      <w:pPr>
        <w:pStyle w:val="A03Copytext"/>
        <w:numPr>
          <w:ilvl w:val="0"/>
          <w:numId w:val="21"/>
        </w:numPr>
      </w:pPr>
      <w:r w:rsidRPr="00AF598E">
        <w:t xml:space="preserve">The VLE offers </w:t>
      </w:r>
      <w:r>
        <w:t>various</w:t>
      </w:r>
      <w:r w:rsidRPr="00AF598E">
        <w:t xml:space="preserve"> seating configuration options – ranging from five to eight seats.</w:t>
      </w:r>
    </w:p>
    <w:p w14:paraId="1508AEB5" w14:textId="77777777" w:rsidR="000969F7" w:rsidRDefault="000969F7" w:rsidP="000969F7">
      <w:pPr>
        <w:pStyle w:val="A03Copytext"/>
        <w:numPr>
          <w:ilvl w:val="0"/>
          <w:numId w:val="21"/>
        </w:numPr>
      </w:pPr>
      <w:r>
        <w:t xml:space="preserve">Customers can tailor the second and third rows of seats with a choice of </w:t>
      </w:r>
      <w:r w:rsidRPr="003257A4">
        <w:t>three</w:t>
      </w:r>
      <w:r>
        <w:t>,</w:t>
      </w:r>
      <w:r w:rsidRPr="003257A4">
        <w:t xml:space="preserve"> newly developed individual seat</w:t>
      </w:r>
      <w:r>
        <w:t xml:space="preserve"> type</w:t>
      </w:r>
      <w:r w:rsidRPr="003257A4">
        <w:t>s and two bench</w:t>
      </w:r>
      <w:r>
        <w:t xml:space="preserve"> options</w:t>
      </w:r>
      <w:r w:rsidRPr="003257A4">
        <w:t>:</w:t>
      </w:r>
    </w:p>
    <w:p w14:paraId="092305F0" w14:textId="77777777" w:rsidR="000969F7" w:rsidRDefault="000969F7" w:rsidP="000969F7">
      <w:pPr>
        <w:pStyle w:val="A03Copytext"/>
        <w:numPr>
          <w:ilvl w:val="1"/>
          <w:numId w:val="21"/>
        </w:numPr>
      </w:pPr>
      <w:r>
        <w:t xml:space="preserve">Manually operated </w:t>
      </w:r>
      <w:r w:rsidRPr="003257A4">
        <w:t xml:space="preserve">Comfort </w:t>
      </w:r>
      <w:r>
        <w:t>S</w:t>
      </w:r>
      <w:r w:rsidRPr="003257A4">
        <w:t>eat with armrests</w:t>
      </w:r>
      <w:r>
        <w:t xml:space="preserve"> and</w:t>
      </w:r>
      <w:r w:rsidRPr="003257A4">
        <w:t xml:space="preserve"> optionally integrated fold</w:t>
      </w:r>
      <w:r>
        <w:t>ing</w:t>
      </w:r>
      <w:r w:rsidRPr="003257A4">
        <w:t xml:space="preserve"> table</w:t>
      </w:r>
    </w:p>
    <w:p w14:paraId="1FA773CC" w14:textId="77777777" w:rsidR="000969F7" w:rsidRDefault="000969F7" w:rsidP="000969F7">
      <w:pPr>
        <w:pStyle w:val="A03Copytext"/>
        <w:numPr>
          <w:ilvl w:val="1"/>
          <w:numId w:val="21"/>
        </w:numPr>
      </w:pPr>
      <w:r>
        <w:t>Manually operated t</w:t>
      </w:r>
      <w:r w:rsidRPr="00CD533F">
        <w:t>hree-seat</w:t>
      </w:r>
      <w:r>
        <w:t>er</w:t>
      </w:r>
      <w:r w:rsidRPr="00CD533F">
        <w:t xml:space="preserve"> </w:t>
      </w:r>
      <w:r>
        <w:t>c</w:t>
      </w:r>
      <w:r w:rsidRPr="00CD533F">
        <w:t>omfort bench EASY-ENTRY</w:t>
      </w:r>
    </w:p>
    <w:p w14:paraId="76122802" w14:textId="77777777" w:rsidR="000969F7" w:rsidRDefault="000969F7" w:rsidP="000969F7">
      <w:pPr>
        <w:pStyle w:val="A03Copytext"/>
        <w:numPr>
          <w:ilvl w:val="1"/>
          <w:numId w:val="21"/>
        </w:numPr>
      </w:pPr>
      <w:r>
        <w:t xml:space="preserve">Electrically adjustable </w:t>
      </w:r>
      <w:r w:rsidRPr="00C313F3">
        <w:t xml:space="preserve">Premium Comfort </w:t>
      </w:r>
      <w:r>
        <w:t>S</w:t>
      </w:r>
      <w:r w:rsidRPr="00C313F3">
        <w:t>eat with armrests</w:t>
      </w:r>
      <w:r>
        <w:t>, seat heating</w:t>
      </w:r>
      <w:r w:rsidRPr="00C313F3">
        <w:t xml:space="preserve"> and optionally integrated fold</w:t>
      </w:r>
      <w:r>
        <w:t>ing</w:t>
      </w:r>
      <w:r w:rsidRPr="00C313F3">
        <w:t xml:space="preserve"> table</w:t>
      </w:r>
    </w:p>
    <w:p w14:paraId="3195B8D5" w14:textId="77777777" w:rsidR="000969F7" w:rsidRDefault="000969F7" w:rsidP="000969F7">
      <w:pPr>
        <w:pStyle w:val="A03Copytext"/>
        <w:numPr>
          <w:ilvl w:val="1"/>
          <w:numId w:val="21"/>
        </w:numPr>
      </w:pPr>
      <w:r>
        <w:t>Electrically adjustable G</w:t>
      </w:r>
      <w:r w:rsidRPr="00C313F3">
        <w:t>rand Comfort seat with armrests including</w:t>
      </w:r>
      <w:r>
        <w:t xml:space="preserve"> an</w:t>
      </w:r>
      <w:r w:rsidRPr="00C313F3">
        <w:t xml:space="preserve"> integrated fold</w:t>
      </w:r>
      <w:r>
        <w:t>ing</w:t>
      </w:r>
      <w:r w:rsidRPr="00C313F3">
        <w:t xml:space="preserve"> table, additional cushion, cup holder, wireless charging, lumbar support with massage function and calf support</w:t>
      </w:r>
    </w:p>
    <w:p w14:paraId="57E090A1" w14:textId="77777777" w:rsidR="000969F7" w:rsidRDefault="000969F7" w:rsidP="000969F7">
      <w:pPr>
        <w:pStyle w:val="A03Copytext"/>
        <w:numPr>
          <w:ilvl w:val="1"/>
          <w:numId w:val="21"/>
        </w:numPr>
      </w:pPr>
      <w:r>
        <w:t>Electrically adjustable t</w:t>
      </w:r>
      <w:r w:rsidRPr="00C313F3">
        <w:t>hree-seat</w:t>
      </w:r>
      <w:r>
        <w:t>er</w:t>
      </w:r>
      <w:r w:rsidRPr="00C313F3">
        <w:t xml:space="preserve"> </w:t>
      </w:r>
      <w:r>
        <w:t>c</w:t>
      </w:r>
      <w:r w:rsidRPr="00C313F3">
        <w:t xml:space="preserve">omfort bench </w:t>
      </w:r>
    </w:p>
    <w:p w14:paraId="5D1954BE" w14:textId="77777777" w:rsidR="000969F7" w:rsidRDefault="000969F7" w:rsidP="000969F7">
      <w:pPr>
        <w:pStyle w:val="A03Copytext"/>
        <w:numPr>
          <w:ilvl w:val="0"/>
          <w:numId w:val="21"/>
        </w:numPr>
      </w:pPr>
      <w:r w:rsidRPr="000452BE">
        <w:t>The m</w:t>
      </w:r>
      <w:r>
        <w:t>anually</w:t>
      </w:r>
      <w:r w:rsidRPr="000452BE">
        <w:t xml:space="preserve"> adjustable seats and bench can be configured in </w:t>
      </w:r>
      <w:r>
        <w:t>multiple different ways</w:t>
      </w:r>
      <w:r w:rsidRPr="000452BE">
        <w:t>. A</w:t>
      </w:r>
      <w:r>
        <w:t xml:space="preserve">nything from </w:t>
      </w:r>
      <w:r w:rsidRPr="000452BE">
        <w:t xml:space="preserve">three to six </w:t>
      </w:r>
      <w:r>
        <w:t>rear seat passengers is possible,</w:t>
      </w:r>
      <w:r w:rsidRPr="000452BE">
        <w:t xml:space="preserve"> including </w:t>
      </w:r>
      <w:r>
        <w:t>a</w:t>
      </w:r>
      <w:r w:rsidRPr="000452BE">
        <w:t xml:space="preserve"> vis-à-vis seating, which is particularly popular with shuttle operators.</w:t>
      </w:r>
    </w:p>
    <w:p w14:paraId="2FD4D836" w14:textId="77777777" w:rsidR="000969F7" w:rsidRDefault="000969F7" w:rsidP="000969F7">
      <w:pPr>
        <w:pStyle w:val="A03Copytext"/>
        <w:numPr>
          <w:ilvl w:val="0"/>
          <w:numId w:val="21"/>
        </w:numPr>
      </w:pPr>
      <w:r w:rsidRPr="000452BE">
        <w:t xml:space="preserve">With the innovative </w:t>
      </w:r>
      <w:r>
        <w:t>“</w:t>
      </w:r>
      <w:r w:rsidRPr="000452BE">
        <w:t>Roll &amp; Go</w:t>
      </w:r>
      <w:r>
        <w:t>”</w:t>
      </w:r>
      <w:r w:rsidRPr="000452BE">
        <w:t xml:space="preserve"> concept, the </w:t>
      </w:r>
      <w:r>
        <w:t xml:space="preserve">manual </w:t>
      </w:r>
      <w:r w:rsidRPr="000452BE">
        <w:t xml:space="preserve">seats and bench can be moved forwards and backwards </w:t>
      </w:r>
      <w:r>
        <w:t>with minimal effort</w:t>
      </w:r>
      <w:r w:rsidRPr="000452BE">
        <w:t xml:space="preserve"> </w:t>
      </w:r>
      <w:r>
        <w:t xml:space="preserve">and </w:t>
      </w:r>
      <w:r w:rsidRPr="000452BE">
        <w:t>locked in any position</w:t>
      </w:r>
      <w:r>
        <w:t xml:space="preserve"> or simply removed</w:t>
      </w:r>
      <w:r w:rsidRPr="000452BE">
        <w:t xml:space="preserve">. </w:t>
      </w:r>
      <w:r>
        <w:t>Thanks to their integrated four wheels, the removed seats can easily be rolled along for easy storage</w:t>
      </w:r>
      <w:r w:rsidRPr="000452BE">
        <w:t>.</w:t>
      </w:r>
    </w:p>
    <w:p w14:paraId="13776BA2" w14:textId="77777777" w:rsidR="000969F7" w:rsidRDefault="000969F7" w:rsidP="000969F7">
      <w:pPr>
        <w:pStyle w:val="A03Copytext"/>
        <w:numPr>
          <w:ilvl w:val="0"/>
          <w:numId w:val="21"/>
        </w:numPr>
      </w:pPr>
      <w:r w:rsidRPr="00513340">
        <w:lastRenderedPageBreak/>
        <w:t xml:space="preserve">The two electric seat types </w:t>
      </w:r>
      <w:r>
        <w:t xml:space="preserve">– Premium Comfort Seat and Grand Comfort Seat – </w:t>
      </w:r>
      <w:r w:rsidRPr="00513340">
        <w:t xml:space="preserve">and </w:t>
      </w:r>
      <w:r>
        <w:t xml:space="preserve">the </w:t>
      </w:r>
      <w:r w:rsidRPr="00513340">
        <w:t>bench can be combined according to individual requirements and configured in numerous variations for four or five rear passengers</w:t>
      </w:r>
      <w:r>
        <w:t>.</w:t>
      </w:r>
    </w:p>
    <w:p w14:paraId="6768DB6C" w14:textId="7E78F22A" w:rsidR="000969F7" w:rsidRDefault="000969F7" w:rsidP="000969F7">
      <w:pPr>
        <w:pStyle w:val="A03Copytext"/>
        <w:numPr>
          <w:ilvl w:val="0"/>
          <w:numId w:val="21"/>
        </w:numPr>
      </w:pPr>
      <w:r>
        <w:t>Selecting the desired seat arrangement is p</w:t>
      </w:r>
      <w:r w:rsidRPr="00513340">
        <w:t xml:space="preserve">articularly quick and convenient via remote control. With the new </w:t>
      </w:r>
      <w:r>
        <w:t xml:space="preserve">“Remote </w:t>
      </w:r>
      <w:r w:rsidRPr="00513340">
        <w:t>Variable Rear Space</w:t>
      </w:r>
      <w:r>
        <w:t>”</w:t>
      </w:r>
      <w:r w:rsidRPr="00513340">
        <w:t xml:space="preserve"> function, the </w:t>
      </w:r>
      <w:r>
        <w:t xml:space="preserve">electrically adjustable </w:t>
      </w:r>
      <w:r w:rsidRPr="00513340">
        <w:t>seats and bench can be moved forwards and backwards via the infotainment system, the seat control buttons on the side wall</w:t>
      </w:r>
      <w:r>
        <w:t xml:space="preserve"> panel</w:t>
      </w:r>
      <w:r w:rsidRPr="00513340">
        <w:t xml:space="preserve">s, or </w:t>
      </w:r>
      <w:r>
        <w:t>remote in advance</w:t>
      </w:r>
      <w:r w:rsidRPr="00513340">
        <w:t xml:space="preserve"> via the Mercedes</w:t>
      </w:r>
      <w:r>
        <w:noBreakHyphen/>
      </w:r>
      <w:r w:rsidRPr="00513340">
        <w:t>Benz</w:t>
      </w:r>
      <w:r>
        <w:t> </w:t>
      </w:r>
      <w:r w:rsidRPr="00513340">
        <w:t xml:space="preserve">App. With just one click, for example, the cargo space can be maximised or legroom in the first rear </w:t>
      </w:r>
      <w:r>
        <w:t xml:space="preserve">seating </w:t>
      </w:r>
      <w:r w:rsidRPr="00513340">
        <w:t>row can be increased.</w:t>
      </w:r>
      <w:r>
        <w:t xml:space="preserve"> </w:t>
      </w:r>
      <w:r w:rsidRPr="00836B56">
        <w:t>There are four pre-defined configurations:</w:t>
      </w:r>
      <w:r>
        <w:t xml:space="preserve"> “Baggage”, “Executive”, “People &amp; Baggage” and “Standard”.</w:t>
      </w:r>
    </w:p>
    <w:p w14:paraId="3CB6B991" w14:textId="240DE116" w:rsidR="000969F7" w:rsidRPr="00662064" w:rsidRDefault="000969F7" w:rsidP="000969F7">
      <w:pPr>
        <w:pStyle w:val="A03Flietext"/>
        <w:numPr>
          <w:ilvl w:val="0"/>
          <w:numId w:val="21"/>
        </w:numPr>
        <w:rPr>
          <w:i/>
          <w:iCs/>
          <w:lang w:val="en-GB"/>
        </w:rPr>
      </w:pPr>
      <w:r w:rsidRPr="00836B56">
        <w:rPr>
          <w:lang w:val="en-GB"/>
        </w:rPr>
        <w:t xml:space="preserve">Depending on the specification selected, the VLE equipped with three seating rows provides a generous </w:t>
      </w:r>
      <w:r>
        <w:rPr>
          <w:lang w:val="en-GB"/>
        </w:rPr>
        <w:t xml:space="preserve">loading </w:t>
      </w:r>
      <w:r w:rsidRPr="00836B56">
        <w:rPr>
          <w:lang w:val="en-GB"/>
        </w:rPr>
        <w:t xml:space="preserve">volume of up </w:t>
      </w:r>
      <w:r w:rsidRPr="00555490">
        <w:rPr>
          <w:color w:val="000000" w:themeColor="background1"/>
          <w:lang w:val="en-GB"/>
        </w:rPr>
        <w:t>to 795</w:t>
      </w:r>
      <w:r>
        <w:rPr>
          <w:color w:val="000000" w:themeColor="background1"/>
          <w:lang w:val="en-GB"/>
        </w:rPr>
        <w:t> </w:t>
      </w:r>
      <w:r w:rsidRPr="00555490">
        <w:rPr>
          <w:color w:val="000000" w:themeColor="background1"/>
          <w:lang w:val="en-GB"/>
        </w:rPr>
        <w:t>litres. If all mechanical seats are removed, there’s up to 4,078</w:t>
      </w:r>
      <w:r>
        <w:rPr>
          <w:color w:val="000000" w:themeColor="background1"/>
          <w:lang w:val="en-GB"/>
        </w:rPr>
        <w:t> </w:t>
      </w:r>
      <w:r w:rsidRPr="00555490">
        <w:rPr>
          <w:color w:val="000000" w:themeColor="background1"/>
          <w:lang w:val="en-GB"/>
        </w:rPr>
        <w:t>litres available</w:t>
      </w:r>
      <w:r w:rsidRPr="00836B56">
        <w:rPr>
          <w:lang w:val="en-GB"/>
        </w:rPr>
        <w:t>, providing ample space for luggage or sports equipment.</w:t>
      </w:r>
    </w:p>
    <w:p w14:paraId="48F9C8C4" w14:textId="77777777" w:rsidR="000969F7" w:rsidRDefault="000969F7" w:rsidP="000969F7">
      <w:pPr>
        <w:pStyle w:val="A03Copytext"/>
      </w:pPr>
    </w:p>
    <w:p w14:paraId="3197DFEB" w14:textId="77777777" w:rsidR="000969F7" w:rsidRPr="00447E38" w:rsidRDefault="000969F7" w:rsidP="000969F7">
      <w:pPr>
        <w:pStyle w:val="A03Copytext"/>
        <w:rPr>
          <w:rFonts w:ascii="MB Corpo S Text Office" w:hAnsi="MB Corpo S Text Office"/>
        </w:rPr>
      </w:pPr>
      <w:r w:rsidRPr="00447E38">
        <w:rPr>
          <w:rFonts w:ascii="MB Corpo S Text Office" w:hAnsi="MB Corpo S Text Office"/>
        </w:rPr>
        <w:t>Countless customisation options for every taste and need</w:t>
      </w:r>
    </w:p>
    <w:p w14:paraId="2A76169C" w14:textId="77777777" w:rsidR="000969F7" w:rsidRDefault="000969F7" w:rsidP="000969F7">
      <w:pPr>
        <w:pStyle w:val="A03Copytext"/>
        <w:numPr>
          <w:ilvl w:val="0"/>
          <w:numId w:val="22"/>
        </w:numPr>
      </w:pPr>
      <w:r w:rsidRPr="00D163BB">
        <w:t>Besides multiple seat configurations, there are countless customisation options for every taste and need, for example with the</w:t>
      </w:r>
      <w:r>
        <w:t xml:space="preserve"> four lines:</w:t>
      </w:r>
    </w:p>
    <w:p w14:paraId="0F4E2927" w14:textId="77777777" w:rsidR="000969F7" w:rsidRDefault="000969F7" w:rsidP="000969F7">
      <w:pPr>
        <w:pStyle w:val="A03Copytext"/>
        <w:numPr>
          <w:ilvl w:val="1"/>
          <w:numId w:val="22"/>
        </w:numPr>
      </w:pPr>
      <w:r w:rsidRPr="003A2FB3">
        <w:rPr>
          <w:rFonts w:ascii="MB Corpo S Text Office" w:hAnsi="MB Corpo S Text Office"/>
        </w:rPr>
        <w:t xml:space="preserve">VLE </w:t>
      </w:r>
      <w:r>
        <w:rPr>
          <w:rFonts w:ascii="MB Corpo S Text Office" w:hAnsi="MB Corpo S Text Office"/>
        </w:rPr>
        <w:t>s</w:t>
      </w:r>
      <w:r w:rsidRPr="003A2FB3">
        <w:rPr>
          <w:rFonts w:ascii="MB Corpo S Text Office" w:hAnsi="MB Corpo S Text Office"/>
        </w:rPr>
        <w:t>tandard</w:t>
      </w:r>
      <w:r>
        <w:rPr>
          <w:rFonts w:ascii="MB Corpo S Text Office" w:hAnsi="MB Corpo S Text Office"/>
        </w:rPr>
        <w:t xml:space="preserve"> equipment</w:t>
      </w:r>
      <w:r w:rsidRPr="003A2FB3">
        <w:rPr>
          <w:rFonts w:ascii="MB Corpo S Text Office" w:hAnsi="MB Corpo S Text Office"/>
        </w:rPr>
        <w:t>:</w:t>
      </w:r>
      <w:r w:rsidRPr="00E577A3">
        <w:t xml:space="preserve"> Grille with black painted panel, </w:t>
      </w:r>
      <w:r>
        <w:t xml:space="preserve">upright </w:t>
      </w:r>
      <w:r w:rsidRPr="00E577A3">
        <w:t>Mercedes star on the bonnet, flush-fitting door handles, 19-inch light-alloy wheels, LED High Performance headlights, electric</w:t>
      </w:r>
      <w:r>
        <w:t>ally powered charging flap</w:t>
      </w:r>
      <w:r w:rsidRPr="00E577A3">
        <w:t xml:space="preserve">, velour floor mats, decorative stitching on seats and armrests, heated front seats and steering wheel, </w:t>
      </w:r>
      <w:r>
        <w:t>I</w:t>
      </w:r>
      <w:r w:rsidRPr="00E577A3">
        <w:t xml:space="preserve">nterior </w:t>
      </w:r>
      <w:r>
        <w:t>L</w:t>
      </w:r>
      <w:r w:rsidRPr="00E577A3">
        <w:t xml:space="preserve">ight </w:t>
      </w:r>
      <w:r>
        <w:t>P</w:t>
      </w:r>
      <w:r w:rsidRPr="00E577A3">
        <w:t xml:space="preserve">ackage, reading lights in the rear, USB Plus </w:t>
      </w:r>
      <w:r>
        <w:t>P</w:t>
      </w:r>
      <w:r w:rsidRPr="00E577A3">
        <w:t xml:space="preserve">ackage, facial recognition, black dotted lines </w:t>
      </w:r>
      <w:r>
        <w:t xml:space="preserve">crystal-look finish trim, </w:t>
      </w:r>
      <w:r w:rsidRPr="00E577A3">
        <w:t>and much more.</w:t>
      </w:r>
    </w:p>
    <w:p w14:paraId="448D85C6" w14:textId="46114F6C" w:rsidR="000969F7" w:rsidRDefault="000969F7" w:rsidP="000969F7">
      <w:pPr>
        <w:pStyle w:val="A03Copytext"/>
        <w:numPr>
          <w:ilvl w:val="1"/>
          <w:numId w:val="22"/>
        </w:numPr>
      </w:pPr>
      <w:r w:rsidRPr="003A2FB3">
        <w:rPr>
          <w:rFonts w:ascii="MB Corpo S Text Office" w:hAnsi="MB Corpo S Text Office"/>
        </w:rPr>
        <w:t>VLE AMG Line</w:t>
      </w:r>
      <w:r w:rsidR="00AB2344">
        <w:rPr>
          <w:rStyle w:val="Endnotenzeichen"/>
          <w:rFonts w:ascii="MB Corpo S Text Office" w:hAnsi="MB Corpo S Text Office"/>
        </w:rPr>
        <w:endnoteReference w:id="1"/>
      </w:r>
      <w:r w:rsidR="00AB2344" w:rsidRPr="003A2FB3">
        <w:rPr>
          <w:rFonts w:ascii="MB Corpo S Text Office" w:hAnsi="MB Corpo S Text Office"/>
        </w:rPr>
        <w:t>:</w:t>
      </w:r>
      <w:r w:rsidRPr="00E577A3">
        <w:t xml:space="preserve"> </w:t>
      </w:r>
      <w:r>
        <w:t>G</w:t>
      </w:r>
      <w:r w:rsidRPr="00E577A3">
        <w:t xml:space="preserve">rille with </w:t>
      </w:r>
      <w:r>
        <w:t>black painted</w:t>
      </w:r>
      <w:r w:rsidRPr="00E577A3">
        <w:t xml:space="preserve"> panel </w:t>
      </w:r>
      <w:r>
        <w:t>including</w:t>
      </w:r>
      <w:r w:rsidRPr="00E577A3">
        <w:t xml:space="preserve"> </w:t>
      </w:r>
      <w:r>
        <w:t xml:space="preserve">grey </w:t>
      </w:r>
      <w:r w:rsidRPr="00E577A3">
        <w:t>dots,</w:t>
      </w:r>
      <w:r>
        <w:t xml:space="preserve"> </w:t>
      </w:r>
      <w:r w:rsidRPr="00E577A3">
        <w:t xml:space="preserve">horizontal chrome </w:t>
      </w:r>
      <w:r>
        <w:t>louvres</w:t>
      </w:r>
      <w:r w:rsidRPr="00E577A3">
        <w:t>,</w:t>
      </w:r>
      <w:r>
        <w:t xml:space="preserve"> </w:t>
      </w:r>
      <w:r w:rsidRPr="00E577A3">
        <w:t>illuminated chrome frame</w:t>
      </w:r>
      <w:r>
        <w:t xml:space="preserve"> and</w:t>
      </w:r>
      <w:r w:rsidRPr="00E577A3">
        <w:t xml:space="preserve"> integrated central star, AMG front </w:t>
      </w:r>
      <w:r>
        <w:t>bumper</w:t>
      </w:r>
      <w:r w:rsidRPr="00E577A3">
        <w:t xml:space="preserve"> in vehicle colour, brake callipers with Mercedes-Benz lettering, 20-inch AMG light-alloy wheels, brushed aluminium-look trim, AMG velour floor mats</w:t>
      </w:r>
      <w:r>
        <w:t xml:space="preserve">, </w:t>
      </w:r>
      <w:r w:rsidRPr="007D2A80">
        <w:t>AMG sports pedal set in brushed stainless steel with black rubber pads</w:t>
      </w:r>
      <w:r>
        <w:t>, and much more</w:t>
      </w:r>
      <w:r w:rsidRPr="00E577A3">
        <w:t>.</w:t>
      </w:r>
    </w:p>
    <w:p w14:paraId="0451D726" w14:textId="77777777" w:rsidR="000969F7" w:rsidRDefault="000969F7" w:rsidP="000969F7">
      <w:pPr>
        <w:pStyle w:val="A03Copytext"/>
        <w:numPr>
          <w:ilvl w:val="1"/>
          <w:numId w:val="22"/>
        </w:numPr>
      </w:pPr>
      <w:r w:rsidRPr="003A2FB3">
        <w:rPr>
          <w:rFonts w:ascii="MB Corpo S Text Office" w:hAnsi="MB Corpo S Text Office"/>
        </w:rPr>
        <w:t>VLE AMG Line Plus</w:t>
      </w:r>
      <w:r w:rsidRPr="0009678A">
        <w:rPr>
          <w:vertAlign w:val="superscript"/>
        </w:rPr>
        <w:t>1</w:t>
      </w:r>
      <w:r w:rsidRPr="003A2FB3">
        <w:rPr>
          <w:rFonts w:ascii="MB Corpo S Text Office" w:hAnsi="MB Corpo S Text Office"/>
        </w:rPr>
        <w:t>:</w:t>
      </w:r>
      <w:r w:rsidRPr="00E577A3">
        <w:t xml:space="preserve"> </w:t>
      </w:r>
      <w:r>
        <w:t>Adds additional design elements from the AMG Performance Programme to the</w:t>
      </w:r>
      <w:r w:rsidRPr="00E577A3">
        <w:t xml:space="preserve"> AMG Line. These include, for example,</w:t>
      </w:r>
      <w:r>
        <w:t xml:space="preserve"> up to</w:t>
      </w:r>
      <w:r w:rsidRPr="00E577A3">
        <w:t xml:space="preserve"> 22-inch light-alloy wheels</w:t>
      </w:r>
      <w:r>
        <w:t xml:space="preserve"> as an option</w:t>
      </w:r>
      <w:r w:rsidRPr="00E577A3">
        <w:t xml:space="preserve">, red MANUFAKTUR </w:t>
      </w:r>
      <w:r>
        <w:t>seat</w:t>
      </w:r>
      <w:r w:rsidRPr="00E577A3">
        <w:t xml:space="preserve"> belts, decorative red stitching on </w:t>
      </w:r>
      <w:r>
        <w:t>armrest</w:t>
      </w:r>
      <w:r w:rsidRPr="00E577A3">
        <w:t xml:space="preserve">, </w:t>
      </w:r>
      <w:r>
        <w:t>beltline</w:t>
      </w:r>
      <w:r w:rsidRPr="00E577A3">
        <w:t xml:space="preserve"> and instrument panel, silk</w:t>
      </w:r>
      <w:r>
        <w:t xml:space="preserve"> </w:t>
      </w:r>
      <w:r w:rsidRPr="00E577A3">
        <w:t xml:space="preserve">matt </w:t>
      </w:r>
      <w:r>
        <w:t xml:space="preserve">AMG </w:t>
      </w:r>
      <w:r w:rsidRPr="00E577A3">
        <w:t>carbon-</w:t>
      </w:r>
      <w:r>
        <w:t xml:space="preserve">fibre </w:t>
      </w:r>
      <w:r w:rsidRPr="00E577A3">
        <w:t xml:space="preserve">look trim as well as the AMG Line Sport </w:t>
      </w:r>
      <w:r>
        <w:t>S</w:t>
      </w:r>
      <w:r w:rsidRPr="00E577A3">
        <w:t xml:space="preserve">eat </w:t>
      </w:r>
      <w:r>
        <w:t>P</w:t>
      </w:r>
      <w:r w:rsidRPr="00E577A3">
        <w:t>ackage.</w:t>
      </w:r>
    </w:p>
    <w:p w14:paraId="52B77497" w14:textId="77777777" w:rsidR="000969F7" w:rsidRDefault="000969F7" w:rsidP="000969F7">
      <w:pPr>
        <w:pStyle w:val="A03Copytext"/>
        <w:numPr>
          <w:ilvl w:val="1"/>
          <w:numId w:val="22"/>
        </w:numPr>
      </w:pPr>
      <w:r w:rsidRPr="003A2FB3">
        <w:rPr>
          <w:rFonts w:ascii="MB Corpo S Text Office" w:hAnsi="MB Corpo S Text Office"/>
        </w:rPr>
        <w:t>VLE EXCLUSIVE:</w:t>
      </w:r>
      <w:r w:rsidRPr="00242674">
        <w:t xml:space="preserve"> Grille with </w:t>
      </w:r>
      <w:r>
        <w:t xml:space="preserve">silver matt painted </w:t>
      </w:r>
      <w:r w:rsidRPr="00242674">
        <w:t xml:space="preserve">panel including </w:t>
      </w:r>
      <w:r>
        <w:t xml:space="preserve">black </w:t>
      </w:r>
      <w:r w:rsidRPr="00242674">
        <w:t>dots,</w:t>
      </w:r>
      <w:r>
        <w:t xml:space="preserve"> </w:t>
      </w:r>
      <w:r w:rsidRPr="00242674">
        <w:t xml:space="preserve">chrome </w:t>
      </w:r>
      <w:r>
        <w:t>louvres</w:t>
      </w:r>
      <w:r w:rsidRPr="00242674">
        <w:t xml:space="preserve"> and illuminated chrome frame, </w:t>
      </w:r>
      <w:r>
        <w:t xml:space="preserve">upright </w:t>
      </w:r>
      <w:r w:rsidRPr="00242674">
        <w:t xml:space="preserve">Mercedes star on the bonnet, 20-inch light-alloy wheels, </w:t>
      </w:r>
      <w:r>
        <w:t xml:space="preserve">bumpers with chrome trim, </w:t>
      </w:r>
      <w:r w:rsidRPr="00242674">
        <w:t xml:space="preserve">ARTICO </w:t>
      </w:r>
      <w:r>
        <w:t>man-made</w:t>
      </w:r>
      <w:r w:rsidRPr="00242674">
        <w:t xml:space="preserve"> leather, decorative stitching on </w:t>
      </w:r>
      <w:r w:rsidRPr="00426E7E">
        <w:rPr>
          <w:spacing w:val="-2"/>
        </w:rPr>
        <w:t>armrest, beltline and instrument panel, open-pore dark brown birch wood trim, and much more.</w:t>
      </w:r>
    </w:p>
    <w:p w14:paraId="6300B000" w14:textId="77777777" w:rsidR="000969F7" w:rsidRDefault="000969F7" w:rsidP="000969F7">
      <w:pPr>
        <w:pStyle w:val="A03Copytext"/>
        <w:numPr>
          <w:ilvl w:val="0"/>
          <w:numId w:val="22"/>
        </w:numPr>
      </w:pPr>
      <w:r>
        <w:t>Four optional equipment packages that build upon each other:</w:t>
      </w:r>
    </w:p>
    <w:p w14:paraId="2C6CE677" w14:textId="77777777" w:rsidR="000969F7" w:rsidRDefault="000969F7" w:rsidP="000969F7">
      <w:pPr>
        <w:pStyle w:val="A03Copytext"/>
        <w:numPr>
          <w:ilvl w:val="1"/>
          <w:numId w:val="22"/>
        </w:numPr>
      </w:pPr>
      <w:r w:rsidRPr="00617EA9">
        <w:rPr>
          <w:rFonts w:ascii="MB Corpo S Text Office" w:hAnsi="MB Corpo S Text Office"/>
        </w:rPr>
        <w:t>Advanced Package</w:t>
      </w:r>
      <w:r w:rsidRPr="004E7C0C">
        <w:rPr>
          <w:vertAlign w:val="superscript"/>
        </w:rPr>
        <w:t>1</w:t>
      </w:r>
      <w:r w:rsidRPr="00617EA9">
        <w:rPr>
          <w:rFonts w:ascii="MB Corpo S Text Office" w:hAnsi="MB Corpo S Text Office"/>
        </w:rPr>
        <w:t>:</w:t>
      </w:r>
      <w:r w:rsidRPr="00581F95">
        <w:t xml:space="preserve"> </w:t>
      </w:r>
      <w:r>
        <w:t xml:space="preserve">includes, for example, </w:t>
      </w:r>
      <w:r w:rsidRPr="00581F95">
        <w:t xml:space="preserve">19-inch </w:t>
      </w:r>
      <w:r>
        <w:t xml:space="preserve">5-spoke </w:t>
      </w:r>
      <w:r w:rsidRPr="00581F95">
        <w:t xml:space="preserve">light-alloy wheels, Advanced </w:t>
      </w:r>
      <w:r>
        <w:t>S</w:t>
      </w:r>
      <w:r w:rsidRPr="00581F95">
        <w:t xml:space="preserve">ound </w:t>
      </w:r>
      <w:r>
        <w:t>S</w:t>
      </w:r>
      <w:r w:rsidRPr="00581F95">
        <w:t xml:space="preserve">ystem, USB </w:t>
      </w:r>
      <w:r>
        <w:t>P</w:t>
      </w:r>
      <w:r w:rsidRPr="00581F95">
        <w:t>ackage Plus</w:t>
      </w:r>
      <w:r>
        <w:t>,</w:t>
      </w:r>
      <w:r w:rsidRPr="00581F95">
        <w:t xml:space="preserve"> </w:t>
      </w:r>
      <w:r>
        <w:t>stowage</w:t>
      </w:r>
      <w:r w:rsidRPr="00581F95">
        <w:t xml:space="preserve"> net on the front seat backrests</w:t>
      </w:r>
      <w:r>
        <w:t>.</w:t>
      </w:r>
    </w:p>
    <w:p w14:paraId="68D21D5F" w14:textId="77777777" w:rsidR="000969F7" w:rsidRDefault="000969F7" w:rsidP="000969F7">
      <w:pPr>
        <w:pStyle w:val="A03Copytext"/>
        <w:numPr>
          <w:ilvl w:val="1"/>
          <w:numId w:val="22"/>
        </w:numPr>
      </w:pPr>
      <w:r w:rsidRPr="00617EA9">
        <w:rPr>
          <w:rFonts w:ascii="MB Corpo S Text Office" w:hAnsi="MB Corpo S Text Office"/>
        </w:rPr>
        <w:t>Advanced Plus Package:</w:t>
      </w:r>
      <w:r w:rsidRPr="00581F95">
        <w:t xml:space="preserve"> </w:t>
      </w:r>
      <w:r>
        <w:t xml:space="preserve">includes, for example, </w:t>
      </w:r>
      <w:r w:rsidRPr="00581F95">
        <w:t xml:space="preserve">EASY-PACK tailgate including </w:t>
      </w:r>
      <w:r>
        <w:t>separately</w:t>
      </w:r>
      <w:r w:rsidRPr="00581F95">
        <w:t xml:space="preserve"> opening rear window, rear-axle steering, THERMOTRONIC automatic </w:t>
      </w:r>
      <w:r>
        <w:t>climate control and</w:t>
      </w:r>
      <w:r w:rsidRPr="00581F95">
        <w:t xml:space="preserve"> </w:t>
      </w:r>
      <w:r>
        <w:t>A</w:t>
      </w:r>
      <w:r w:rsidRPr="00581F95">
        <w:t>mbient lighting</w:t>
      </w:r>
      <w:r>
        <w:t>.</w:t>
      </w:r>
    </w:p>
    <w:p w14:paraId="5FBDC3EA" w14:textId="77777777" w:rsidR="000969F7" w:rsidRDefault="000969F7" w:rsidP="000969F7">
      <w:pPr>
        <w:pStyle w:val="A03Copytext"/>
        <w:numPr>
          <w:ilvl w:val="1"/>
          <w:numId w:val="22"/>
        </w:numPr>
      </w:pPr>
      <w:r w:rsidRPr="00617EA9">
        <w:rPr>
          <w:rFonts w:ascii="MB Corpo S Text Office" w:hAnsi="MB Corpo S Text Office"/>
        </w:rPr>
        <w:t>Premium Package</w:t>
      </w:r>
      <w:r w:rsidRPr="004E7C0C">
        <w:rPr>
          <w:vertAlign w:val="superscript"/>
        </w:rPr>
        <w:t>1</w:t>
      </w:r>
      <w:r>
        <w:rPr>
          <w:rFonts w:ascii="MB Corpo S Text Office" w:hAnsi="MB Corpo S Text Office"/>
        </w:rPr>
        <w:t>:</w:t>
      </w:r>
      <w:r w:rsidRPr="00A82DBF">
        <w:t xml:space="preserve"> </w:t>
      </w:r>
      <w:r>
        <w:t xml:space="preserve">includes, for example, </w:t>
      </w:r>
      <w:r w:rsidRPr="00A82DBF">
        <w:t xml:space="preserve">DIGITAL LIGHT, Burmester® surround sound system, </w:t>
      </w:r>
      <w:r>
        <w:t>A</w:t>
      </w:r>
      <w:r w:rsidRPr="00A82DBF">
        <w:t xml:space="preserve">mbient lighting </w:t>
      </w:r>
      <w:r>
        <w:t>P</w:t>
      </w:r>
      <w:r w:rsidRPr="00A82DBF">
        <w:t>lus</w:t>
      </w:r>
      <w:r>
        <w:t xml:space="preserve"> and</w:t>
      </w:r>
      <w:r w:rsidRPr="00A82DBF">
        <w:t xml:space="preserve"> MBUX Entertainment</w:t>
      </w:r>
      <w:r>
        <w:t>.</w:t>
      </w:r>
    </w:p>
    <w:p w14:paraId="0E11D242" w14:textId="77777777" w:rsidR="000969F7" w:rsidRDefault="000969F7" w:rsidP="000969F7">
      <w:pPr>
        <w:pStyle w:val="A03Copytext"/>
        <w:numPr>
          <w:ilvl w:val="1"/>
          <w:numId w:val="22"/>
        </w:numPr>
      </w:pPr>
      <w:r w:rsidRPr="00617EA9">
        <w:rPr>
          <w:rFonts w:ascii="MB Corpo S Text Office" w:hAnsi="MB Corpo S Text Office"/>
        </w:rPr>
        <w:t>Premium Plus Package</w:t>
      </w:r>
      <w:r>
        <w:rPr>
          <w:rFonts w:ascii="MB Corpo S Text Office" w:hAnsi="MB Corpo S Text Office"/>
        </w:rPr>
        <w:t>:</w:t>
      </w:r>
      <w:r w:rsidRPr="00A82DBF">
        <w:t xml:space="preserve"> </w:t>
      </w:r>
      <w:r>
        <w:t xml:space="preserve">includes, for example, </w:t>
      </w:r>
      <w:r w:rsidRPr="00A82DBF">
        <w:t xml:space="preserve">DIGITAL LIGHT with </w:t>
      </w:r>
      <w:r>
        <w:t>P</w:t>
      </w:r>
      <w:r w:rsidRPr="00A82DBF">
        <w:t>rojection, head-up display, front passenger display</w:t>
      </w:r>
      <w:r>
        <w:t xml:space="preserve"> and</w:t>
      </w:r>
      <w:r w:rsidRPr="00A82DBF">
        <w:t xml:space="preserve"> ENERGIZING AIR CONTROL</w:t>
      </w:r>
      <w:r>
        <w:t>.</w:t>
      </w:r>
    </w:p>
    <w:p w14:paraId="5CBBF72E" w14:textId="77777777" w:rsidR="000969F7" w:rsidRDefault="000969F7" w:rsidP="000969F7">
      <w:pPr>
        <w:pStyle w:val="A03Copytext"/>
        <w:numPr>
          <w:ilvl w:val="0"/>
          <w:numId w:val="22"/>
        </w:numPr>
      </w:pPr>
      <w:r>
        <w:t>Three centre consoles:</w:t>
      </w:r>
    </w:p>
    <w:p w14:paraId="32068B4F" w14:textId="77777777" w:rsidR="000969F7" w:rsidRDefault="000969F7" w:rsidP="000969F7">
      <w:pPr>
        <w:pStyle w:val="A03Copytext"/>
        <w:numPr>
          <w:ilvl w:val="1"/>
          <w:numId w:val="22"/>
        </w:numPr>
      </w:pPr>
      <w:r>
        <w:t>A compact standard centre console beneath the instrument panel with one or optionally two wireless charging pads as well as seamlessly integrated cupholders.</w:t>
      </w:r>
    </w:p>
    <w:p w14:paraId="401B293F" w14:textId="77777777" w:rsidR="000969F7" w:rsidRDefault="000969F7" w:rsidP="000969F7">
      <w:pPr>
        <w:pStyle w:val="A03Copytext"/>
        <w:numPr>
          <w:ilvl w:val="1"/>
          <w:numId w:val="22"/>
        </w:numPr>
      </w:pPr>
      <w:r>
        <w:t xml:space="preserve">A longer centre console with two wireless charging pads, a stowage compartment, and a lower open storage shelf suitable for items such as a large handbag. </w:t>
      </w:r>
    </w:p>
    <w:p w14:paraId="6D0A1DAA" w14:textId="77777777" w:rsidR="000969F7" w:rsidRDefault="000969F7" w:rsidP="000969F7">
      <w:pPr>
        <w:pStyle w:val="A03Copytext"/>
        <w:numPr>
          <w:ilvl w:val="1"/>
          <w:numId w:val="22"/>
        </w:numPr>
      </w:pPr>
      <w:r>
        <w:lastRenderedPageBreak/>
        <w:t>A longer console with two temperature-controlled stowage compartments (cooled or heated), UV disinfection, AIR-BALANCE fragrance generator, two wireless charging options, ambient lighting, and elegant trim elements.</w:t>
      </w:r>
    </w:p>
    <w:p w14:paraId="38210369" w14:textId="77777777" w:rsidR="000969F7" w:rsidRPr="009A0CD6" w:rsidRDefault="000969F7" w:rsidP="000969F7">
      <w:pPr>
        <w:pStyle w:val="A03Copytext"/>
        <w:numPr>
          <w:ilvl w:val="0"/>
          <w:numId w:val="22"/>
        </w:numPr>
      </w:pPr>
      <w:r w:rsidRPr="00751F44">
        <w:t>Numerous individual options such as the Night Package (in conjunction with AMG Line), a wide selection of 19</w:t>
      </w:r>
      <w:r w:rsidRPr="009A0CD6">
        <w:t>- to 22-inch light-alloy wheels, paint colours and trim elements, a digital inside rearview mirror, smartphone integration, head-up display, and ENERGIZING Package.</w:t>
      </w:r>
    </w:p>
    <w:p w14:paraId="658CA856" w14:textId="77777777" w:rsidR="000969F7" w:rsidRPr="009A0CD6" w:rsidRDefault="000969F7" w:rsidP="000969F7">
      <w:pPr>
        <w:pStyle w:val="A03Copytext"/>
      </w:pPr>
    </w:p>
    <w:p w14:paraId="6022D93C" w14:textId="77777777" w:rsidR="000969F7" w:rsidRPr="009A0CD6" w:rsidRDefault="000969F7" w:rsidP="000969F7">
      <w:pPr>
        <w:pStyle w:val="A03Copytext"/>
        <w:rPr>
          <w:rFonts w:ascii="MB Corpo S Text Office" w:hAnsi="MB Corpo S Text Office"/>
        </w:rPr>
      </w:pPr>
      <w:r w:rsidRPr="009A0CD6">
        <w:rPr>
          <w:rFonts w:ascii="MB Corpo S Text Office" w:hAnsi="MB Corpo S Text Office"/>
        </w:rPr>
        <w:t>Superior thermal comfort throughout the year</w:t>
      </w:r>
    </w:p>
    <w:p w14:paraId="33F4C583" w14:textId="77777777" w:rsidR="000969F7" w:rsidRPr="009A0CD6" w:rsidRDefault="000969F7" w:rsidP="000969F7">
      <w:pPr>
        <w:pStyle w:val="A03Copytext"/>
        <w:numPr>
          <w:ilvl w:val="0"/>
          <w:numId w:val="23"/>
        </w:numPr>
      </w:pPr>
      <w:r w:rsidRPr="009A0CD6">
        <w:t>The VLE is equipped with three air-conditioning systems designed to provide comfortable temperatures shortly after getting in, both in hot summers and during frosty sub-zero winters: THERMATIC (standard) or THERMOTRONIC (optional), with the THERMOTRONIC an additional two-zone automatic climate control in the rear is also available, plus a multi-source heat pump as standard.</w:t>
      </w:r>
    </w:p>
    <w:p w14:paraId="504A0FF3" w14:textId="77777777" w:rsidR="000969F7" w:rsidRDefault="000969F7" w:rsidP="000969F7">
      <w:pPr>
        <w:pStyle w:val="A03Copytext"/>
        <w:numPr>
          <w:ilvl w:val="0"/>
          <w:numId w:val="23"/>
        </w:numPr>
      </w:pPr>
      <w:r w:rsidRPr="009A0CD6">
        <w:t>THERMATIC and</w:t>
      </w:r>
      <w:r w:rsidRPr="00C65ABD">
        <w:t xml:space="preserve"> THERMOTRONIC </w:t>
      </w:r>
      <w:r>
        <w:t xml:space="preserve">systems </w:t>
      </w:r>
      <w:r w:rsidRPr="00C65ABD">
        <w:t>feature</w:t>
      </w:r>
      <w:r>
        <w:t xml:space="preserve"> a particulate filter, an activated charcoal filter, and </w:t>
      </w:r>
      <w:r w:rsidRPr="00C65ABD">
        <w:t>multiple sensors that detect interior and exterior temperatures as well as solar position to provide demand-responsive cooling or heating.</w:t>
      </w:r>
    </w:p>
    <w:p w14:paraId="4452C38E" w14:textId="77777777" w:rsidR="000969F7" w:rsidRDefault="000969F7" w:rsidP="000969F7">
      <w:pPr>
        <w:pStyle w:val="A03Copytext"/>
        <w:numPr>
          <w:ilvl w:val="0"/>
          <w:numId w:val="23"/>
        </w:numPr>
      </w:pPr>
      <w:r w:rsidRPr="00B65F20">
        <w:t>To prevent fogged windows, a dew</w:t>
      </w:r>
      <w:r>
        <w:t>-</w:t>
      </w:r>
      <w:r w:rsidRPr="00B65F20">
        <w:t xml:space="preserve">point sensor </w:t>
      </w:r>
      <w:r>
        <w:t>measures</w:t>
      </w:r>
      <w:r w:rsidRPr="00B65F20">
        <w:t xml:space="preserve"> </w:t>
      </w:r>
      <w:r>
        <w:t xml:space="preserve">air </w:t>
      </w:r>
      <w:r w:rsidRPr="00B65F20">
        <w:t xml:space="preserve">humidity on the windscreen. </w:t>
      </w:r>
      <w:r>
        <w:t xml:space="preserve">A further sensor monitors humidity levels in the fresh air intake. </w:t>
      </w:r>
      <w:r w:rsidRPr="00B65F20">
        <w:t xml:space="preserve">This allows energy consumption to be </w:t>
      </w:r>
      <w:r>
        <w:t xml:space="preserve">minimised </w:t>
      </w:r>
      <w:r w:rsidRPr="00B65F20">
        <w:t xml:space="preserve">when </w:t>
      </w:r>
      <w:r>
        <w:t>outside</w:t>
      </w:r>
      <w:r w:rsidRPr="00B65F20">
        <w:t xml:space="preserve"> air is dry and cooling demand is low. </w:t>
      </w:r>
      <w:r>
        <w:t>There’s an a</w:t>
      </w:r>
      <w:r w:rsidRPr="00B65F20">
        <w:t xml:space="preserve">dditional comfort benefit: </w:t>
      </w:r>
      <w:r>
        <w:t xml:space="preserve">too </w:t>
      </w:r>
      <w:r w:rsidRPr="00B65F20">
        <w:t xml:space="preserve">dry eyes are </w:t>
      </w:r>
      <w:r>
        <w:t>avoided</w:t>
      </w:r>
      <w:r w:rsidRPr="00B65F20">
        <w:t xml:space="preserve"> </w:t>
      </w:r>
      <w:r>
        <w:t xml:space="preserve">because the system </w:t>
      </w:r>
      <w:r w:rsidRPr="00B65F20">
        <w:t>dehumidifi</w:t>
      </w:r>
      <w:r>
        <w:t>es</w:t>
      </w:r>
      <w:r w:rsidRPr="00B65F20">
        <w:t xml:space="preserve"> and cool</w:t>
      </w:r>
      <w:r>
        <w:t>s only as much as needed to maintain the desired temperature.</w:t>
      </w:r>
    </w:p>
    <w:p w14:paraId="3624F61A" w14:textId="77777777" w:rsidR="000969F7" w:rsidRDefault="000969F7" w:rsidP="000969F7">
      <w:pPr>
        <w:pStyle w:val="A03Copytext"/>
        <w:numPr>
          <w:ilvl w:val="0"/>
          <w:numId w:val="23"/>
        </w:numPr>
      </w:pPr>
      <w:r w:rsidRPr="00B65F20">
        <w:t xml:space="preserve">The heating process starts automatically as soon as </w:t>
      </w:r>
      <w:r>
        <w:t>some</w:t>
      </w:r>
      <w:r w:rsidRPr="00B65F20">
        <w:t xml:space="preserve">one gets into the grand limousine. The upper body and hands are warmed first. This </w:t>
      </w:r>
      <w:r>
        <w:t>ensures</w:t>
      </w:r>
      <w:r w:rsidRPr="00B65F20">
        <w:t xml:space="preserve"> rapid thermal comfort, even without using pre-conditioning</w:t>
      </w:r>
      <w:r>
        <w:t>.</w:t>
      </w:r>
    </w:p>
    <w:p w14:paraId="43022347" w14:textId="77777777" w:rsidR="000969F7" w:rsidRDefault="000969F7" w:rsidP="000969F7">
      <w:pPr>
        <w:pStyle w:val="A03Copytext"/>
        <w:numPr>
          <w:ilvl w:val="0"/>
          <w:numId w:val="23"/>
        </w:numPr>
      </w:pPr>
      <w:r>
        <w:t>T</w:t>
      </w:r>
      <w:r w:rsidRPr="00591A35">
        <w:t>he innovative</w:t>
      </w:r>
      <w:r>
        <w:t>,</w:t>
      </w:r>
      <w:r w:rsidRPr="00591A35">
        <w:t xml:space="preserve"> </w:t>
      </w:r>
      <w:r>
        <w:t>m</w:t>
      </w:r>
      <w:r w:rsidRPr="00591A35">
        <w:t>ulti-</w:t>
      </w:r>
      <w:r>
        <w:t>s</w:t>
      </w:r>
      <w:r w:rsidRPr="00591A35">
        <w:t>ource heat pump</w:t>
      </w:r>
      <w:r>
        <w:t xml:space="preserve"> can use </w:t>
      </w:r>
      <w:r w:rsidRPr="00591A35">
        <w:t xml:space="preserve">three energy sources </w:t>
      </w:r>
      <w:r>
        <w:t>in parallel</w:t>
      </w:r>
      <w:r w:rsidRPr="00591A35">
        <w:t xml:space="preserve">: </w:t>
      </w:r>
      <w:r>
        <w:t xml:space="preserve">the </w:t>
      </w:r>
      <w:r w:rsidRPr="00591A35">
        <w:t xml:space="preserve">waste heat from the </w:t>
      </w:r>
      <w:r>
        <w:t xml:space="preserve">electric </w:t>
      </w:r>
      <w:r w:rsidRPr="00591A35">
        <w:t xml:space="preserve">drive unit and </w:t>
      </w:r>
      <w:r>
        <w:t xml:space="preserve">the </w:t>
      </w:r>
      <w:r w:rsidRPr="00591A35">
        <w:t>battery</w:t>
      </w:r>
      <w:r>
        <w:t>,</w:t>
      </w:r>
      <w:r w:rsidRPr="00591A35">
        <w:t xml:space="preserve"> as well as</w:t>
      </w:r>
      <w:r>
        <w:t xml:space="preserve"> the</w:t>
      </w:r>
      <w:r w:rsidRPr="00591A35">
        <w:t xml:space="preserve"> ambient air. By </w:t>
      </w:r>
      <w:r>
        <w:t>using</w:t>
      </w:r>
      <w:r w:rsidRPr="00591A35">
        <w:t xml:space="preserve"> this </w:t>
      </w:r>
      <w:r>
        <w:t>“</w:t>
      </w:r>
      <w:r w:rsidRPr="00591A35">
        <w:t>free</w:t>
      </w:r>
      <w:r>
        <w:t>”</w:t>
      </w:r>
      <w:r w:rsidRPr="00591A35">
        <w:t xml:space="preserve"> heat, it requires only a</w:t>
      </w:r>
      <w:r>
        <w:t>bout</w:t>
      </w:r>
      <w:r w:rsidRPr="00591A35">
        <w:t xml:space="preserve"> one-third of the electrical energy that a comparable auxiliary heater would need to deliver the same </w:t>
      </w:r>
      <w:r>
        <w:t>output</w:t>
      </w:r>
      <w:r w:rsidRPr="00591A35">
        <w:t>.</w:t>
      </w:r>
    </w:p>
    <w:p w14:paraId="441040D8" w14:textId="77777777" w:rsidR="000969F7" w:rsidRDefault="000969F7" w:rsidP="000969F7">
      <w:pPr>
        <w:pStyle w:val="A03Copytext"/>
      </w:pPr>
    </w:p>
    <w:p w14:paraId="3E948772" w14:textId="77777777" w:rsidR="000969F7" w:rsidRPr="008100C7" w:rsidRDefault="000969F7" w:rsidP="000969F7">
      <w:pPr>
        <w:pStyle w:val="A03Copytext"/>
        <w:rPr>
          <w:rFonts w:ascii="MB Corpo S Text Office" w:hAnsi="MB Corpo S Text Office"/>
        </w:rPr>
      </w:pPr>
      <w:r w:rsidRPr="008100C7">
        <w:rPr>
          <w:rFonts w:ascii="MB Corpo S Text Office" w:hAnsi="MB Corpo S Text Office"/>
        </w:rPr>
        <w:t>Towing capacity of up to 2.5 tonnes with ease and safety</w:t>
      </w:r>
    </w:p>
    <w:p w14:paraId="631CE63F" w14:textId="77777777" w:rsidR="000969F7" w:rsidRDefault="000969F7" w:rsidP="000969F7">
      <w:pPr>
        <w:pStyle w:val="A03Copytext"/>
        <w:numPr>
          <w:ilvl w:val="0"/>
          <w:numId w:val="24"/>
        </w:numPr>
      </w:pPr>
      <w:r>
        <w:t>T</w:t>
      </w:r>
      <w:r w:rsidRPr="006F22CE">
        <w:t xml:space="preserve">he VLE all-wheel drive models have a towing capacity of up to 2.5 tonnes. This makes the electric grand limousine </w:t>
      </w:r>
      <w:r>
        <w:t xml:space="preserve">an </w:t>
      </w:r>
      <w:r w:rsidRPr="006F22CE">
        <w:t xml:space="preserve">ideal </w:t>
      </w:r>
      <w:r>
        <w:t xml:space="preserve">towing vehicle </w:t>
      </w:r>
      <w:r w:rsidRPr="006F22CE">
        <w:t>for caravans, boat or horse trailers.</w:t>
      </w:r>
    </w:p>
    <w:p w14:paraId="66B9E3D0" w14:textId="77777777" w:rsidR="000969F7" w:rsidRDefault="000969F7" w:rsidP="000969F7">
      <w:pPr>
        <w:pStyle w:val="A03Copytext"/>
        <w:numPr>
          <w:ilvl w:val="0"/>
          <w:numId w:val="24"/>
        </w:numPr>
      </w:pPr>
      <w:r w:rsidRPr="006F22CE">
        <w:t xml:space="preserve">The </w:t>
      </w:r>
      <w:r>
        <w:t>drawbar</w:t>
      </w:r>
      <w:r w:rsidRPr="006F22CE">
        <w:t xml:space="preserve"> </w:t>
      </w:r>
      <w:r>
        <w:t xml:space="preserve">load </w:t>
      </w:r>
      <w:r w:rsidRPr="006F22CE">
        <w:t xml:space="preserve">of 100 kilograms </w:t>
      </w:r>
      <w:r>
        <w:t>allows for the</w:t>
      </w:r>
      <w:r w:rsidRPr="006F22CE">
        <w:t xml:space="preserve"> transport</w:t>
      </w:r>
      <w:r>
        <w:t xml:space="preserve">ation of electric </w:t>
      </w:r>
      <w:r w:rsidRPr="006F22CE">
        <w:t>bikes on a</w:t>
      </w:r>
      <w:r>
        <w:t xml:space="preserve"> suitable </w:t>
      </w:r>
      <w:r w:rsidRPr="006F22CE">
        <w:t>carrier.</w:t>
      </w:r>
    </w:p>
    <w:p w14:paraId="0465961B" w14:textId="77777777" w:rsidR="000969F7" w:rsidRDefault="000969F7" w:rsidP="000969F7">
      <w:pPr>
        <w:pStyle w:val="A03Copytext"/>
        <w:numPr>
          <w:ilvl w:val="0"/>
          <w:numId w:val="24"/>
        </w:numPr>
      </w:pPr>
      <w:r w:rsidRPr="00E85918">
        <w:t xml:space="preserve">In combination with the </w:t>
      </w:r>
      <w:r w:rsidRPr="00390F0B">
        <w:t xml:space="preserve">electrically operated </w:t>
      </w:r>
      <w:r w:rsidRPr="00E85918">
        <w:t>t</w:t>
      </w:r>
      <w:r>
        <w:t>railer hitch</w:t>
      </w:r>
      <w:r w:rsidRPr="00E85918">
        <w:t>, ESP® trailer stabili</w:t>
      </w:r>
      <w:r>
        <w:t>sation</w:t>
      </w:r>
      <w:r w:rsidRPr="00E85918">
        <w:t xml:space="preserve"> is standard.</w:t>
      </w:r>
    </w:p>
    <w:p w14:paraId="483C40BB" w14:textId="093F6BD3" w:rsidR="000969F7" w:rsidRDefault="000969F7" w:rsidP="000969F7">
      <w:pPr>
        <w:pStyle w:val="A03Copytext"/>
        <w:numPr>
          <w:ilvl w:val="0"/>
          <w:numId w:val="24"/>
        </w:numPr>
      </w:pPr>
      <w:r>
        <w:t>T</w:t>
      </w:r>
      <w:r w:rsidRPr="00E85918">
        <w:t xml:space="preserve">he </w:t>
      </w:r>
      <w:r>
        <w:t>T</w:t>
      </w:r>
      <w:r w:rsidRPr="00E85918">
        <w:t xml:space="preserve">railer </w:t>
      </w:r>
      <w:r>
        <w:t>M</w:t>
      </w:r>
      <w:r w:rsidRPr="00E85918">
        <w:t xml:space="preserve">anoeuvring </w:t>
      </w:r>
      <w:r>
        <w:t>A</w:t>
      </w:r>
      <w:r w:rsidRPr="00E85918">
        <w:t xml:space="preserve">ssist supports the driver </w:t>
      </w:r>
      <w:r>
        <w:t>when reversing with a</w:t>
      </w:r>
      <w:r w:rsidRPr="00E85918">
        <w:t xml:space="preserve"> trailer. </w:t>
      </w:r>
      <w:r>
        <w:t>It</w:t>
      </w:r>
      <w:r w:rsidRPr="0087720C">
        <w:t xml:space="preserve"> automatically controls the steering angle of the towing vehicle at speeds up to 7 km/h and on gradients up to 15</w:t>
      </w:r>
      <w:r>
        <w:t> percent</w:t>
      </w:r>
      <w:r w:rsidRPr="0087720C">
        <w:t>.</w:t>
      </w:r>
    </w:p>
    <w:p w14:paraId="4A8C253E" w14:textId="40013447" w:rsidR="000969F7" w:rsidRPr="00497C54" w:rsidRDefault="000969F7" w:rsidP="000969F7">
      <w:pPr>
        <w:pStyle w:val="A03Copytext"/>
        <w:numPr>
          <w:ilvl w:val="0"/>
          <w:numId w:val="24"/>
        </w:numPr>
      </w:pPr>
      <w:r>
        <w:t>T</w:t>
      </w:r>
      <w:r w:rsidRPr="00E85918">
        <w:t xml:space="preserve">he trailer type can be selected, and the maximum </w:t>
      </w:r>
      <w:r>
        <w:t xml:space="preserve">permitted </w:t>
      </w:r>
      <w:r w:rsidRPr="00E85918">
        <w:t xml:space="preserve">speed </w:t>
      </w:r>
      <w:r>
        <w:t xml:space="preserve">is </w:t>
      </w:r>
      <w:r w:rsidRPr="00E85918">
        <w:t>specified</w:t>
      </w:r>
      <w:r>
        <w:t xml:space="preserve"> i</w:t>
      </w:r>
      <w:r w:rsidRPr="00E85918">
        <w:t>n a menu on the central display</w:t>
      </w:r>
      <w:r>
        <w:t>.</w:t>
      </w:r>
      <w:r w:rsidRPr="00E85918">
        <w:t xml:space="preserve"> </w:t>
      </w:r>
      <w:r w:rsidRPr="00497C54">
        <w:t xml:space="preserve">This allows the vehicle to adapt the functions of the </w:t>
      </w:r>
      <w:r>
        <w:t>S</w:t>
      </w:r>
      <w:r w:rsidRPr="00497C54">
        <w:t xml:space="preserve">peed </w:t>
      </w:r>
      <w:r>
        <w:t>L</w:t>
      </w:r>
      <w:r w:rsidRPr="00497C54">
        <w:t xml:space="preserve">imit </w:t>
      </w:r>
      <w:r>
        <w:t>A</w:t>
      </w:r>
      <w:r w:rsidRPr="00497C54">
        <w:t>ssist for trailer operation, for example. Furthermore, the additional trailer-specific consumption is considered by the Navigation with Electric Intelligence in the energy forecast and the planning of necessary charging stops.</w:t>
      </w:r>
    </w:p>
    <w:p w14:paraId="7D7D9728" w14:textId="77777777" w:rsidR="000969F7" w:rsidRDefault="000969F7" w:rsidP="000969F7">
      <w:pPr>
        <w:pStyle w:val="A03Copytext"/>
      </w:pPr>
    </w:p>
    <w:p w14:paraId="561CDF5A" w14:textId="77777777" w:rsidR="000969F7" w:rsidRDefault="000969F7" w:rsidP="000969F7">
      <w:pPr>
        <w:pStyle w:val="A03Copytext"/>
      </w:pPr>
    </w:p>
    <w:p w14:paraId="2CB1696C" w14:textId="77777777" w:rsidR="000969F7" w:rsidRDefault="000969F7" w:rsidP="000969F7">
      <w:pPr>
        <w:spacing w:after="160" w:line="259" w:lineRule="auto"/>
        <w:rPr>
          <w:rStyle w:val="Fett"/>
          <w:szCs w:val="21"/>
        </w:rPr>
      </w:pPr>
      <w:r>
        <w:rPr>
          <w:rStyle w:val="Fett"/>
        </w:rPr>
        <w:br w:type="page"/>
      </w:r>
    </w:p>
    <w:p w14:paraId="2D261307" w14:textId="77777777" w:rsidR="000969F7" w:rsidRPr="00C610C8" w:rsidRDefault="000969F7" w:rsidP="000969F7">
      <w:pPr>
        <w:pStyle w:val="A03Copytext"/>
        <w:rPr>
          <w:rStyle w:val="Fett"/>
        </w:rPr>
      </w:pPr>
      <w:r w:rsidRPr="00C610C8">
        <w:rPr>
          <w:rStyle w:val="Fett"/>
        </w:rPr>
        <w:lastRenderedPageBreak/>
        <w:t>Contact:</w:t>
      </w:r>
    </w:p>
    <w:p w14:paraId="28B4AF43" w14:textId="77777777" w:rsidR="000969F7" w:rsidRDefault="000969F7" w:rsidP="000969F7">
      <w:pPr>
        <w:pStyle w:val="A03Copytext"/>
      </w:pPr>
      <w:r w:rsidRPr="004E19B4">
        <w:t xml:space="preserve">Florian Hofmann, +49 160 86 93 546, </w:t>
      </w:r>
      <w:hyperlink r:id="rId17" w:history="1">
        <w:r w:rsidRPr="00821856">
          <w:rPr>
            <w:rStyle w:val="Hyperlink"/>
          </w:rPr>
          <w:t>florian.hofmann@mercedes-benz.com</w:t>
        </w:r>
      </w:hyperlink>
    </w:p>
    <w:p w14:paraId="42F6E0C6" w14:textId="3279DBDD" w:rsidR="000969F7" w:rsidRPr="00AB2344" w:rsidRDefault="000969F7" w:rsidP="000969F7">
      <w:pPr>
        <w:pStyle w:val="A03Copytext"/>
        <w:rPr>
          <w:rStyle w:val="Hyperlink"/>
        </w:rPr>
      </w:pPr>
      <w:r>
        <w:rPr>
          <w:lang w:val="en-US"/>
        </w:rPr>
        <w:t>Ralph Wagenknecht</w:t>
      </w:r>
      <w:r w:rsidRPr="00645312">
        <w:rPr>
          <w:lang w:val="en-US"/>
        </w:rPr>
        <w:t xml:space="preserve">, +49 </w:t>
      </w:r>
      <w:r w:rsidRPr="00680872">
        <w:t xml:space="preserve">160 86 58 077, </w:t>
      </w:r>
      <w:hyperlink r:id="rId18" w:history="1">
        <w:r w:rsidRPr="00821856">
          <w:rPr>
            <w:rStyle w:val="Hyperlink"/>
          </w:rPr>
          <w:t>ralph.wagenknecht@mercedes-benz.com</w:t>
        </w:r>
      </w:hyperlink>
    </w:p>
    <w:p w14:paraId="534C1267" w14:textId="77777777" w:rsidR="003D5FC7" w:rsidRPr="0004121F" w:rsidRDefault="003D5FC7" w:rsidP="003D5FC7">
      <w:pPr>
        <w:pStyle w:val="A03Copytext"/>
      </w:pPr>
    </w:p>
    <w:p w14:paraId="231B3C62" w14:textId="77777777" w:rsidR="00B50D24" w:rsidRPr="0004121F" w:rsidRDefault="00B50D24" w:rsidP="00B50D24">
      <w:pPr>
        <w:pStyle w:val="A03Copytext"/>
        <w:rPr>
          <w:rFonts w:ascii="MB Corpo S Text Office" w:hAnsi="MB Corpo S Text Office"/>
        </w:rPr>
      </w:pPr>
      <w:r w:rsidRPr="0004121F">
        <w:rPr>
          <w:rFonts w:ascii="MB Corpo S Text Office" w:hAnsi="MB Corpo S Text Office"/>
        </w:rPr>
        <w:t>Mercedes-Benz Anniversary Year “140 Years of Innovation”</w:t>
      </w:r>
    </w:p>
    <w:p w14:paraId="66E835EE" w14:textId="77777777" w:rsidR="00B50D24" w:rsidRPr="00B50D24" w:rsidRDefault="00B50D24" w:rsidP="00B50D24">
      <w:pPr>
        <w:pStyle w:val="A03Copytext"/>
      </w:pPr>
      <w:r w:rsidRPr="00B50D24">
        <w:t>Since Carl Benz filed the patent for the first automobile 140 years ago and Gottlieb Daimler built his motorised carriage shortly afterwards, Mercedes</w:t>
      </w:r>
      <w:r w:rsidRPr="00B50D24">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B50D24">
        <w:noBreakHyphen/>
        <w:t>Benz does: Welcome home.</w:t>
      </w:r>
    </w:p>
    <w:p w14:paraId="7569E81A" w14:textId="77777777" w:rsidR="00B50D24" w:rsidRPr="00B50D24" w:rsidRDefault="00B50D24" w:rsidP="00B50D24">
      <w:pPr>
        <w:pStyle w:val="A03Copytext"/>
      </w:pPr>
    </w:p>
    <w:p w14:paraId="7AFA2088" w14:textId="77777777" w:rsidR="00B50D24" w:rsidRPr="00B50D24" w:rsidRDefault="00B50D24" w:rsidP="00B50D24">
      <w:pPr>
        <w:pStyle w:val="A03Copytext"/>
      </w:pPr>
      <w:r w:rsidRPr="00B50D24">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9" w:history="1">
        <w:r w:rsidRPr="00B50D24">
          <w:rPr>
            <w:rStyle w:val="Hyperlink"/>
          </w:rPr>
          <w:t>140 years of innovation | Mercedes-Benz Media</w:t>
        </w:r>
      </w:hyperlink>
      <w:r w:rsidRPr="00B50D24">
        <w:t xml:space="preserve">” special and via the </w:t>
      </w:r>
      <w:hyperlink r:id="rId20" w:history="1">
        <w:r w:rsidRPr="00B50D24">
          <w:rPr>
            <w:rStyle w:val="Hyperlink"/>
          </w:rPr>
          <w:t>Mercedes-Benz Community</w:t>
        </w:r>
      </w:hyperlink>
      <w:r w:rsidRPr="00B50D24">
        <w:t>.</w:t>
      </w:r>
    </w:p>
    <w:p w14:paraId="286AE3D1" w14:textId="77777777" w:rsidR="0055723F" w:rsidRPr="00B50D24" w:rsidRDefault="0055723F" w:rsidP="003D5FC7">
      <w:pPr>
        <w:pStyle w:val="A03Copytext"/>
        <w:rPr>
          <w:lang w:val="en-US"/>
        </w:rPr>
      </w:pPr>
    </w:p>
    <w:p w14:paraId="27B2A012" w14:textId="77777777" w:rsidR="00E81037" w:rsidRPr="00C610C8" w:rsidRDefault="00E81037" w:rsidP="00E81037">
      <w:pPr>
        <w:pStyle w:val="A03Copytext"/>
      </w:pPr>
      <w:r w:rsidRPr="00C610C8">
        <w:t xml:space="preserve">Further information about </w:t>
      </w:r>
      <w:r w:rsidRPr="00C610C8">
        <w:rPr>
          <w:rStyle w:val="Fett"/>
        </w:rPr>
        <w:t>Mercedes-Benz</w:t>
      </w:r>
      <w:r w:rsidRPr="00C610C8">
        <w:t xml:space="preserve"> is available at </w:t>
      </w:r>
      <w:hyperlink r:id="rId21"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2" w:history="1">
        <w:r w:rsidR="006E724F">
          <w:rPr>
            <w:rStyle w:val="Hyperlink"/>
          </w:rPr>
          <w:t>Mercedes-Benz AG | LinkedIn</w:t>
        </w:r>
      </w:hyperlink>
      <w:r>
        <w:t xml:space="preserve">. </w:t>
      </w:r>
      <w:r>
        <w:br/>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3" w:history="1">
        <w:r w:rsidRPr="00645312">
          <w:rPr>
            <w:rStyle w:val="Hyperlink"/>
          </w:rPr>
          <w:t>media.mercedes-benz.com</w:t>
        </w:r>
      </w:hyperlink>
      <w:r w:rsidRPr="00C610C8">
        <w:t>.</w:t>
      </w:r>
    </w:p>
    <w:p w14:paraId="0AB38F89" w14:textId="77777777" w:rsidR="003D5FC7" w:rsidRDefault="003D5FC7" w:rsidP="003D5FC7">
      <w:pPr>
        <w:pStyle w:val="A03Copytext"/>
      </w:pPr>
    </w:p>
    <w:p w14:paraId="259628B4" w14:textId="77777777" w:rsidR="0055723F" w:rsidRPr="00C610C8" w:rsidRDefault="0055723F" w:rsidP="003D5FC7">
      <w:pPr>
        <w:pStyle w:val="A03Copytext"/>
      </w:pPr>
    </w:p>
    <w:bookmarkEnd w:id="1"/>
    <w:bookmarkEnd w:id="2"/>
    <w:bookmarkEnd w:id="3"/>
    <w:p w14:paraId="0CA44222" w14:textId="77777777" w:rsidR="003D5FC7" w:rsidRPr="00A66106" w:rsidRDefault="003D5FC7" w:rsidP="003D5FC7">
      <w:pPr>
        <w:pStyle w:val="D05Boilerplate"/>
        <w:rPr>
          <w:rStyle w:val="Fett"/>
        </w:rPr>
      </w:pPr>
      <w:r w:rsidRPr="00A66106">
        <w:rPr>
          <w:rStyle w:val="Fett"/>
        </w:rPr>
        <w:t>Mercedes-Benz AG at a glance</w:t>
      </w:r>
    </w:p>
    <w:p w14:paraId="1489C36F" w14:textId="3BFC268A" w:rsidR="00630802" w:rsidRPr="00630802" w:rsidRDefault="00B50D24" w:rsidP="00B50D24">
      <w:pPr>
        <w:pStyle w:val="D05Boilerplate"/>
        <w:rPr>
          <w:lang w:val="en-US"/>
        </w:rPr>
      </w:pPr>
      <w:r w:rsidRPr="00B50D24">
        <w:t>Mercedes</w:t>
      </w:r>
      <w:r w:rsidRPr="00B50D24">
        <w:noBreakHyphen/>
        <w:t>Benz AG is part of the Mercedes</w:t>
      </w:r>
      <w:r w:rsidRPr="00B50D24">
        <w:noBreakHyphen/>
        <w:t>Benz Group AG with a total of around 164,000 employees worldwide and is responsible for the global business of Mercedes</w:t>
      </w:r>
      <w:r w:rsidRPr="00B50D24">
        <w:noBreakHyphen/>
        <w:t>Benz Cars and Mercedes</w:t>
      </w:r>
      <w:r w:rsidRPr="00B50D24">
        <w:noBreakHyphen/>
        <w:t>Benz Vans. Ola Källenius is Chairman of the Board of Management of Mercedes</w:t>
      </w:r>
      <w:r w:rsidRPr="00B50D24">
        <w:noBreakHyphen/>
        <w:t xml:space="preserve">Benz AG. The company focuses on the development, production and sales of passenger cars, vans and vehicle-related services. Furthermore, the company aspires to be the leader in the fields of electric mobility and vehicle software. </w:t>
      </w:r>
      <w:r w:rsidRPr="00B50D24">
        <w:rPr>
          <w:lang w:val="en-US"/>
        </w:rPr>
        <w:t xml:space="preserve">The brand portfolio of Mercedes-Benz Cars includes the Mercedes-Benz brand, as well as Mercedes-AMG, Mercedes-Maybach, and the G-Class product brand. </w:t>
      </w:r>
      <w:r w:rsidRPr="00B50D24">
        <w:t>Mercedes</w:t>
      </w:r>
      <w:r w:rsidRPr="00B50D24">
        <w:noBreakHyphen/>
        <w:t>Benz AG is one of the world's largest manufacturers of high-end passenger cars. In 2025 it sold more than 2,1 million passenger cars and vans. In its two business segments, Mercedes</w:t>
      </w:r>
      <w:r w:rsidRPr="00B50D24">
        <w:noBreakHyphen/>
        <w:t>Benz AG is continually expanding its worldwide production network with around 30 production sites on four continents. As sustainability is the guiding principle of the Mercedes</w:t>
      </w:r>
      <w:r w:rsidRPr="00B50D24">
        <w:noBreakHyphen/>
        <w:t>Benz strategy and for the company itself, this means creating lasting value for all stakeholders: for customers, employees, investors, business partners and society as a whole. The basis for this is the sustainable business strategy of the Mercedes</w:t>
      </w:r>
      <w:r w:rsidRPr="00B50D24">
        <w:noBreakHyphen/>
        <w:t>Benz Group. The company thus takes responsibility for the economic, ecological and social effects of its business activities and looks at the entire value chain.</w:t>
      </w:r>
    </w:p>
    <w:sectPr w:rsidR="00630802" w:rsidRPr="0063080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5F671" w14:textId="77777777" w:rsidR="008A5296" w:rsidRPr="00E675DA" w:rsidRDefault="008A5296" w:rsidP="00764B8C">
      <w:r w:rsidRPr="00E675DA">
        <w:separator/>
      </w:r>
    </w:p>
    <w:p w14:paraId="6C2BF8A8" w14:textId="77777777" w:rsidR="008A5296" w:rsidRDefault="008A5296"/>
  </w:endnote>
  <w:endnote w:type="continuationSeparator" w:id="0">
    <w:p w14:paraId="0D9C336E" w14:textId="77777777" w:rsidR="008A5296" w:rsidRPr="00E675DA" w:rsidRDefault="008A5296" w:rsidP="00764B8C">
      <w:r w:rsidRPr="00E675DA">
        <w:continuationSeparator/>
      </w:r>
    </w:p>
    <w:p w14:paraId="3C6DB0E4" w14:textId="77777777" w:rsidR="008A5296" w:rsidRDefault="008A5296"/>
  </w:endnote>
  <w:endnote w:id="1">
    <w:p w14:paraId="1419DD01" w14:textId="77777777" w:rsidR="00AB2344" w:rsidRPr="00AB2344" w:rsidRDefault="00AB2344" w:rsidP="000969F7">
      <w:pPr>
        <w:pStyle w:val="Endnotentext"/>
        <w:rPr>
          <w:sz w:val="15"/>
          <w:szCs w:val="15"/>
        </w:rPr>
      </w:pPr>
      <w:r w:rsidRPr="00AB2344">
        <w:rPr>
          <w:rStyle w:val="Endnotenzeichen"/>
          <w:sz w:val="15"/>
          <w:szCs w:val="15"/>
        </w:rPr>
        <w:endnoteRef/>
      </w:r>
      <w:r w:rsidRPr="00AB2344">
        <w:rPr>
          <w:sz w:val="15"/>
          <w:szCs w:val="15"/>
        </w:rPr>
        <w:t xml:space="preserve"> Available from September 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20B0404050000000004"/>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B246" w14:textId="77777777" w:rsidR="00627DFF" w:rsidRDefault="00627D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F4E1" w14:textId="77777777"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491A015A"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427305F9" w14:textId="77777777" w:rsidTr="00FC5F7D">
      <w:trPr>
        <w:trHeight w:hRule="exact" w:val="1486"/>
      </w:trPr>
      <w:tc>
        <w:tcPr>
          <w:tcW w:w="9894" w:type="dxa"/>
          <w:vAlign w:val="bottom"/>
        </w:tcPr>
        <w:sdt>
          <w:sdtPr>
            <w:rPr>
              <w:lang w:val="de-DE"/>
            </w:rPr>
            <w:id w:val="-715735034"/>
          </w:sdtPr>
          <w:sdtEndPr/>
          <w:sdtContent>
            <w:p w14:paraId="694F34C4"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1EA8437C" w14:textId="77777777" w:rsidR="00CB2C61" w:rsidRPr="00CB2C61" w:rsidRDefault="00CB2C61" w:rsidP="00CB2C61">
              <w:pPr>
                <w:pStyle w:val="D06Footer"/>
                <w:framePr w:wrap="auto" w:vAnchor="margin" w:hAnchor="text" w:yAlign="inline"/>
                <w:rPr>
                  <w:lang w:val="de-DE"/>
                </w:rPr>
              </w:pPr>
            </w:p>
            <w:p w14:paraId="38319E53" w14:textId="77777777" w:rsidR="00CB2C61" w:rsidRPr="00CB2C61" w:rsidRDefault="00CB2C61" w:rsidP="00CB2C61">
              <w:pPr>
                <w:pStyle w:val="D06Footer"/>
                <w:framePr w:wrap="auto" w:vAnchor="margin" w:hAnchor="text" w:yAlign="inline"/>
                <w:rPr>
                  <w:lang w:val="en-US"/>
                </w:rPr>
              </w:pPr>
              <w:r w:rsidRPr="00CB2C61">
                <w:rPr>
                  <w:lang w:val="en-US"/>
                </w:rPr>
                <w:t xml:space="preserve">Mercedes-Benz AG | Domicile: Stuttgart | Court of Registry: </w:t>
              </w:r>
              <w:proofErr w:type="spellStart"/>
              <w:r w:rsidRPr="00CB2C61">
                <w:rPr>
                  <w:lang w:val="en-US"/>
                </w:rPr>
                <w:t>Amtsgericht</w:t>
              </w:r>
              <w:proofErr w:type="spellEnd"/>
              <w:r w:rsidRPr="00CB2C61">
                <w:rPr>
                  <w:lang w:val="en-US"/>
                </w:rPr>
                <w:t xml:space="preserve"> Stuttgart | Commercial Register No.: 762873</w:t>
              </w:r>
            </w:p>
            <w:p w14:paraId="6293AB6B"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56241CD5"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w:t>
              </w:r>
              <w:proofErr w:type="spellStart"/>
              <w:r w:rsidRPr="00CB2C61">
                <w:rPr>
                  <w:lang w:val="en-US"/>
                </w:rPr>
                <w:t>Burzer</w:t>
              </w:r>
              <w:proofErr w:type="spellEnd"/>
              <w:r w:rsidRPr="00CB2C61">
                <w:rPr>
                  <w:lang w:val="en-US"/>
                </w:rPr>
                <w:t xml:space="preserve">,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51B8FF31" w14:textId="77777777" w:rsidR="007F0784" w:rsidRPr="0085781D" w:rsidRDefault="007F078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2ADA9" w14:textId="77777777" w:rsidR="008A5296" w:rsidRDefault="008A5296" w:rsidP="002724F8">
      <w:pPr>
        <w:spacing w:line="170" w:lineRule="exact"/>
      </w:pPr>
      <w:r w:rsidRPr="00F46A21">
        <w:rPr>
          <w:sz w:val="10"/>
          <w:szCs w:val="10"/>
        </w:rPr>
        <w:separator/>
      </w:r>
    </w:p>
  </w:footnote>
  <w:footnote w:type="continuationSeparator" w:id="0">
    <w:p w14:paraId="0BBD03D9" w14:textId="77777777" w:rsidR="008A5296" w:rsidRPr="00E675DA" w:rsidRDefault="008A5296" w:rsidP="00764B8C">
      <w:r w:rsidRPr="00E675DA">
        <w:continuationSeparator/>
      </w:r>
    </w:p>
    <w:p w14:paraId="6D496449" w14:textId="77777777" w:rsidR="008A5296" w:rsidRDefault="008A52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3993" w14:textId="77777777" w:rsidR="00627DFF" w:rsidRDefault="00627D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C9D7" w14:textId="77777777" w:rsidR="00627DFF" w:rsidRDefault="00627D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AB4A" w14:textId="77777777" w:rsidR="006C14AB" w:rsidRDefault="00F620A1" w:rsidP="001028C6">
    <w:pPr>
      <w:pStyle w:val="A03Copytext"/>
    </w:pPr>
    <w:r>
      <w:rPr>
        <w:noProof/>
        <w14:ligatures w14:val="none"/>
      </w:rPr>
      <w:drawing>
        <wp:anchor distT="0" distB="0" distL="114300" distR="114300" simplePos="0" relativeHeight="251671552" behindDoc="0" locked="0" layoutInCell="1" allowOverlap="1" wp14:anchorId="4E41CEA1" wp14:editId="4DA0CAEF">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2C960180" wp14:editId="11C45AB4">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C25"/>
    <w:multiLevelType w:val="hybridMultilevel"/>
    <w:tmpl w:val="CEA2D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20B6E8A"/>
    <w:multiLevelType w:val="hybridMultilevel"/>
    <w:tmpl w:val="D360B7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B824B1"/>
    <w:multiLevelType w:val="hybridMultilevel"/>
    <w:tmpl w:val="90A240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6D2B62A9"/>
    <w:multiLevelType w:val="hybridMultilevel"/>
    <w:tmpl w:val="5A004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EBF2ACA"/>
    <w:multiLevelType w:val="hybridMultilevel"/>
    <w:tmpl w:val="77CE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1"/>
  </w:num>
  <w:num w:numId="13" w16cid:durableId="1293629408">
    <w:abstractNumId w:val="17"/>
  </w:num>
  <w:num w:numId="14" w16cid:durableId="1237932400">
    <w:abstractNumId w:val="20"/>
  </w:num>
  <w:num w:numId="15" w16cid:durableId="1072124215">
    <w:abstractNumId w:val="22"/>
  </w:num>
  <w:num w:numId="16" w16cid:durableId="1743990120">
    <w:abstractNumId w:val="18"/>
  </w:num>
  <w:num w:numId="17" w16cid:durableId="1086612032">
    <w:abstractNumId w:val="13"/>
  </w:num>
  <w:num w:numId="18" w16cid:durableId="366371384">
    <w:abstractNumId w:val="14"/>
  </w:num>
  <w:num w:numId="19" w16cid:durableId="1103570577">
    <w:abstractNumId w:val="20"/>
  </w:num>
  <w:num w:numId="20" w16cid:durableId="650060878">
    <w:abstractNumId w:val="10"/>
  </w:num>
  <w:num w:numId="21" w16cid:durableId="384834998">
    <w:abstractNumId w:val="21"/>
  </w:num>
  <w:num w:numId="22" w16cid:durableId="1617102862">
    <w:abstractNumId w:val="15"/>
  </w:num>
  <w:num w:numId="23" w16cid:durableId="23603058">
    <w:abstractNumId w:val="19"/>
  </w:num>
  <w:num w:numId="24" w16cid:durableId="15277130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F7"/>
    <w:rsid w:val="00000C4C"/>
    <w:rsid w:val="00002924"/>
    <w:rsid w:val="00002A81"/>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121F"/>
    <w:rsid w:val="00044F7C"/>
    <w:rsid w:val="00045A88"/>
    <w:rsid w:val="000509C6"/>
    <w:rsid w:val="00056862"/>
    <w:rsid w:val="00056CD0"/>
    <w:rsid w:val="00060F32"/>
    <w:rsid w:val="00062AA8"/>
    <w:rsid w:val="000639BC"/>
    <w:rsid w:val="000648CA"/>
    <w:rsid w:val="00066A0F"/>
    <w:rsid w:val="000674E2"/>
    <w:rsid w:val="00073D3F"/>
    <w:rsid w:val="0007651D"/>
    <w:rsid w:val="00081305"/>
    <w:rsid w:val="00083CE5"/>
    <w:rsid w:val="00084223"/>
    <w:rsid w:val="00086C76"/>
    <w:rsid w:val="00090E05"/>
    <w:rsid w:val="000969F7"/>
    <w:rsid w:val="000A50A1"/>
    <w:rsid w:val="000A6302"/>
    <w:rsid w:val="000B0054"/>
    <w:rsid w:val="000B2BF4"/>
    <w:rsid w:val="000B4508"/>
    <w:rsid w:val="000C2C40"/>
    <w:rsid w:val="000C30C7"/>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27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486B"/>
    <w:rsid w:val="001D6C8A"/>
    <w:rsid w:val="001E011E"/>
    <w:rsid w:val="001E061A"/>
    <w:rsid w:val="001E37E4"/>
    <w:rsid w:val="001E4213"/>
    <w:rsid w:val="001F3272"/>
    <w:rsid w:val="001F4083"/>
    <w:rsid w:val="001F5241"/>
    <w:rsid w:val="001F732C"/>
    <w:rsid w:val="001F73E3"/>
    <w:rsid w:val="00201DB0"/>
    <w:rsid w:val="00203388"/>
    <w:rsid w:val="0020411A"/>
    <w:rsid w:val="00214936"/>
    <w:rsid w:val="00216079"/>
    <w:rsid w:val="0022182A"/>
    <w:rsid w:val="00226CBC"/>
    <w:rsid w:val="00231342"/>
    <w:rsid w:val="00232705"/>
    <w:rsid w:val="002348CF"/>
    <w:rsid w:val="00235B71"/>
    <w:rsid w:val="00240590"/>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42CD"/>
    <w:rsid w:val="00286813"/>
    <w:rsid w:val="0029326C"/>
    <w:rsid w:val="00294B0D"/>
    <w:rsid w:val="002960B5"/>
    <w:rsid w:val="002B27E5"/>
    <w:rsid w:val="002B2ADC"/>
    <w:rsid w:val="002B3A8B"/>
    <w:rsid w:val="002B536C"/>
    <w:rsid w:val="002C39C7"/>
    <w:rsid w:val="002D0630"/>
    <w:rsid w:val="002D1233"/>
    <w:rsid w:val="002D2341"/>
    <w:rsid w:val="002D3D23"/>
    <w:rsid w:val="002E2080"/>
    <w:rsid w:val="002E7B9B"/>
    <w:rsid w:val="002F0252"/>
    <w:rsid w:val="002F3FEF"/>
    <w:rsid w:val="002F7BB2"/>
    <w:rsid w:val="00300181"/>
    <w:rsid w:val="0030364C"/>
    <w:rsid w:val="0030635E"/>
    <w:rsid w:val="003064B1"/>
    <w:rsid w:val="00312A70"/>
    <w:rsid w:val="003144C7"/>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573A"/>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44FF"/>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6814"/>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AF7"/>
    <w:rsid w:val="004E46E1"/>
    <w:rsid w:val="004E5B7C"/>
    <w:rsid w:val="004F2D9F"/>
    <w:rsid w:val="004F34DB"/>
    <w:rsid w:val="00500CF5"/>
    <w:rsid w:val="00502D36"/>
    <w:rsid w:val="00503DF8"/>
    <w:rsid w:val="00506D69"/>
    <w:rsid w:val="00510CAC"/>
    <w:rsid w:val="00511D8D"/>
    <w:rsid w:val="0051621D"/>
    <w:rsid w:val="00520E0E"/>
    <w:rsid w:val="00522D21"/>
    <w:rsid w:val="00522F31"/>
    <w:rsid w:val="00523E64"/>
    <w:rsid w:val="00524941"/>
    <w:rsid w:val="00525B17"/>
    <w:rsid w:val="005339E6"/>
    <w:rsid w:val="00533E32"/>
    <w:rsid w:val="005375EC"/>
    <w:rsid w:val="00546E67"/>
    <w:rsid w:val="00551642"/>
    <w:rsid w:val="00553270"/>
    <w:rsid w:val="0055723F"/>
    <w:rsid w:val="0056117D"/>
    <w:rsid w:val="005612D3"/>
    <w:rsid w:val="00570A1F"/>
    <w:rsid w:val="00572FED"/>
    <w:rsid w:val="00576EC6"/>
    <w:rsid w:val="005778E0"/>
    <w:rsid w:val="00577A77"/>
    <w:rsid w:val="0058144F"/>
    <w:rsid w:val="0058168D"/>
    <w:rsid w:val="00583736"/>
    <w:rsid w:val="00586DA1"/>
    <w:rsid w:val="00591A18"/>
    <w:rsid w:val="00591BBD"/>
    <w:rsid w:val="00591CA8"/>
    <w:rsid w:val="00591E50"/>
    <w:rsid w:val="00594639"/>
    <w:rsid w:val="00595B78"/>
    <w:rsid w:val="0059730C"/>
    <w:rsid w:val="005A64E1"/>
    <w:rsid w:val="005A7AF9"/>
    <w:rsid w:val="005B0728"/>
    <w:rsid w:val="005C0ED8"/>
    <w:rsid w:val="005C297B"/>
    <w:rsid w:val="005C2ECA"/>
    <w:rsid w:val="005C4F7C"/>
    <w:rsid w:val="005C6BB1"/>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1E51"/>
    <w:rsid w:val="00627DFF"/>
    <w:rsid w:val="00630802"/>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5834"/>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74F1"/>
    <w:rsid w:val="006E0CAC"/>
    <w:rsid w:val="006E0EB1"/>
    <w:rsid w:val="006E1452"/>
    <w:rsid w:val="006E36FD"/>
    <w:rsid w:val="006E44F3"/>
    <w:rsid w:val="006E724F"/>
    <w:rsid w:val="006F0D8C"/>
    <w:rsid w:val="006F2918"/>
    <w:rsid w:val="006F4B8F"/>
    <w:rsid w:val="006F568D"/>
    <w:rsid w:val="006F614B"/>
    <w:rsid w:val="006F6411"/>
    <w:rsid w:val="006F704D"/>
    <w:rsid w:val="006F71DC"/>
    <w:rsid w:val="006F7C58"/>
    <w:rsid w:val="007130DA"/>
    <w:rsid w:val="007147DB"/>
    <w:rsid w:val="00715EF8"/>
    <w:rsid w:val="0072046B"/>
    <w:rsid w:val="0072713E"/>
    <w:rsid w:val="00734F3B"/>
    <w:rsid w:val="00735384"/>
    <w:rsid w:val="00736485"/>
    <w:rsid w:val="00741E8C"/>
    <w:rsid w:val="007423F4"/>
    <w:rsid w:val="007452D3"/>
    <w:rsid w:val="00747ADB"/>
    <w:rsid w:val="00750754"/>
    <w:rsid w:val="00751366"/>
    <w:rsid w:val="007522E6"/>
    <w:rsid w:val="00755141"/>
    <w:rsid w:val="00755539"/>
    <w:rsid w:val="00755650"/>
    <w:rsid w:val="007611D7"/>
    <w:rsid w:val="007612C0"/>
    <w:rsid w:val="00764B8C"/>
    <w:rsid w:val="00765AA2"/>
    <w:rsid w:val="00766C52"/>
    <w:rsid w:val="00772011"/>
    <w:rsid w:val="00773FD7"/>
    <w:rsid w:val="0077519F"/>
    <w:rsid w:val="00775FC6"/>
    <w:rsid w:val="00776BE1"/>
    <w:rsid w:val="00777BE2"/>
    <w:rsid w:val="00780655"/>
    <w:rsid w:val="007834FE"/>
    <w:rsid w:val="00792383"/>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1614"/>
    <w:rsid w:val="007F63C8"/>
    <w:rsid w:val="007F6D8D"/>
    <w:rsid w:val="007F764F"/>
    <w:rsid w:val="00801F2E"/>
    <w:rsid w:val="00803B73"/>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5781D"/>
    <w:rsid w:val="00864B06"/>
    <w:rsid w:val="00873D60"/>
    <w:rsid w:val="008778DD"/>
    <w:rsid w:val="008802EC"/>
    <w:rsid w:val="00887DB3"/>
    <w:rsid w:val="008916E5"/>
    <w:rsid w:val="00893E3B"/>
    <w:rsid w:val="0089446D"/>
    <w:rsid w:val="008945B3"/>
    <w:rsid w:val="00894B35"/>
    <w:rsid w:val="008952BD"/>
    <w:rsid w:val="00897E14"/>
    <w:rsid w:val="008A1B08"/>
    <w:rsid w:val="008A5296"/>
    <w:rsid w:val="008A7B99"/>
    <w:rsid w:val="008B1E6E"/>
    <w:rsid w:val="008B200A"/>
    <w:rsid w:val="008B3BE8"/>
    <w:rsid w:val="008B41E6"/>
    <w:rsid w:val="008B7A32"/>
    <w:rsid w:val="008C0F45"/>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2D41"/>
    <w:rsid w:val="0090622A"/>
    <w:rsid w:val="00906A64"/>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3CD"/>
    <w:rsid w:val="009E21EE"/>
    <w:rsid w:val="009E2BC8"/>
    <w:rsid w:val="009E33E5"/>
    <w:rsid w:val="009F23C6"/>
    <w:rsid w:val="00A00AD6"/>
    <w:rsid w:val="00A039F0"/>
    <w:rsid w:val="00A04319"/>
    <w:rsid w:val="00A04FEF"/>
    <w:rsid w:val="00A10546"/>
    <w:rsid w:val="00A10EA8"/>
    <w:rsid w:val="00A2704E"/>
    <w:rsid w:val="00A275F1"/>
    <w:rsid w:val="00A3075E"/>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76B98"/>
    <w:rsid w:val="00A84CC9"/>
    <w:rsid w:val="00A84E81"/>
    <w:rsid w:val="00A90416"/>
    <w:rsid w:val="00A916A2"/>
    <w:rsid w:val="00A94F62"/>
    <w:rsid w:val="00A960A2"/>
    <w:rsid w:val="00AA3443"/>
    <w:rsid w:val="00AA633D"/>
    <w:rsid w:val="00AB10EF"/>
    <w:rsid w:val="00AB2344"/>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0D24"/>
    <w:rsid w:val="00B541E7"/>
    <w:rsid w:val="00B57555"/>
    <w:rsid w:val="00B61DF2"/>
    <w:rsid w:val="00B63C2B"/>
    <w:rsid w:val="00B65107"/>
    <w:rsid w:val="00B652A0"/>
    <w:rsid w:val="00B76E24"/>
    <w:rsid w:val="00B825E3"/>
    <w:rsid w:val="00B82A83"/>
    <w:rsid w:val="00B8398B"/>
    <w:rsid w:val="00B8621E"/>
    <w:rsid w:val="00BA3449"/>
    <w:rsid w:val="00BA7D20"/>
    <w:rsid w:val="00BB384F"/>
    <w:rsid w:val="00BB4A94"/>
    <w:rsid w:val="00BB5469"/>
    <w:rsid w:val="00BB66AE"/>
    <w:rsid w:val="00BB70F7"/>
    <w:rsid w:val="00BC0F8A"/>
    <w:rsid w:val="00BC15AB"/>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FA9"/>
    <w:rsid w:val="00C30150"/>
    <w:rsid w:val="00C303A7"/>
    <w:rsid w:val="00C35771"/>
    <w:rsid w:val="00C3604C"/>
    <w:rsid w:val="00C36CE9"/>
    <w:rsid w:val="00C376AE"/>
    <w:rsid w:val="00C37DA2"/>
    <w:rsid w:val="00C41E7E"/>
    <w:rsid w:val="00C502BF"/>
    <w:rsid w:val="00C50964"/>
    <w:rsid w:val="00C51AAC"/>
    <w:rsid w:val="00C555D6"/>
    <w:rsid w:val="00C56760"/>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27A28"/>
    <w:rsid w:val="00D303BC"/>
    <w:rsid w:val="00D31C54"/>
    <w:rsid w:val="00D31DEA"/>
    <w:rsid w:val="00D33A11"/>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7957"/>
    <w:rsid w:val="00E80D07"/>
    <w:rsid w:val="00E81037"/>
    <w:rsid w:val="00E81ABD"/>
    <w:rsid w:val="00E84F27"/>
    <w:rsid w:val="00E86308"/>
    <w:rsid w:val="00E87D1D"/>
    <w:rsid w:val="00E90B80"/>
    <w:rsid w:val="00E913CF"/>
    <w:rsid w:val="00E935D8"/>
    <w:rsid w:val="00E93F82"/>
    <w:rsid w:val="00E9591F"/>
    <w:rsid w:val="00E96EDD"/>
    <w:rsid w:val="00EA06A3"/>
    <w:rsid w:val="00EA584E"/>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0A1"/>
    <w:rsid w:val="00F621AA"/>
    <w:rsid w:val="00F64A90"/>
    <w:rsid w:val="00F67837"/>
    <w:rsid w:val="00F72E78"/>
    <w:rsid w:val="00F76E6E"/>
    <w:rsid w:val="00F77361"/>
    <w:rsid w:val="00F856AB"/>
    <w:rsid w:val="00F85F0F"/>
    <w:rsid w:val="00F909D8"/>
    <w:rsid w:val="00F91239"/>
    <w:rsid w:val="00F93AF4"/>
    <w:rsid w:val="00FA10AC"/>
    <w:rsid w:val="00FA2BAD"/>
    <w:rsid w:val="00FA2C8F"/>
    <w:rsid w:val="00FB1C51"/>
    <w:rsid w:val="00FB5D26"/>
    <w:rsid w:val="00FB6720"/>
    <w:rsid w:val="00FB6BE0"/>
    <w:rsid w:val="00FB7527"/>
    <w:rsid w:val="00FC0C91"/>
    <w:rsid w:val="00FC30E0"/>
    <w:rsid w:val="00FC5405"/>
    <w:rsid w:val="00FC5F7D"/>
    <w:rsid w:val="00FC7EE0"/>
    <w:rsid w:val="00FD53A0"/>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39CB5"/>
  <w15:chartTrackingRefBased/>
  <w15:docId w15:val="{AC9D3187-7D11-4C85-8D9A-B537AA74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69F7"/>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0969F7"/>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styleId="Endnotentext">
    <w:name w:val="endnote text"/>
    <w:basedOn w:val="Standard"/>
    <w:link w:val="EndnotentextZchn"/>
    <w:uiPriority w:val="99"/>
    <w:semiHidden/>
    <w:unhideWhenUsed/>
    <w:rsid w:val="00AB2344"/>
    <w:rPr>
      <w:sz w:val="20"/>
      <w:szCs w:val="20"/>
    </w:rPr>
  </w:style>
  <w:style w:type="character" w:customStyle="1" w:styleId="EndnotentextZchn">
    <w:name w:val="Endnotentext Zchn"/>
    <w:basedOn w:val="Absatz-Standardschriftart"/>
    <w:link w:val="Endnotentext"/>
    <w:uiPriority w:val="99"/>
    <w:semiHidden/>
    <w:rsid w:val="00AB2344"/>
    <w:rPr>
      <w:rFonts w:eastAsiaTheme="minorEastAsia"/>
      <w:kern w:val="2"/>
      <w:sz w:val="20"/>
      <w:szCs w:val="20"/>
      <w:lang w:val="en-GB" w:eastAsia="de-DE"/>
      <w14:ligatures w14:val="standardContextual"/>
    </w:rPr>
  </w:style>
  <w:style w:type="character" w:styleId="Endnotenzeichen">
    <w:name w:val="endnote reference"/>
    <w:basedOn w:val="Absatz-Standardschriftart"/>
    <w:uiPriority w:val="99"/>
    <w:semiHidden/>
    <w:unhideWhenUsed/>
    <w:rsid w:val="00AB23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alph.wagenknecht@mercedes-benz.com" TargetMode="External"/><Relationship Id="rId3" Type="http://schemas.openxmlformats.org/officeDocument/2006/relationships/customXml" Target="../customXml/item3.xml"/><Relationship Id="rId21" Type="http://schemas.openxmlformats.org/officeDocument/2006/relationships/hyperlink" Target="https://www.mercedes-benz.com/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florian.hofmann@mercedes-ben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mmunity.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edia.mercedes-benz.com/" TargetMode="External"/><Relationship Id="rId10" Type="http://schemas.openxmlformats.org/officeDocument/2006/relationships/endnotes" Target="endnotes.xml"/><Relationship Id="rId19" Type="http://schemas.openxmlformats.org/officeDocument/2006/relationships/hyperlink" Target="https://media.mercedes-benz.com/en/140-jahre-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e.linkedin.com/company/mercedes-benz_ag"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d5426-2dda-4c95-8125-a83fb15a0a07">
      <Terms xmlns="http://schemas.microsoft.com/office/infopath/2007/PartnerControls"/>
    </lcf76f155ced4ddcb4097134ff3c332f>
    <TaxCatchAll xmlns="067c35ba-c35a-4386-ac25-c3d99012a934" xsi:nil="true"/>
    <TEST xmlns="ee2d5426-2dda-4c95-8125-a83fb15a0a0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E49BBB1A826E4EAAEBE68A17AFD6E3" ma:contentTypeVersion="17" ma:contentTypeDescription="Een nieuw document maken." ma:contentTypeScope="" ma:versionID="1bf602bc63faa2abe9217fa597c91be1">
  <xsd:schema xmlns:xsd="http://www.w3.org/2001/XMLSchema" xmlns:xs="http://www.w3.org/2001/XMLSchema" xmlns:p="http://schemas.microsoft.com/office/2006/metadata/properties" xmlns:ns2="ee2d5426-2dda-4c95-8125-a83fb15a0a07" xmlns:ns3="067c35ba-c35a-4386-ac25-c3d99012a934" targetNamespace="http://schemas.microsoft.com/office/2006/metadata/properties" ma:root="true" ma:fieldsID="bcf5ecca48f04b8356cc969f000afb38" ns2:_="" ns3:_="">
    <xsd:import namespace="ee2d5426-2dda-4c95-8125-a83fb15a0a07"/>
    <xsd:import namespace="067c35ba-c35a-4386-ac25-c3d99012a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TEST"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d5426-2dda-4c95-8125-a83fb15a0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4" nillable="true" ma:displayName="TEST" ma:format="Dropdown" ma:internalName="TEST">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c35ba-c35a-4386-ac25-c3d99012a9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13df3f3-7890-494b-8c83-58764823cf47}" ma:internalName="TaxCatchAll" ma:showField="CatchAllData" ma:web="067c35ba-c35a-4386-ac25-c3d99012a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184F8-346D-4F2F-A034-C68B32F81E57}">
  <ds:schemaRefs>
    <ds:schemaRef ds:uri="http://schemas.microsoft.com/office/infopath/2007/PartnerControls"/>
    <ds:schemaRef ds:uri="http://www.w3.org/XML/1998/namespace"/>
    <ds:schemaRef ds:uri="fd5f9a85-73ff-4f7a-bfd5-6b481546913a"/>
    <ds:schemaRef ds:uri="http://purl.org/dc/dcmitype/"/>
    <ds:schemaRef ds:uri="http://purl.org/dc/elements/1.1/"/>
    <ds:schemaRef ds:uri="http://schemas.microsoft.com/office/2006/documentManagement/types"/>
    <ds:schemaRef ds:uri="http://schemas.microsoft.com/office/2006/metadata/properties"/>
    <ds:schemaRef ds:uri="30c72d4c-0a2c-4f86-a8d8-92eaffa3fbe2"/>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4.xml><?xml version="1.0" encoding="utf-8"?>
<ds:datastoreItem xmlns:ds="http://schemas.openxmlformats.org/officeDocument/2006/customXml" ds:itemID="{86348302-01F4-44EA-A43C-1D5FAEE5F368}"/>
</file>

<file path=docProps/app.xml><?xml version="1.0" encoding="utf-8"?>
<Properties xmlns="http://schemas.openxmlformats.org/officeDocument/2006/extended-properties" xmlns:vt="http://schemas.openxmlformats.org/officeDocument/2006/docPropsVTypes">
  <Template>Normal.dotm</Template>
  <TotalTime>0</TotalTime>
  <Pages>4</Pages>
  <Words>1806</Words>
  <Characters>11385</Characters>
  <Application>Microsoft Office Word</Application>
  <DocSecurity>0</DocSecurity>
  <Lines>94</Lines>
  <Paragraphs>26</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new Mercedes-Benz VLE</dc:title>
  <dc:subject/>
  <dc:creator>benjamin.oberkersch@daimler.com</dc:creator>
  <cp:keywords/>
  <dc:description/>
  <cp:lastModifiedBy>Petra Blömeke (Omnicom)</cp:lastModifiedBy>
  <cp:revision>3</cp:revision>
  <dcterms:created xsi:type="dcterms:W3CDTF">2026-02-16T11:47:00Z</dcterms:created>
  <dcterms:modified xsi:type="dcterms:W3CDTF">2026-03-05T08:54:00Z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0x010100B1E49BBB1A826E4EAAEBE68A17AFD6E3</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2026-03-05T08:54:08Z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ad77d83c-11c5-4ac6-bd0e-2dc98407480c</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ies>
</file>