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7B05E4" w:rsidRDefault="00147B70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C03" w:rsidRPr="008866AC" w:rsidRDefault="00C16C03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C16C03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C16C03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C16C03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6C03" w:rsidRPr="00DC6FC0" w:rsidRDefault="00C16C03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C16C03" w:rsidRPr="008866AC" w:rsidRDefault="00C16C03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6C03" w:rsidRPr="008866AC" w:rsidRDefault="00C16C03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6C03" w:rsidRPr="008866AC" w:rsidRDefault="00C16C03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hM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MAooT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C16C03" w:rsidRPr="008866AC" w:rsidRDefault="00C16C03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C16C03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C16C03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C16C03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6C03" w:rsidRPr="00DC6FC0" w:rsidRDefault="00C16C03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C16C03" w:rsidRPr="008866AC" w:rsidRDefault="00C16C03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16C03" w:rsidRPr="008866AC" w:rsidRDefault="00C16C03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16C03" w:rsidRPr="008866AC" w:rsidRDefault="00C16C03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7B05E4">
        <w:rPr>
          <w:sz w:val="22"/>
          <w:szCs w:val="22"/>
        </w:rPr>
        <w:t>Persbericht</w:t>
      </w:r>
    </w:p>
    <w:p w:rsidR="0097172A" w:rsidRPr="007B05E4" w:rsidRDefault="00147B70" w:rsidP="009806B5">
      <w:pPr>
        <w:pStyle w:val="40Continoustext11pt"/>
        <w:rPr>
          <w:szCs w:val="22"/>
          <w:lang w:val="nl-NL"/>
        </w:rPr>
        <w:sectPr w:rsidR="0097172A" w:rsidRPr="007B05E4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szCs w:val="22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C03" w:rsidRPr="006E43F4" w:rsidRDefault="00C16C03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bookmarkStart w:id="10" w:name="Date"/>
                            <w:r w:rsidR="00B24287">
                              <w:rPr>
                                <w:noProof/>
                              </w:rPr>
                              <w:t>17</w:t>
                            </w:r>
                            <w:r w:rsidR="00D70026">
                              <w:rPr>
                                <w:noProof/>
                              </w:rPr>
                              <w:t xml:space="preserve"> juli</w:t>
                            </w:r>
                            <w:r>
                              <w:rPr>
                                <w:noProof/>
                              </w:rPr>
                              <w:t xml:space="preserve"> 201</w:t>
                            </w:r>
                            <w:bookmarkEnd w:id="10"/>
                            <w:r>
                              <w:rPr>
                                <w:noProof/>
                              </w:rPr>
                              <w:t>3</w:t>
                            </w:r>
                          </w:p>
                          <w:p w:rsidR="00C16C03" w:rsidRPr="006E43F4" w:rsidRDefault="00C16C03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0K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" filled="f" stroked="f">
                <v:textbox inset="0,0,0,0">
                  <w:txbxContent>
                    <w:p w:rsidR="00C16C03" w:rsidRPr="006E43F4" w:rsidRDefault="00C16C03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bookmarkStart w:id="11" w:name="Date"/>
                      <w:r w:rsidR="00B24287">
                        <w:rPr>
                          <w:noProof/>
                        </w:rPr>
                        <w:t>17</w:t>
                      </w:r>
                      <w:r w:rsidR="00D70026">
                        <w:rPr>
                          <w:noProof/>
                        </w:rPr>
                        <w:t xml:space="preserve"> juli</w:t>
                      </w:r>
                      <w:r>
                        <w:rPr>
                          <w:noProof/>
                        </w:rPr>
                        <w:t xml:space="preserve"> 201</w:t>
                      </w:r>
                      <w:bookmarkEnd w:id="11"/>
                      <w:r>
                        <w:rPr>
                          <w:noProof/>
                        </w:rPr>
                        <w:t>3</w:t>
                      </w:r>
                    </w:p>
                    <w:p w:rsidR="00C16C03" w:rsidRPr="006E43F4" w:rsidRDefault="00C16C03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16D8B" w:rsidRPr="007B05E4" w:rsidRDefault="00F16D8B" w:rsidP="00D04142">
      <w:pPr>
        <w:pStyle w:val="Heading"/>
        <w:spacing w:line="240" w:lineRule="auto"/>
        <w:rPr>
          <w:lang w:val="nl-NL"/>
        </w:rPr>
      </w:pPr>
    </w:p>
    <w:p w:rsidR="00351BD5" w:rsidRPr="00426A6D" w:rsidRDefault="00B24287" w:rsidP="00351BD5">
      <w:pPr>
        <w:pStyle w:val="Heading"/>
        <w:ind w:right="-31"/>
        <w:rPr>
          <w:lang w:val="nl-NL"/>
        </w:rPr>
      </w:pPr>
      <w:r>
        <w:rPr>
          <w:lang w:val="nl-NL"/>
        </w:rPr>
        <w:t>De nieuwe Mercedes-Benz S 63 AMG</w:t>
      </w:r>
      <w:r w:rsidR="003B5F24">
        <w:rPr>
          <w:lang w:val="nl-NL"/>
        </w:rPr>
        <w:t>:        Driving Performance in het luxe segment</w:t>
      </w:r>
    </w:p>
    <w:p w:rsidR="00330F84" w:rsidRPr="008E7516" w:rsidRDefault="00147B70" w:rsidP="00351BD5">
      <w:pPr>
        <w:pStyle w:val="Introductory"/>
        <w:spacing w:after="0"/>
        <w:rPr>
          <w:noProof w:val="0"/>
          <w:lang w:val="nl-NL"/>
        </w:rPr>
      </w:pPr>
      <w:r>
        <w:rPr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9900285</wp:posOffset>
                </wp:positionH>
                <wp:positionV relativeFrom="paragraph">
                  <wp:posOffset>270510</wp:posOffset>
                </wp:positionV>
                <wp:extent cx="1536700" cy="914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C03" w:rsidRPr="00D146D3" w:rsidRDefault="00C16C03" w:rsidP="00351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79.55pt;margin-top:21.3pt;width:12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47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" filled="f" stroked="f">
                <v:textbox>
                  <w:txbxContent>
                    <w:p w:rsidR="00C16C03" w:rsidRPr="00D146D3" w:rsidRDefault="00C16C03" w:rsidP="00351BD5"/>
                  </w:txbxContent>
                </v:textbox>
              </v:shape>
            </w:pict>
          </mc:Fallback>
        </mc:AlternateContent>
      </w:r>
      <w:r w:rsidR="003B5F24">
        <w:rPr>
          <w:noProof w:val="0"/>
          <w:lang w:val="nl-NL"/>
        </w:rPr>
        <w:t>Mercedes</w:t>
      </w:r>
      <w:r w:rsidR="00B51E98">
        <w:rPr>
          <w:noProof w:val="0"/>
          <w:lang w:val="nl-NL"/>
        </w:rPr>
        <w:t>-</w:t>
      </w:r>
      <w:r w:rsidR="003B5F24">
        <w:rPr>
          <w:noProof w:val="0"/>
          <w:lang w:val="nl-NL"/>
        </w:rPr>
        <w:t xml:space="preserve">AMG </w:t>
      </w:r>
      <w:r w:rsidR="009B7443">
        <w:rPr>
          <w:noProof w:val="0"/>
          <w:lang w:val="nl-NL"/>
        </w:rPr>
        <w:t xml:space="preserve">presenteert </w:t>
      </w:r>
      <w:r w:rsidR="00250E98">
        <w:rPr>
          <w:noProof w:val="0"/>
          <w:lang w:val="nl-NL"/>
        </w:rPr>
        <w:t>de nieuwe S 63 AMG</w:t>
      </w:r>
      <w:r w:rsidR="00B651DC">
        <w:rPr>
          <w:noProof w:val="0"/>
          <w:lang w:val="nl-NL"/>
        </w:rPr>
        <w:t>:</w:t>
      </w:r>
      <w:r w:rsidR="009B7443">
        <w:rPr>
          <w:noProof w:val="0"/>
          <w:lang w:val="nl-NL"/>
        </w:rPr>
        <w:t xml:space="preserve"> </w:t>
      </w:r>
      <w:r w:rsidR="00B651DC">
        <w:rPr>
          <w:noProof w:val="0"/>
          <w:lang w:val="nl-NL"/>
        </w:rPr>
        <w:t>d</w:t>
      </w:r>
      <w:r w:rsidR="009B7443">
        <w:rPr>
          <w:noProof w:val="0"/>
          <w:lang w:val="nl-NL"/>
        </w:rPr>
        <w:t xml:space="preserve">e krachtigste </w:t>
      </w:r>
      <w:r w:rsidR="00B51E98">
        <w:rPr>
          <w:noProof w:val="0"/>
          <w:lang w:val="nl-NL"/>
        </w:rPr>
        <w:t>h</w:t>
      </w:r>
      <w:r w:rsidR="009B7443">
        <w:rPr>
          <w:noProof w:val="0"/>
          <w:lang w:val="nl-NL"/>
        </w:rPr>
        <w:t>igh-</w:t>
      </w:r>
      <w:r w:rsidR="00B51E98">
        <w:rPr>
          <w:noProof w:val="0"/>
          <w:lang w:val="nl-NL"/>
        </w:rPr>
        <w:t>p</w:t>
      </w:r>
      <w:r w:rsidR="009B7443">
        <w:rPr>
          <w:noProof w:val="0"/>
          <w:lang w:val="nl-NL"/>
        </w:rPr>
        <w:t xml:space="preserve">erformance limousine uit het luxe segment zet nieuwe </w:t>
      </w:r>
      <w:r w:rsidR="00B51E98">
        <w:rPr>
          <w:noProof w:val="0"/>
          <w:lang w:val="nl-NL"/>
        </w:rPr>
        <w:t xml:space="preserve">maatstaven </w:t>
      </w:r>
      <w:r w:rsidR="009B7443">
        <w:rPr>
          <w:noProof w:val="0"/>
          <w:lang w:val="nl-NL"/>
        </w:rPr>
        <w:t xml:space="preserve">als het gaat om rijdynamiek, </w:t>
      </w:r>
      <w:r w:rsidR="00E77E31">
        <w:rPr>
          <w:noProof w:val="0"/>
          <w:lang w:val="nl-NL"/>
        </w:rPr>
        <w:t>gebruik van licht</w:t>
      </w:r>
      <w:r w:rsidR="00B51E98">
        <w:rPr>
          <w:noProof w:val="0"/>
          <w:lang w:val="nl-NL"/>
        </w:rPr>
        <w:t>gewicht</w:t>
      </w:r>
      <w:r w:rsidR="00E77E31">
        <w:rPr>
          <w:noProof w:val="0"/>
          <w:lang w:val="nl-NL"/>
        </w:rPr>
        <w:t xml:space="preserve"> materialen en efficiency. De</w:t>
      </w:r>
      <w:r w:rsidR="00B51E98">
        <w:rPr>
          <w:noProof w:val="0"/>
          <w:lang w:val="nl-NL"/>
        </w:rPr>
        <w:t xml:space="preserve"> AMG</w:t>
      </w:r>
      <w:r w:rsidR="00E77E31">
        <w:rPr>
          <w:noProof w:val="0"/>
          <w:lang w:val="nl-NL"/>
        </w:rPr>
        <w:t xml:space="preserve"> 5,5-liter-V8-biturbomotor</w:t>
      </w:r>
      <w:r w:rsidR="00300DD4">
        <w:rPr>
          <w:noProof w:val="0"/>
          <w:lang w:val="nl-NL"/>
        </w:rPr>
        <w:t xml:space="preserve"> met een vermogen van 430 kW (585 pk) en </w:t>
      </w:r>
      <w:r w:rsidR="006E2DD9">
        <w:rPr>
          <w:noProof w:val="0"/>
          <w:lang w:val="nl-NL"/>
        </w:rPr>
        <w:t xml:space="preserve">een koppel van </w:t>
      </w:r>
      <w:r w:rsidR="00300DD4">
        <w:rPr>
          <w:noProof w:val="0"/>
          <w:lang w:val="nl-NL"/>
        </w:rPr>
        <w:t xml:space="preserve">900 </w:t>
      </w:r>
      <w:proofErr w:type="spellStart"/>
      <w:r w:rsidR="00300DD4">
        <w:rPr>
          <w:noProof w:val="0"/>
          <w:lang w:val="nl-NL"/>
        </w:rPr>
        <w:t>Nm</w:t>
      </w:r>
      <w:proofErr w:type="spellEnd"/>
      <w:r w:rsidR="00300DD4">
        <w:rPr>
          <w:noProof w:val="0"/>
          <w:lang w:val="nl-NL"/>
        </w:rPr>
        <w:t xml:space="preserve"> </w:t>
      </w:r>
      <w:r w:rsidR="00E77E31">
        <w:rPr>
          <w:noProof w:val="0"/>
          <w:lang w:val="nl-NL"/>
        </w:rPr>
        <w:t>staat garant voor uit</w:t>
      </w:r>
      <w:r w:rsidR="00300DD4">
        <w:rPr>
          <w:noProof w:val="0"/>
          <w:lang w:val="nl-NL"/>
        </w:rPr>
        <w:t>zonderlijke</w:t>
      </w:r>
      <w:r w:rsidR="00E77E31">
        <w:rPr>
          <w:noProof w:val="0"/>
          <w:lang w:val="nl-NL"/>
        </w:rPr>
        <w:t xml:space="preserve"> rijeigenschappen</w:t>
      </w:r>
      <w:r w:rsidR="006E2DD9">
        <w:rPr>
          <w:noProof w:val="0"/>
          <w:lang w:val="nl-NL"/>
        </w:rPr>
        <w:t xml:space="preserve"> en is de krachtigste telg van de </w:t>
      </w:r>
      <w:proofErr w:type="spellStart"/>
      <w:r w:rsidR="006E2DD9">
        <w:rPr>
          <w:noProof w:val="0"/>
          <w:lang w:val="nl-NL"/>
        </w:rPr>
        <w:t>BlueDIRECT</w:t>
      </w:r>
      <w:proofErr w:type="spellEnd"/>
      <w:r w:rsidR="006E2DD9">
        <w:rPr>
          <w:noProof w:val="0"/>
          <w:lang w:val="nl-NL"/>
        </w:rPr>
        <w:t xml:space="preserve"> motorenfamilie.</w:t>
      </w:r>
    </w:p>
    <w:p w:rsidR="00FA1244" w:rsidRDefault="00FA1244" w:rsidP="00351BD5">
      <w:pPr>
        <w:pStyle w:val="Introductory"/>
        <w:spacing w:after="0"/>
        <w:rPr>
          <w:noProof w:val="0"/>
          <w:lang w:val="nl-NL"/>
        </w:rPr>
      </w:pPr>
    </w:p>
    <w:p w:rsidR="00A24897" w:rsidRDefault="00CD6D62" w:rsidP="00250E98">
      <w:pPr>
        <w:pStyle w:val="Introductory"/>
        <w:spacing w:after="0"/>
        <w:rPr>
          <w:b w:val="0"/>
          <w:noProof w:val="0"/>
          <w:lang w:val="nl-NL"/>
        </w:rPr>
      </w:pPr>
      <w:r>
        <w:rPr>
          <w:b w:val="0"/>
          <w:noProof w:val="0"/>
          <w:lang w:val="nl-NL"/>
        </w:rPr>
        <w:t>D</w:t>
      </w:r>
      <w:r w:rsidR="000E5BAC">
        <w:rPr>
          <w:b w:val="0"/>
          <w:noProof w:val="0"/>
          <w:lang w:val="nl-NL"/>
        </w:rPr>
        <w:t xml:space="preserve">oor consequente </w:t>
      </w:r>
      <w:r w:rsidR="00B51E98">
        <w:rPr>
          <w:b w:val="0"/>
          <w:noProof w:val="0"/>
          <w:lang w:val="nl-NL"/>
        </w:rPr>
        <w:t>gewichtsbesparing</w:t>
      </w:r>
      <w:r w:rsidR="00D031AE">
        <w:rPr>
          <w:b w:val="0"/>
          <w:noProof w:val="0"/>
          <w:lang w:val="nl-NL"/>
        </w:rPr>
        <w:t xml:space="preserve"> volgens de</w:t>
      </w:r>
      <w:r w:rsidR="00D816F0">
        <w:rPr>
          <w:b w:val="0"/>
          <w:noProof w:val="0"/>
          <w:lang w:val="nl-NL"/>
        </w:rPr>
        <w:t xml:space="preserve"> </w:t>
      </w:r>
      <w:r w:rsidR="000E5BAC">
        <w:rPr>
          <w:b w:val="0"/>
          <w:noProof w:val="0"/>
          <w:lang w:val="nl-NL"/>
        </w:rPr>
        <w:t xml:space="preserve">AMG </w:t>
      </w:r>
      <w:proofErr w:type="spellStart"/>
      <w:r w:rsidR="000E5BAC">
        <w:rPr>
          <w:b w:val="0"/>
          <w:noProof w:val="0"/>
          <w:lang w:val="nl-NL"/>
        </w:rPr>
        <w:t>Li</w:t>
      </w:r>
      <w:r w:rsidR="00D816F0">
        <w:rPr>
          <w:b w:val="0"/>
          <w:noProof w:val="0"/>
          <w:lang w:val="nl-NL"/>
        </w:rPr>
        <w:t>ghtweight</w:t>
      </w:r>
      <w:proofErr w:type="spellEnd"/>
      <w:r w:rsidR="00D816F0">
        <w:rPr>
          <w:b w:val="0"/>
          <w:noProof w:val="0"/>
          <w:lang w:val="nl-NL"/>
        </w:rPr>
        <w:t xml:space="preserve"> Performance-filosofie is </w:t>
      </w:r>
      <w:r w:rsidR="00D031AE">
        <w:rPr>
          <w:b w:val="0"/>
          <w:noProof w:val="0"/>
          <w:lang w:val="nl-NL"/>
        </w:rPr>
        <w:t xml:space="preserve">de S 63 AMG tot 100 kilo </w:t>
      </w:r>
      <w:r w:rsidR="00D816F0">
        <w:rPr>
          <w:b w:val="0"/>
          <w:noProof w:val="0"/>
          <w:lang w:val="nl-NL"/>
        </w:rPr>
        <w:t xml:space="preserve">lichter </w:t>
      </w:r>
      <w:r w:rsidR="00D031AE">
        <w:rPr>
          <w:b w:val="0"/>
          <w:noProof w:val="0"/>
          <w:lang w:val="nl-NL"/>
        </w:rPr>
        <w:t>dan zijn voorganger. De combinatie van een efficiënte aa</w:t>
      </w:r>
      <w:r w:rsidR="00B651DC">
        <w:rPr>
          <w:b w:val="0"/>
          <w:noProof w:val="0"/>
          <w:lang w:val="nl-NL"/>
        </w:rPr>
        <w:t>ndrijflijn en gewichts</w:t>
      </w:r>
      <w:r w:rsidR="00D816F0">
        <w:rPr>
          <w:b w:val="0"/>
          <w:noProof w:val="0"/>
          <w:lang w:val="nl-NL"/>
        </w:rPr>
        <w:t>besparing</w:t>
      </w:r>
      <w:r w:rsidR="001C6725">
        <w:rPr>
          <w:b w:val="0"/>
          <w:noProof w:val="0"/>
          <w:lang w:val="nl-NL"/>
        </w:rPr>
        <w:t xml:space="preserve"> leidt tot een </w:t>
      </w:r>
      <w:r w:rsidR="00D816F0">
        <w:rPr>
          <w:b w:val="0"/>
          <w:noProof w:val="0"/>
          <w:lang w:val="nl-NL"/>
        </w:rPr>
        <w:t>volgens NEDC gec</w:t>
      </w:r>
      <w:r w:rsidR="001C5C79">
        <w:rPr>
          <w:b w:val="0"/>
          <w:noProof w:val="0"/>
          <w:lang w:val="nl-NL"/>
        </w:rPr>
        <w:t>o</w:t>
      </w:r>
      <w:r w:rsidR="00D816F0">
        <w:rPr>
          <w:b w:val="0"/>
          <w:noProof w:val="0"/>
          <w:lang w:val="nl-NL"/>
        </w:rPr>
        <w:t xml:space="preserve">mbineerd </w:t>
      </w:r>
      <w:r w:rsidR="001C6725">
        <w:rPr>
          <w:b w:val="0"/>
          <w:noProof w:val="0"/>
          <w:lang w:val="nl-NL"/>
        </w:rPr>
        <w:t xml:space="preserve">brandstofverbruik van 10,1 </w:t>
      </w:r>
      <w:r w:rsidR="001E129C">
        <w:rPr>
          <w:b w:val="0"/>
          <w:noProof w:val="0"/>
          <w:lang w:val="nl-NL"/>
        </w:rPr>
        <w:t xml:space="preserve">tot </w:t>
      </w:r>
      <w:r w:rsidR="001C6725">
        <w:rPr>
          <w:b w:val="0"/>
          <w:noProof w:val="0"/>
          <w:lang w:val="nl-NL"/>
        </w:rPr>
        <w:t xml:space="preserve">10,3 liter </w:t>
      </w:r>
      <w:r w:rsidR="001E129C">
        <w:rPr>
          <w:b w:val="0"/>
          <w:noProof w:val="0"/>
          <w:lang w:val="nl-NL"/>
        </w:rPr>
        <w:t xml:space="preserve">per 100 kilometer </w:t>
      </w:r>
      <w:r w:rsidR="00D816F0">
        <w:rPr>
          <w:b w:val="0"/>
          <w:noProof w:val="0"/>
          <w:lang w:val="nl-NL"/>
        </w:rPr>
        <w:t xml:space="preserve"> </w:t>
      </w:r>
      <w:r w:rsidR="001E129C">
        <w:rPr>
          <w:b w:val="0"/>
          <w:noProof w:val="0"/>
          <w:lang w:val="nl-NL"/>
        </w:rPr>
        <w:t>(237 tot 242 g/km CO</w:t>
      </w:r>
      <w:r w:rsidR="00510608">
        <w:rPr>
          <w:b w:val="0"/>
          <w:noProof w:val="0"/>
          <w:vertAlign w:val="subscript"/>
          <w:lang w:val="nl-NL"/>
        </w:rPr>
        <w:t>2</w:t>
      </w:r>
      <w:r w:rsidR="00510608">
        <w:rPr>
          <w:b w:val="0"/>
          <w:noProof w:val="0"/>
          <w:lang w:val="nl-NL"/>
        </w:rPr>
        <w:t xml:space="preserve">). De nieuwe S 63 AMG is voor het eerst optioneel leverbaar met de </w:t>
      </w:r>
      <w:r w:rsidR="00D816F0">
        <w:rPr>
          <w:b w:val="0"/>
          <w:noProof w:val="0"/>
          <w:lang w:val="nl-NL"/>
        </w:rPr>
        <w:t>p</w:t>
      </w:r>
      <w:r w:rsidR="00510608">
        <w:rPr>
          <w:b w:val="0"/>
          <w:noProof w:val="0"/>
          <w:lang w:val="nl-NL"/>
        </w:rPr>
        <w:t>erformance</w:t>
      </w:r>
      <w:r w:rsidR="0044602D">
        <w:rPr>
          <w:b w:val="0"/>
          <w:noProof w:val="0"/>
          <w:lang w:val="nl-NL"/>
        </w:rPr>
        <w:t>gerichte</w:t>
      </w:r>
      <w:r w:rsidR="00510608">
        <w:rPr>
          <w:b w:val="0"/>
          <w:noProof w:val="0"/>
          <w:lang w:val="nl-NL"/>
        </w:rPr>
        <w:t xml:space="preserve"> </w:t>
      </w:r>
      <w:r w:rsidR="00D816F0">
        <w:rPr>
          <w:b w:val="0"/>
          <w:noProof w:val="0"/>
          <w:lang w:val="nl-NL"/>
        </w:rPr>
        <w:t xml:space="preserve">4MATIC </w:t>
      </w:r>
      <w:r w:rsidR="006B22FB">
        <w:rPr>
          <w:b w:val="0"/>
          <w:noProof w:val="0"/>
          <w:lang w:val="nl-NL"/>
        </w:rPr>
        <w:t xml:space="preserve">AMG </w:t>
      </w:r>
      <w:r w:rsidR="00D816F0">
        <w:rPr>
          <w:b w:val="0"/>
          <w:noProof w:val="0"/>
          <w:lang w:val="nl-NL"/>
        </w:rPr>
        <w:t>vierwielaandrijving</w:t>
      </w:r>
      <w:r w:rsidR="006B22FB">
        <w:rPr>
          <w:b w:val="0"/>
          <w:noProof w:val="0"/>
          <w:lang w:val="nl-NL"/>
        </w:rPr>
        <w:t xml:space="preserve">. Dat betekent niet alleen een verbeterde tractie – de S 63 AMG is </w:t>
      </w:r>
      <w:r w:rsidR="0017308D">
        <w:rPr>
          <w:b w:val="0"/>
          <w:noProof w:val="0"/>
          <w:lang w:val="nl-NL"/>
        </w:rPr>
        <w:t>in zijn segment qua rijdy</w:t>
      </w:r>
      <w:r w:rsidR="00D816F0">
        <w:rPr>
          <w:b w:val="0"/>
          <w:noProof w:val="0"/>
          <w:lang w:val="nl-NL"/>
        </w:rPr>
        <w:t xml:space="preserve">namiek een nieuwe dimensie. Voor wat betreft </w:t>
      </w:r>
      <w:r w:rsidR="0017308D">
        <w:rPr>
          <w:b w:val="0"/>
          <w:noProof w:val="0"/>
          <w:lang w:val="nl-NL"/>
        </w:rPr>
        <w:t>design en uitrusting, voldoet de S 63 AMG aan de hoogste eisen</w:t>
      </w:r>
      <w:r w:rsidR="00670E2A">
        <w:rPr>
          <w:b w:val="0"/>
          <w:noProof w:val="0"/>
          <w:lang w:val="nl-NL"/>
        </w:rPr>
        <w:t xml:space="preserve"> als het gaat om </w:t>
      </w:r>
      <w:r w:rsidR="00714D39">
        <w:rPr>
          <w:b w:val="0"/>
          <w:noProof w:val="0"/>
          <w:lang w:val="nl-NL"/>
        </w:rPr>
        <w:t>kwaliteit en perfectie.</w:t>
      </w:r>
    </w:p>
    <w:p w:rsidR="00D816F0" w:rsidRDefault="00D816F0" w:rsidP="00250E98">
      <w:pPr>
        <w:pStyle w:val="Introductory"/>
        <w:spacing w:after="0"/>
        <w:rPr>
          <w:noProof w:val="0"/>
          <w:lang w:val="nl-NL"/>
        </w:rPr>
      </w:pPr>
    </w:p>
    <w:p w:rsidR="005C641E" w:rsidRPr="001C5C79" w:rsidRDefault="005C641E" w:rsidP="00250E98">
      <w:pPr>
        <w:pStyle w:val="Introductory"/>
        <w:spacing w:after="0"/>
        <w:rPr>
          <w:noProof w:val="0"/>
          <w:lang w:val="nl-NL"/>
        </w:rPr>
      </w:pPr>
    </w:p>
    <w:p w:rsidR="00A060C6" w:rsidRDefault="00A060C6" w:rsidP="00250E98">
      <w:pPr>
        <w:pStyle w:val="Introductory"/>
        <w:spacing w:after="0"/>
        <w:rPr>
          <w:noProof w:val="0"/>
          <w:lang w:val="en-US"/>
        </w:rPr>
      </w:pPr>
      <w:r w:rsidRPr="00A060C6">
        <w:rPr>
          <w:noProof w:val="0"/>
          <w:lang w:val="en-US"/>
        </w:rPr>
        <w:lastRenderedPageBreak/>
        <w:t xml:space="preserve">AMG Lightweight Performance: tot 100 kg </w:t>
      </w:r>
      <w:proofErr w:type="spellStart"/>
      <w:r w:rsidRPr="00A060C6">
        <w:rPr>
          <w:noProof w:val="0"/>
          <w:lang w:val="en-US"/>
        </w:rPr>
        <w:t>lichter</w:t>
      </w:r>
      <w:proofErr w:type="spellEnd"/>
    </w:p>
    <w:p w:rsidR="00A060C6" w:rsidRDefault="00A060C6" w:rsidP="00250E98">
      <w:pPr>
        <w:pStyle w:val="Introductory"/>
        <w:spacing w:after="0"/>
        <w:rPr>
          <w:noProof w:val="0"/>
          <w:lang w:val="en-US"/>
        </w:rPr>
      </w:pPr>
    </w:p>
    <w:p w:rsidR="00250E98" w:rsidRDefault="00B661C7" w:rsidP="00250E98">
      <w:pPr>
        <w:pStyle w:val="Introductory"/>
        <w:spacing w:after="0"/>
        <w:rPr>
          <w:b w:val="0"/>
          <w:szCs w:val="22"/>
          <w:lang w:val="nl-NL"/>
        </w:rPr>
      </w:pPr>
      <w:r w:rsidRPr="008F6547">
        <w:rPr>
          <w:b w:val="0"/>
          <w:noProof w:val="0"/>
          <w:lang w:val="nl-NL"/>
        </w:rPr>
        <w:t xml:space="preserve">Door consequent de AMG </w:t>
      </w:r>
      <w:proofErr w:type="spellStart"/>
      <w:r w:rsidR="00D816F0">
        <w:rPr>
          <w:b w:val="0"/>
          <w:noProof w:val="0"/>
          <w:lang w:val="nl-NL"/>
        </w:rPr>
        <w:t>LightweightPerformance</w:t>
      </w:r>
      <w:proofErr w:type="spellEnd"/>
      <w:r w:rsidR="00D816F0">
        <w:rPr>
          <w:b w:val="0"/>
          <w:noProof w:val="0"/>
          <w:lang w:val="nl-NL"/>
        </w:rPr>
        <w:t>-</w:t>
      </w:r>
      <w:r w:rsidR="008F6547" w:rsidRPr="008F6547">
        <w:rPr>
          <w:b w:val="0"/>
          <w:noProof w:val="0"/>
          <w:lang w:val="nl-NL"/>
        </w:rPr>
        <w:t>strategie te volgen, kon het gewicht van de S 63 AMG in vergelijking met zijn voorganger</w:t>
      </w:r>
      <w:r w:rsidR="00694683">
        <w:rPr>
          <w:b w:val="0"/>
          <w:noProof w:val="0"/>
          <w:lang w:val="nl-NL"/>
        </w:rPr>
        <w:t xml:space="preserve"> </w:t>
      </w:r>
      <w:r w:rsidR="008F6547" w:rsidRPr="008F6547">
        <w:rPr>
          <w:b w:val="0"/>
          <w:noProof w:val="0"/>
          <w:lang w:val="nl-NL"/>
        </w:rPr>
        <w:t xml:space="preserve">tot 100 kilo </w:t>
      </w:r>
      <w:r w:rsidR="00694683">
        <w:rPr>
          <w:b w:val="0"/>
          <w:noProof w:val="0"/>
          <w:lang w:val="nl-NL"/>
        </w:rPr>
        <w:t xml:space="preserve">worden teruggebracht. De besparingen </w:t>
      </w:r>
      <w:r w:rsidR="00D816F0">
        <w:rPr>
          <w:b w:val="0"/>
          <w:noProof w:val="0"/>
          <w:lang w:val="nl-NL"/>
        </w:rPr>
        <w:t>worden</w:t>
      </w:r>
      <w:r w:rsidR="00007841">
        <w:rPr>
          <w:b w:val="0"/>
          <w:noProof w:val="0"/>
          <w:lang w:val="nl-NL"/>
        </w:rPr>
        <w:t xml:space="preserve"> vooral gerealiseerd door </w:t>
      </w:r>
      <w:r w:rsidR="00C447C0">
        <w:rPr>
          <w:b w:val="0"/>
          <w:noProof w:val="0"/>
          <w:lang w:val="nl-NL"/>
        </w:rPr>
        <w:t>gebruik van</w:t>
      </w:r>
      <w:r w:rsidR="00103E8F">
        <w:rPr>
          <w:b w:val="0"/>
          <w:noProof w:val="0"/>
          <w:lang w:val="nl-NL"/>
        </w:rPr>
        <w:t xml:space="preserve"> AMG</w:t>
      </w:r>
      <w:r w:rsidR="00C447C0">
        <w:rPr>
          <w:b w:val="0"/>
          <w:noProof w:val="0"/>
          <w:lang w:val="nl-NL"/>
        </w:rPr>
        <w:t>-gesmede</w:t>
      </w:r>
      <w:r w:rsidR="00103E8F">
        <w:rPr>
          <w:b w:val="0"/>
          <w:noProof w:val="0"/>
          <w:lang w:val="nl-NL"/>
        </w:rPr>
        <w:t xml:space="preserve"> lichtmetalen wielen, een lichte lithium-ion </w:t>
      </w:r>
      <w:r w:rsidR="00D258D3">
        <w:rPr>
          <w:b w:val="0"/>
          <w:noProof w:val="0"/>
          <w:lang w:val="nl-NL"/>
        </w:rPr>
        <w:t>accu</w:t>
      </w:r>
      <w:r w:rsidR="00103E8F">
        <w:rPr>
          <w:b w:val="0"/>
          <w:noProof w:val="0"/>
          <w:lang w:val="nl-NL"/>
        </w:rPr>
        <w:t xml:space="preserve"> en een </w:t>
      </w:r>
      <w:r w:rsidR="0047161E">
        <w:rPr>
          <w:b w:val="0"/>
          <w:noProof w:val="0"/>
          <w:lang w:val="nl-NL"/>
        </w:rPr>
        <w:t xml:space="preserve">lichter </w:t>
      </w:r>
      <w:r w:rsidR="00CC603E" w:rsidRPr="00CC603E">
        <w:rPr>
          <w:b w:val="0"/>
          <w:noProof w:val="0"/>
          <w:lang w:val="nl-NL"/>
        </w:rPr>
        <w:t>AMG</w:t>
      </w:r>
      <w:r w:rsidR="00D816F0">
        <w:rPr>
          <w:b w:val="0"/>
          <w:noProof w:val="0"/>
          <w:lang w:val="nl-NL"/>
        </w:rPr>
        <w:t xml:space="preserve"> high</w:t>
      </w:r>
      <w:r w:rsidR="00ED4CE4">
        <w:rPr>
          <w:b w:val="0"/>
          <w:noProof w:val="0"/>
          <w:lang w:val="nl-NL"/>
        </w:rPr>
        <w:t>-</w:t>
      </w:r>
      <w:r w:rsidR="00D816F0">
        <w:rPr>
          <w:b w:val="0"/>
          <w:noProof w:val="0"/>
          <w:lang w:val="nl-NL"/>
        </w:rPr>
        <w:t>performance</w:t>
      </w:r>
      <w:r w:rsidR="00D258D3">
        <w:rPr>
          <w:b w:val="0"/>
          <w:noProof w:val="0"/>
          <w:lang w:val="nl-NL"/>
        </w:rPr>
        <w:t xml:space="preserve"> </w:t>
      </w:r>
      <w:r w:rsidR="00D816F0">
        <w:rPr>
          <w:b w:val="0"/>
          <w:noProof w:val="0"/>
          <w:lang w:val="nl-NL"/>
        </w:rPr>
        <w:t>remsysteem</w:t>
      </w:r>
      <w:r w:rsidR="00ED4CE4">
        <w:rPr>
          <w:b w:val="0"/>
          <w:noProof w:val="0"/>
          <w:lang w:val="nl-NL"/>
        </w:rPr>
        <w:t xml:space="preserve">. </w:t>
      </w:r>
      <w:r w:rsidR="00C574B6">
        <w:rPr>
          <w:b w:val="0"/>
          <w:szCs w:val="22"/>
          <w:lang w:val="nl-NL"/>
        </w:rPr>
        <w:t xml:space="preserve">Bovendien bestaat de complete </w:t>
      </w:r>
      <w:r w:rsidR="008C400B">
        <w:rPr>
          <w:b w:val="0"/>
          <w:szCs w:val="22"/>
          <w:lang w:val="nl-NL"/>
        </w:rPr>
        <w:t xml:space="preserve">buitenzijde van de </w:t>
      </w:r>
      <w:r w:rsidR="00ED4CE4">
        <w:rPr>
          <w:b w:val="0"/>
          <w:szCs w:val="22"/>
          <w:lang w:val="nl-NL"/>
        </w:rPr>
        <w:t>carrosserie</w:t>
      </w:r>
      <w:r w:rsidR="00C574B6">
        <w:rPr>
          <w:b w:val="0"/>
          <w:szCs w:val="22"/>
          <w:lang w:val="nl-NL"/>
        </w:rPr>
        <w:t xml:space="preserve"> inclusief het dak en </w:t>
      </w:r>
      <w:r w:rsidR="008C400B">
        <w:rPr>
          <w:b w:val="0"/>
          <w:szCs w:val="22"/>
          <w:lang w:val="nl-NL"/>
        </w:rPr>
        <w:t>constructie voorzijde</w:t>
      </w:r>
      <w:r w:rsidR="00485C62">
        <w:rPr>
          <w:b w:val="0"/>
          <w:szCs w:val="22"/>
          <w:lang w:val="nl-NL"/>
        </w:rPr>
        <w:t xml:space="preserve"> uit a</w:t>
      </w:r>
      <w:r w:rsidR="009C43EB">
        <w:rPr>
          <w:b w:val="0"/>
          <w:szCs w:val="22"/>
          <w:lang w:val="nl-NL"/>
        </w:rPr>
        <w:t xml:space="preserve">luminium. </w:t>
      </w:r>
      <w:r w:rsidR="00572FB9">
        <w:rPr>
          <w:b w:val="0"/>
          <w:szCs w:val="22"/>
          <w:lang w:val="nl-NL"/>
        </w:rPr>
        <w:t xml:space="preserve">Door </w:t>
      </w:r>
      <w:r w:rsidR="001C5C79">
        <w:rPr>
          <w:b w:val="0"/>
          <w:szCs w:val="22"/>
          <w:lang w:val="nl-NL"/>
        </w:rPr>
        <w:t>in</w:t>
      </w:r>
      <w:r w:rsidR="00572FB9">
        <w:rPr>
          <w:b w:val="0"/>
          <w:szCs w:val="22"/>
          <w:lang w:val="nl-NL"/>
        </w:rPr>
        <w:t xml:space="preserve"> de </w:t>
      </w:r>
      <w:r w:rsidR="00ED4CE4">
        <w:rPr>
          <w:b w:val="0"/>
          <w:szCs w:val="22"/>
          <w:lang w:val="nl-NL"/>
        </w:rPr>
        <w:t>ruimte</w:t>
      </w:r>
      <w:r w:rsidR="00572FB9">
        <w:rPr>
          <w:b w:val="0"/>
          <w:szCs w:val="22"/>
          <w:lang w:val="nl-NL"/>
        </w:rPr>
        <w:t xml:space="preserve"> voor het reservewiel het ook in de</w:t>
      </w:r>
      <w:r w:rsidR="009C43EB">
        <w:rPr>
          <w:b w:val="0"/>
          <w:szCs w:val="22"/>
          <w:lang w:val="nl-NL"/>
        </w:rPr>
        <w:t xml:space="preserve"> Formule 1 toegepaste carbon</w:t>
      </w:r>
      <w:r w:rsidR="00572FB9">
        <w:rPr>
          <w:b w:val="0"/>
          <w:szCs w:val="22"/>
          <w:lang w:val="nl-NL"/>
        </w:rPr>
        <w:t xml:space="preserve"> toe te passen, </w:t>
      </w:r>
      <w:r w:rsidR="00EE23D9">
        <w:rPr>
          <w:b w:val="0"/>
          <w:szCs w:val="22"/>
          <w:lang w:val="nl-NL"/>
        </w:rPr>
        <w:t xml:space="preserve">kon nogmaals vier kilo worden bespaard. </w:t>
      </w:r>
      <w:r w:rsidR="00ED4CE4">
        <w:rPr>
          <w:b w:val="0"/>
          <w:szCs w:val="22"/>
          <w:lang w:val="nl-NL"/>
        </w:rPr>
        <w:t>B</w:t>
      </w:r>
      <w:r w:rsidR="005476EB">
        <w:rPr>
          <w:b w:val="0"/>
          <w:szCs w:val="22"/>
          <w:lang w:val="nl-NL"/>
        </w:rPr>
        <w:t xml:space="preserve">ij </w:t>
      </w:r>
      <w:r w:rsidR="00FB3C9E">
        <w:rPr>
          <w:b w:val="0"/>
          <w:szCs w:val="22"/>
          <w:lang w:val="nl-NL"/>
        </w:rPr>
        <w:t xml:space="preserve"> de </w:t>
      </w:r>
      <w:r w:rsidR="00537948">
        <w:rPr>
          <w:b w:val="0"/>
          <w:szCs w:val="22"/>
          <w:lang w:val="nl-NL"/>
        </w:rPr>
        <w:t>verhouding tussen voertuiggewicht en motorvermogen</w:t>
      </w:r>
      <w:r w:rsidR="005476EB">
        <w:rPr>
          <w:szCs w:val="22"/>
          <w:lang w:val="nl-NL"/>
        </w:rPr>
        <w:t xml:space="preserve"> </w:t>
      </w:r>
      <w:r w:rsidR="00ED4CE4">
        <w:rPr>
          <w:b w:val="0"/>
          <w:szCs w:val="22"/>
          <w:lang w:val="nl-NL"/>
        </w:rPr>
        <w:t xml:space="preserve">is </w:t>
      </w:r>
      <w:r w:rsidR="005476EB">
        <w:rPr>
          <w:b w:val="0"/>
          <w:szCs w:val="22"/>
          <w:lang w:val="nl-NL"/>
        </w:rPr>
        <w:t xml:space="preserve">de S 63 AMG met 3,49 kg/pk </w:t>
      </w:r>
      <w:r w:rsidR="00ED4CE4">
        <w:rPr>
          <w:b w:val="0"/>
          <w:szCs w:val="22"/>
          <w:lang w:val="nl-NL"/>
        </w:rPr>
        <w:t>toonaangevend</w:t>
      </w:r>
      <w:r w:rsidR="005476EB">
        <w:rPr>
          <w:b w:val="0"/>
          <w:szCs w:val="22"/>
          <w:lang w:val="nl-NL"/>
        </w:rPr>
        <w:t xml:space="preserve">. </w:t>
      </w:r>
      <w:r w:rsidR="00ED4CE4">
        <w:rPr>
          <w:b w:val="0"/>
          <w:szCs w:val="22"/>
          <w:lang w:val="nl-NL"/>
        </w:rPr>
        <w:t>D</w:t>
      </w:r>
      <w:r w:rsidR="00FB3C9E">
        <w:rPr>
          <w:b w:val="0"/>
          <w:szCs w:val="22"/>
          <w:lang w:val="nl-NL"/>
        </w:rPr>
        <w:t>e acceleratie van nul naar 100 km/h wordt afhankelijk van de modelvariant in 4,0 tot 4,</w:t>
      </w:r>
      <w:r w:rsidR="00FE7B88">
        <w:rPr>
          <w:b w:val="0"/>
          <w:szCs w:val="22"/>
          <w:lang w:val="nl-NL"/>
        </w:rPr>
        <w:t>4</w:t>
      </w:r>
      <w:r w:rsidR="00FB3C9E">
        <w:rPr>
          <w:b w:val="0"/>
          <w:szCs w:val="22"/>
          <w:lang w:val="nl-NL"/>
        </w:rPr>
        <w:t xml:space="preserve"> seconden bereikt. De topsnelheid bedraagt 250 km/h (elektronisch begrensd).</w:t>
      </w:r>
    </w:p>
    <w:p w:rsidR="00962BEA" w:rsidRDefault="00962BEA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962BEA" w:rsidRDefault="00962BEA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Overzicht van de modellen:</w:t>
      </w:r>
    </w:p>
    <w:tbl>
      <w:tblPr>
        <w:tblW w:w="6932" w:type="dxa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35"/>
        <w:gridCol w:w="2387"/>
        <w:gridCol w:w="2410"/>
      </w:tblGrid>
      <w:tr w:rsidR="00FE7B88" w:rsidRPr="00F737D6" w:rsidTr="00FE7B88">
        <w:trPr>
          <w:trHeight w:hRule="exact" w:val="567"/>
        </w:trPr>
        <w:tc>
          <w:tcPr>
            <w:tcW w:w="213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E40219" w:rsidRDefault="00FE7B88" w:rsidP="00E51DCE">
            <w:pPr>
              <w:pStyle w:val="DCNormal"/>
              <w:spacing w:after="0" w:line="240" w:lineRule="auto"/>
              <w:ind w:left="14" w:right="-35"/>
              <w:rPr>
                <w:kern w:val="16"/>
                <w:sz w:val="20"/>
                <w:lang w:val="nl-NL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</w:tcPr>
          <w:p w:rsidR="00FE7B88" w:rsidRDefault="00FE7B88" w:rsidP="00E51DCE">
            <w:pPr>
              <w:pStyle w:val="DCNormal"/>
              <w:spacing w:after="0" w:line="240" w:lineRule="auto"/>
              <w:ind w:right="-43"/>
              <w:rPr>
                <w:b/>
                <w:kern w:val="16"/>
                <w:sz w:val="20"/>
              </w:rPr>
            </w:pPr>
            <w:r w:rsidRPr="00BA0783">
              <w:rPr>
                <w:b/>
                <w:kern w:val="16"/>
                <w:sz w:val="20"/>
              </w:rPr>
              <w:t>S 63 AMG</w:t>
            </w:r>
          </w:p>
          <w:p w:rsidR="00FE7B88" w:rsidRPr="00BA0783" w:rsidRDefault="00FE7B88" w:rsidP="004F71C8">
            <w:pPr>
              <w:pStyle w:val="DCNormal"/>
              <w:spacing w:after="0" w:line="240" w:lineRule="auto"/>
              <w:ind w:right="-43"/>
              <w:rPr>
                <w:b/>
                <w:kern w:val="16"/>
                <w:sz w:val="20"/>
              </w:rPr>
            </w:pPr>
            <w:r>
              <w:rPr>
                <w:b/>
                <w:kern w:val="16"/>
                <w:sz w:val="20"/>
              </w:rPr>
              <w:t xml:space="preserve">Korte </w:t>
            </w:r>
            <w:proofErr w:type="spellStart"/>
            <w:r>
              <w:rPr>
                <w:b/>
                <w:kern w:val="16"/>
                <w:sz w:val="20"/>
              </w:rPr>
              <w:t>wielbasis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4F71C8" w:rsidRDefault="00FE7B88" w:rsidP="00E51DCE">
            <w:pPr>
              <w:pStyle w:val="DCNormal"/>
              <w:spacing w:after="0" w:line="240" w:lineRule="auto"/>
              <w:ind w:right="-43"/>
              <w:rPr>
                <w:b/>
                <w:spacing w:val="-4"/>
                <w:kern w:val="16"/>
                <w:sz w:val="20"/>
                <w:lang w:val="nl-NL"/>
              </w:rPr>
            </w:pPr>
            <w:r w:rsidRPr="004F71C8">
              <w:rPr>
                <w:b/>
                <w:spacing w:val="-4"/>
                <w:kern w:val="16"/>
                <w:sz w:val="20"/>
                <w:lang w:val="nl-NL"/>
              </w:rPr>
              <w:t xml:space="preserve">S 63 AMG 4MATIC </w:t>
            </w:r>
          </w:p>
          <w:p w:rsidR="00FE7B88" w:rsidRPr="004F71C8" w:rsidRDefault="00FE7B88" w:rsidP="004F71C8">
            <w:pPr>
              <w:pStyle w:val="DCNormal"/>
              <w:spacing w:after="0" w:line="240" w:lineRule="auto"/>
              <w:ind w:right="-43"/>
              <w:rPr>
                <w:b/>
                <w:kern w:val="16"/>
                <w:sz w:val="20"/>
                <w:lang w:val="nl-NL"/>
              </w:rPr>
            </w:pPr>
            <w:r w:rsidRPr="004F71C8">
              <w:rPr>
                <w:b/>
                <w:kern w:val="16"/>
                <w:sz w:val="20"/>
                <w:lang w:val="nl-NL"/>
              </w:rPr>
              <w:t>Lange wielbasis</w:t>
            </w:r>
          </w:p>
        </w:tc>
      </w:tr>
      <w:tr w:rsidR="00FE7B88" w:rsidRPr="00BA0783" w:rsidTr="00FE7B88">
        <w:trPr>
          <w:trHeight w:hRule="exact" w:val="340"/>
        </w:trPr>
        <w:tc>
          <w:tcPr>
            <w:tcW w:w="213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4F71C8">
            <w:pPr>
              <w:pStyle w:val="DCNormal"/>
              <w:spacing w:after="0" w:line="240" w:lineRule="auto"/>
              <w:ind w:left="14" w:right="-35"/>
              <w:rPr>
                <w:b/>
                <w:kern w:val="16"/>
                <w:sz w:val="20"/>
              </w:rPr>
            </w:pPr>
            <w:r>
              <w:rPr>
                <w:b/>
                <w:kern w:val="16"/>
                <w:sz w:val="20"/>
                <w:lang w:val="nl-NL"/>
              </w:rPr>
              <w:t>Cilinderinhoud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r w:rsidRPr="00BA0783">
              <w:rPr>
                <w:kern w:val="16"/>
                <w:sz w:val="20"/>
              </w:rPr>
              <w:t>5461 cm</w:t>
            </w:r>
            <w:r w:rsidRPr="00BA0783">
              <w:rPr>
                <w:kern w:val="16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r w:rsidRPr="00BA0783">
              <w:rPr>
                <w:kern w:val="16"/>
                <w:sz w:val="20"/>
              </w:rPr>
              <w:t>5461 cm</w:t>
            </w:r>
            <w:r w:rsidRPr="00BA0783">
              <w:rPr>
                <w:kern w:val="16"/>
                <w:sz w:val="20"/>
                <w:vertAlign w:val="superscript"/>
              </w:rPr>
              <w:t>3</w:t>
            </w:r>
          </w:p>
        </w:tc>
      </w:tr>
      <w:tr w:rsidR="00FE7B88" w:rsidRPr="00BA0783" w:rsidTr="00FE7B88">
        <w:trPr>
          <w:trHeight w:hRule="exact" w:val="567"/>
        </w:trPr>
        <w:tc>
          <w:tcPr>
            <w:tcW w:w="213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left="14" w:right="-35"/>
              <w:rPr>
                <w:b/>
                <w:kern w:val="16"/>
                <w:sz w:val="20"/>
              </w:rPr>
            </w:pPr>
            <w:proofErr w:type="spellStart"/>
            <w:r>
              <w:rPr>
                <w:b/>
                <w:kern w:val="16"/>
                <w:sz w:val="20"/>
              </w:rPr>
              <w:t>Vermogen</w:t>
            </w:r>
            <w:proofErr w:type="spellEnd"/>
          </w:p>
        </w:tc>
        <w:tc>
          <w:tcPr>
            <w:tcW w:w="2387" w:type="dxa"/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r w:rsidRPr="00BA0783">
              <w:rPr>
                <w:b/>
                <w:kern w:val="16"/>
                <w:sz w:val="20"/>
              </w:rPr>
              <w:t>430 kW</w:t>
            </w:r>
            <w:r w:rsidR="001C5C79">
              <w:rPr>
                <w:kern w:val="16"/>
                <w:sz w:val="20"/>
              </w:rPr>
              <w:t xml:space="preserve"> (585 PS) </w:t>
            </w:r>
            <w:r w:rsidR="001C5C79">
              <w:rPr>
                <w:kern w:val="16"/>
                <w:sz w:val="20"/>
              </w:rPr>
              <w:br/>
            </w:r>
            <w:proofErr w:type="spellStart"/>
            <w:r w:rsidR="001C5C79">
              <w:rPr>
                <w:kern w:val="16"/>
                <w:sz w:val="20"/>
              </w:rPr>
              <w:t>bij</w:t>
            </w:r>
            <w:proofErr w:type="spellEnd"/>
            <w:r w:rsidRPr="00BA0783">
              <w:rPr>
                <w:kern w:val="16"/>
                <w:sz w:val="20"/>
              </w:rPr>
              <w:t xml:space="preserve"> 5500/min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right="-43"/>
              <w:rPr>
                <w:b/>
                <w:kern w:val="16"/>
                <w:sz w:val="20"/>
              </w:rPr>
            </w:pPr>
            <w:r w:rsidRPr="00BA0783">
              <w:rPr>
                <w:b/>
                <w:kern w:val="16"/>
                <w:sz w:val="20"/>
              </w:rPr>
              <w:t>430 kW</w:t>
            </w:r>
            <w:r w:rsidR="001C5C79">
              <w:rPr>
                <w:kern w:val="16"/>
                <w:sz w:val="20"/>
              </w:rPr>
              <w:t xml:space="preserve"> (585 PS) </w:t>
            </w:r>
            <w:r w:rsidR="001C5C79">
              <w:rPr>
                <w:kern w:val="16"/>
                <w:sz w:val="20"/>
              </w:rPr>
              <w:br/>
            </w:r>
            <w:proofErr w:type="spellStart"/>
            <w:r w:rsidR="001C5C79">
              <w:rPr>
                <w:kern w:val="16"/>
                <w:sz w:val="20"/>
              </w:rPr>
              <w:t>bij</w:t>
            </w:r>
            <w:proofErr w:type="spellEnd"/>
            <w:r w:rsidRPr="00BA0783">
              <w:rPr>
                <w:kern w:val="16"/>
                <w:sz w:val="20"/>
              </w:rPr>
              <w:t xml:space="preserve"> 5500/min</w:t>
            </w:r>
          </w:p>
        </w:tc>
      </w:tr>
      <w:tr w:rsidR="00FE7B88" w:rsidRPr="00BA0783" w:rsidTr="00FE7B88">
        <w:trPr>
          <w:trHeight w:hRule="exact" w:val="567"/>
        </w:trPr>
        <w:tc>
          <w:tcPr>
            <w:tcW w:w="213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4F71C8">
            <w:pPr>
              <w:pStyle w:val="DCNormal"/>
              <w:spacing w:after="0" w:line="240" w:lineRule="auto"/>
              <w:ind w:left="14" w:right="-35"/>
              <w:rPr>
                <w:b/>
                <w:kern w:val="16"/>
                <w:sz w:val="20"/>
              </w:rPr>
            </w:pPr>
            <w:r w:rsidRPr="00BA0783">
              <w:rPr>
                <w:b/>
                <w:kern w:val="16"/>
                <w:sz w:val="20"/>
              </w:rPr>
              <w:t xml:space="preserve">Max. </w:t>
            </w:r>
            <w:proofErr w:type="spellStart"/>
            <w:r>
              <w:rPr>
                <w:b/>
                <w:kern w:val="16"/>
                <w:sz w:val="20"/>
              </w:rPr>
              <w:t>koppel</w:t>
            </w:r>
            <w:proofErr w:type="spellEnd"/>
          </w:p>
        </w:tc>
        <w:tc>
          <w:tcPr>
            <w:tcW w:w="2387" w:type="dxa"/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r w:rsidRPr="00BA0783">
              <w:rPr>
                <w:kern w:val="16"/>
                <w:sz w:val="20"/>
              </w:rPr>
              <w:t xml:space="preserve">900 </w:t>
            </w:r>
            <w:proofErr w:type="spellStart"/>
            <w:r w:rsidRPr="00BA0783">
              <w:rPr>
                <w:kern w:val="16"/>
                <w:sz w:val="20"/>
              </w:rPr>
              <w:t>Nm</w:t>
            </w:r>
            <w:proofErr w:type="spellEnd"/>
            <w:r w:rsidRPr="00BA0783">
              <w:rPr>
                <w:kern w:val="16"/>
                <w:sz w:val="20"/>
              </w:rPr>
              <w:t xml:space="preserve"> </w:t>
            </w:r>
          </w:p>
          <w:p w:rsidR="00FE7B88" w:rsidRPr="00BA0783" w:rsidRDefault="00FE7B88" w:rsidP="00DE1014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proofErr w:type="spellStart"/>
            <w:r w:rsidRPr="00BA0783">
              <w:rPr>
                <w:kern w:val="16"/>
                <w:sz w:val="20"/>
              </w:rPr>
              <w:t>bi</w:t>
            </w:r>
            <w:r>
              <w:rPr>
                <w:kern w:val="16"/>
                <w:sz w:val="20"/>
              </w:rPr>
              <w:t>j</w:t>
            </w:r>
            <w:proofErr w:type="spellEnd"/>
            <w:r w:rsidRPr="00BA0783">
              <w:rPr>
                <w:kern w:val="16"/>
                <w:sz w:val="20"/>
              </w:rPr>
              <w:t xml:space="preserve"> 2250-3750/min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r w:rsidRPr="00BA0783">
              <w:rPr>
                <w:kern w:val="16"/>
                <w:sz w:val="20"/>
              </w:rPr>
              <w:t xml:space="preserve">900 </w:t>
            </w:r>
            <w:proofErr w:type="spellStart"/>
            <w:r w:rsidRPr="00BA0783">
              <w:rPr>
                <w:kern w:val="16"/>
                <w:sz w:val="20"/>
              </w:rPr>
              <w:t>Nm</w:t>
            </w:r>
            <w:proofErr w:type="spellEnd"/>
            <w:r w:rsidRPr="00BA0783">
              <w:rPr>
                <w:kern w:val="16"/>
                <w:sz w:val="20"/>
              </w:rPr>
              <w:t xml:space="preserve"> </w:t>
            </w:r>
          </w:p>
          <w:p w:rsidR="00FE7B88" w:rsidRPr="0030550F" w:rsidRDefault="00FE7B88" w:rsidP="00D2312C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proofErr w:type="spellStart"/>
            <w:r w:rsidRPr="0030550F">
              <w:rPr>
                <w:kern w:val="16"/>
                <w:sz w:val="20"/>
              </w:rPr>
              <w:t>bi</w:t>
            </w:r>
            <w:r>
              <w:rPr>
                <w:kern w:val="16"/>
                <w:sz w:val="20"/>
              </w:rPr>
              <w:t>j</w:t>
            </w:r>
            <w:proofErr w:type="spellEnd"/>
            <w:r w:rsidRPr="0030550F">
              <w:rPr>
                <w:kern w:val="16"/>
                <w:sz w:val="20"/>
              </w:rPr>
              <w:t xml:space="preserve"> 2250-3750/min</w:t>
            </w:r>
          </w:p>
        </w:tc>
      </w:tr>
      <w:tr w:rsidR="00FE7B88" w:rsidRPr="00BA0783" w:rsidTr="00FE7B88">
        <w:trPr>
          <w:trHeight w:hRule="exact" w:val="567"/>
        </w:trPr>
        <w:tc>
          <w:tcPr>
            <w:tcW w:w="213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left="14" w:right="-35"/>
              <w:rPr>
                <w:b/>
                <w:kern w:val="16"/>
                <w:sz w:val="20"/>
              </w:rPr>
            </w:pPr>
            <w:proofErr w:type="spellStart"/>
            <w:r>
              <w:rPr>
                <w:b/>
                <w:kern w:val="16"/>
                <w:sz w:val="20"/>
              </w:rPr>
              <w:t>Brandstofverbruik</w:t>
            </w:r>
            <w:proofErr w:type="spellEnd"/>
            <w:r w:rsidRPr="00BA0783">
              <w:rPr>
                <w:b/>
                <w:kern w:val="16"/>
                <w:sz w:val="20"/>
              </w:rPr>
              <w:t xml:space="preserve"> </w:t>
            </w:r>
          </w:p>
          <w:p w:rsidR="00FE7B88" w:rsidRPr="00BA0783" w:rsidRDefault="00FE7B88" w:rsidP="00E51DCE">
            <w:pPr>
              <w:pStyle w:val="DCNormal"/>
              <w:spacing w:after="0" w:line="240" w:lineRule="auto"/>
              <w:ind w:left="14" w:right="-35"/>
              <w:rPr>
                <w:b/>
                <w:kern w:val="16"/>
                <w:sz w:val="20"/>
              </w:rPr>
            </w:pPr>
            <w:r>
              <w:rPr>
                <w:b/>
                <w:kern w:val="16"/>
                <w:sz w:val="20"/>
              </w:rPr>
              <w:t xml:space="preserve">NEFZ </w:t>
            </w:r>
            <w:proofErr w:type="spellStart"/>
            <w:r>
              <w:rPr>
                <w:b/>
                <w:kern w:val="16"/>
                <w:sz w:val="20"/>
              </w:rPr>
              <w:t>gecombineerd</w:t>
            </w:r>
            <w:proofErr w:type="spellEnd"/>
          </w:p>
        </w:tc>
        <w:tc>
          <w:tcPr>
            <w:tcW w:w="2387" w:type="dxa"/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r w:rsidRPr="00BA0783">
              <w:rPr>
                <w:kern w:val="16"/>
                <w:sz w:val="20"/>
              </w:rPr>
              <w:t>10,1 l/100 km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r w:rsidRPr="00BA0783">
              <w:rPr>
                <w:kern w:val="16"/>
                <w:sz w:val="20"/>
              </w:rPr>
              <w:t>10,3 l/100 km</w:t>
            </w:r>
          </w:p>
        </w:tc>
      </w:tr>
      <w:tr w:rsidR="00FE7B88" w:rsidRPr="00BA0783" w:rsidTr="00FE7B88">
        <w:trPr>
          <w:trHeight w:hRule="exact" w:val="340"/>
        </w:trPr>
        <w:tc>
          <w:tcPr>
            <w:tcW w:w="213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DE1014">
            <w:pPr>
              <w:pStyle w:val="DCNormal"/>
              <w:spacing w:after="0" w:line="240" w:lineRule="auto"/>
              <w:ind w:left="14" w:right="-35"/>
              <w:rPr>
                <w:b/>
                <w:kern w:val="16"/>
                <w:sz w:val="20"/>
              </w:rPr>
            </w:pPr>
            <w:r w:rsidRPr="00BA0783">
              <w:rPr>
                <w:b/>
                <w:kern w:val="16"/>
                <w:sz w:val="20"/>
              </w:rPr>
              <w:t>CO</w:t>
            </w:r>
            <w:r w:rsidRPr="00BA0783">
              <w:rPr>
                <w:b/>
                <w:kern w:val="16"/>
                <w:sz w:val="20"/>
                <w:vertAlign w:val="subscript"/>
              </w:rPr>
              <w:t>2</w:t>
            </w:r>
            <w:r w:rsidRPr="00BA0783">
              <w:rPr>
                <w:b/>
                <w:kern w:val="16"/>
                <w:sz w:val="20"/>
              </w:rPr>
              <w:t>-</w:t>
            </w:r>
            <w:r>
              <w:rPr>
                <w:b/>
                <w:kern w:val="16"/>
                <w:sz w:val="20"/>
              </w:rPr>
              <w:t>e</w:t>
            </w:r>
            <w:r w:rsidRPr="00BA0783">
              <w:rPr>
                <w:b/>
                <w:kern w:val="16"/>
                <w:sz w:val="20"/>
              </w:rPr>
              <w:t>missi</w:t>
            </w:r>
            <w:r>
              <w:rPr>
                <w:b/>
                <w:kern w:val="16"/>
                <w:sz w:val="20"/>
              </w:rPr>
              <w:t>e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r w:rsidRPr="00BA0783">
              <w:rPr>
                <w:kern w:val="16"/>
                <w:sz w:val="20"/>
              </w:rPr>
              <w:t>237 g/km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r w:rsidRPr="00BA0783">
              <w:rPr>
                <w:kern w:val="16"/>
                <w:sz w:val="20"/>
              </w:rPr>
              <w:t>242 g/km</w:t>
            </w:r>
          </w:p>
        </w:tc>
      </w:tr>
      <w:tr w:rsidR="00FE7B88" w:rsidRPr="00BA0783" w:rsidTr="00FE7B88">
        <w:trPr>
          <w:trHeight w:hRule="exact" w:val="323"/>
        </w:trPr>
        <w:tc>
          <w:tcPr>
            <w:tcW w:w="213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DE1014">
            <w:pPr>
              <w:pStyle w:val="DCNormal"/>
              <w:spacing w:after="0" w:line="240" w:lineRule="auto"/>
              <w:ind w:left="14" w:right="-35"/>
              <w:rPr>
                <w:b/>
                <w:kern w:val="16"/>
                <w:sz w:val="20"/>
              </w:rPr>
            </w:pPr>
            <w:proofErr w:type="spellStart"/>
            <w:r>
              <w:rPr>
                <w:b/>
                <w:kern w:val="16"/>
                <w:sz w:val="20"/>
              </w:rPr>
              <w:t>Kentekengewicht</w:t>
            </w:r>
            <w:proofErr w:type="spellEnd"/>
          </w:p>
        </w:tc>
        <w:tc>
          <w:tcPr>
            <w:tcW w:w="2387" w:type="dxa"/>
            <w:tcMar>
              <w:left w:w="28" w:type="dxa"/>
              <w:right w:w="28" w:type="dxa"/>
            </w:tcMar>
          </w:tcPr>
          <w:p w:rsidR="00FE7B88" w:rsidRPr="00BA0783" w:rsidRDefault="00FE7B88" w:rsidP="00FE7B88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r>
              <w:rPr>
                <w:kern w:val="16"/>
                <w:sz w:val="20"/>
              </w:rPr>
              <w:t>19</w:t>
            </w:r>
            <w:r w:rsidRPr="00BA0783">
              <w:rPr>
                <w:kern w:val="16"/>
                <w:sz w:val="20"/>
              </w:rPr>
              <w:t>45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FE7B88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r>
              <w:rPr>
                <w:kern w:val="16"/>
                <w:sz w:val="20"/>
              </w:rPr>
              <w:t>19</w:t>
            </w:r>
            <w:r w:rsidRPr="00BA0783">
              <w:rPr>
                <w:kern w:val="16"/>
                <w:sz w:val="20"/>
              </w:rPr>
              <w:t>70 kg</w:t>
            </w:r>
          </w:p>
        </w:tc>
      </w:tr>
      <w:tr w:rsidR="00FE7B88" w:rsidRPr="00BA0783" w:rsidTr="00FE7B88">
        <w:trPr>
          <w:trHeight w:hRule="exact" w:val="567"/>
        </w:trPr>
        <w:tc>
          <w:tcPr>
            <w:tcW w:w="213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left="14" w:right="-35"/>
              <w:rPr>
                <w:b/>
                <w:kern w:val="16"/>
                <w:sz w:val="20"/>
              </w:rPr>
            </w:pPr>
            <w:proofErr w:type="spellStart"/>
            <w:r>
              <w:rPr>
                <w:b/>
                <w:kern w:val="16"/>
                <w:sz w:val="20"/>
              </w:rPr>
              <w:t>Acceleratie</w:t>
            </w:r>
            <w:proofErr w:type="spellEnd"/>
            <w:r w:rsidRPr="00BA0783">
              <w:rPr>
                <w:b/>
                <w:kern w:val="16"/>
                <w:sz w:val="20"/>
              </w:rPr>
              <w:t xml:space="preserve"> </w:t>
            </w:r>
          </w:p>
          <w:p w:rsidR="00FE7B88" w:rsidRPr="00BA0783" w:rsidRDefault="00FE7B88" w:rsidP="00E51DCE">
            <w:pPr>
              <w:pStyle w:val="DCNormal"/>
              <w:spacing w:after="0" w:line="240" w:lineRule="auto"/>
              <w:ind w:left="14" w:right="-35"/>
              <w:rPr>
                <w:b/>
                <w:kern w:val="16"/>
                <w:sz w:val="20"/>
              </w:rPr>
            </w:pPr>
            <w:r w:rsidRPr="00BA0783">
              <w:rPr>
                <w:b/>
                <w:kern w:val="16"/>
                <w:sz w:val="20"/>
              </w:rPr>
              <w:t xml:space="preserve">0-100 km/h 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r w:rsidRPr="00BA0783">
              <w:rPr>
                <w:kern w:val="16"/>
                <w:sz w:val="20"/>
              </w:rPr>
              <w:t>4,4 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r w:rsidRPr="00BA0783">
              <w:rPr>
                <w:kern w:val="16"/>
                <w:sz w:val="20"/>
              </w:rPr>
              <w:t>4,0 s</w:t>
            </w:r>
          </w:p>
        </w:tc>
      </w:tr>
      <w:tr w:rsidR="00FE7B88" w:rsidRPr="00BA0783" w:rsidTr="00FE7B88">
        <w:trPr>
          <w:trHeight w:hRule="exact" w:val="340"/>
        </w:trPr>
        <w:tc>
          <w:tcPr>
            <w:tcW w:w="213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ED5CBB" w:rsidRDefault="00FE7B88" w:rsidP="00DE1014">
            <w:pPr>
              <w:pStyle w:val="DCNormal"/>
              <w:spacing w:after="0" w:line="240" w:lineRule="auto"/>
              <w:ind w:left="14" w:right="-35"/>
              <w:rPr>
                <w:b/>
                <w:spacing w:val="-2"/>
                <w:kern w:val="16"/>
                <w:sz w:val="20"/>
              </w:rPr>
            </w:pPr>
            <w:proofErr w:type="spellStart"/>
            <w:r>
              <w:rPr>
                <w:b/>
                <w:spacing w:val="-2"/>
                <w:kern w:val="16"/>
                <w:sz w:val="20"/>
              </w:rPr>
              <w:t>Topsnelheid</w:t>
            </w:r>
            <w:proofErr w:type="spellEnd"/>
          </w:p>
        </w:tc>
        <w:tc>
          <w:tcPr>
            <w:tcW w:w="2387" w:type="dxa"/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ind w:right="-43"/>
              <w:rPr>
                <w:kern w:val="16"/>
                <w:sz w:val="20"/>
              </w:rPr>
            </w:pPr>
            <w:r>
              <w:rPr>
                <w:kern w:val="16"/>
                <w:sz w:val="20"/>
              </w:rPr>
              <w:t>250 km/h*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B88" w:rsidRPr="00BA0783" w:rsidRDefault="00FE7B88" w:rsidP="00E51DCE">
            <w:pPr>
              <w:pStyle w:val="DCNormal"/>
              <w:spacing w:after="0" w:line="240" w:lineRule="auto"/>
              <w:rPr>
                <w:kern w:val="16"/>
                <w:sz w:val="20"/>
              </w:rPr>
            </w:pPr>
            <w:r w:rsidRPr="00BA0783">
              <w:rPr>
                <w:kern w:val="16"/>
                <w:sz w:val="20"/>
              </w:rPr>
              <w:t>250</w:t>
            </w:r>
            <w:r>
              <w:rPr>
                <w:kern w:val="16"/>
                <w:sz w:val="20"/>
              </w:rPr>
              <w:t xml:space="preserve"> km/h*</w:t>
            </w:r>
          </w:p>
        </w:tc>
      </w:tr>
    </w:tbl>
    <w:p w:rsidR="00026F43" w:rsidRDefault="00026F43" w:rsidP="00026F43">
      <w:pPr>
        <w:pStyle w:val="DCNormal"/>
        <w:spacing w:after="0" w:line="240" w:lineRule="auto"/>
        <w:rPr>
          <w:kern w:val="16"/>
          <w:sz w:val="18"/>
          <w:szCs w:val="18"/>
        </w:rPr>
      </w:pPr>
    </w:p>
    <w:p w:rsidR="00026F43" w:rsidRPr="00D3523A" w:rsidRDefault="00FE7B88" w:rsidP="00026F43">
      <w:pPr>
        <w:pStyle w:val="DCNormal"/>
        <w:spacing w:line="240" w:lineRule="auto"/>
        <w:rPr>
          <w:kern w:val="16"/>
          <w:sz w:val="18"/>
          <w:szCs w:val="18"/>
          <w:lang w:val="nl-NL"/>
        </w:rPr>
      </w:pPr>
      <w:r>
        <w:rPr>
          <w:kern w:val="16"/>
          <w:sz w:val="18"/>
          <w:szCs w:val="18"/>
          <w:lang w:val="nl-NL"/>
        </w:rPr>
        <w:t>*</w:t>
      </w:r>
      <w:r w:rsidR="00026F43" w:rsidRPr="00D3523A">
        <w:rPr>
          <w:kern w:val="16"/>
          <w:sz w:val="18"/>
          <w:szCs w:val="18"/>
          <w:lang w:val="nl-NL"/>
        </w:rPr>
        <w:t xml:space="preserve"> elektronisch begren</w:t>
      </w:r>
      <w:r w:rsidR="00860891" w:rsidRPr="00D3523A">
        <w:rPr>
          <w:kern w:val="16"/>
          <w:sz w:val="18"/>
          <w:szCs w:val="18"/>
          <w:lang w:val="nl-NL"/>
        </w:rPr>
        <w:t>sd</w:t>
      </w:r>
      <w:r w:rsidR="00026F43" w:rsidRPr="00D3523A">
        <w:rPr>
          <w:kern w:val="16"/>
          <w:sz w:val="18"/>
          <w:szCs w:val="18"/>
          <w:lang w:val="nl-NL"/>
        </w:rPr>
        <w:t>.</w:t>
      </w:r>
    </w:p>
    <w:p w:rsidR="00C574B6" w:rsidRDefault="00F03AC7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Ten aanzien van </w:t>
      </w:r>
      <w:r w:rsidR="00026F43">
        <w:rPr>
          <w:b w:val="0"/>
          <w:szCs w:val="22"/>
          <w:lang w:val="nl-NL"/>
        </w:rPr>
        <w:t>het maxim</w:t>
      </w:r>
      <w:r w:rsidR="00244062">
        <w:rPr>
          <w:b w:val="0"/>
          <w:szCs w:val="22"/>
          <w:lang w:val="nl-NL"/>
        </w:rPr>
        <w:t xml:space="preserve">umvermogen en het brandstofverbruik is de AMG 5,5-liter-biturbomotor nog steeds </w:t>
      </w:r>
      <w:r w:rsidR="001C5DC3">
        <w:rPr>
          <w:b w:val="0"/>
          <w:szCs w:val="22"/>
          <w:lang w:val="nl-NL"/>
        </w:rPr>
        <w:t xml:space="preserve">de meest efficiënte in serieproductie gebouwde V8 ter wereld. Met een vermogen van 430 kW (585 pk) en een koppel van 900 Nm overtreft </w:t>
      </w:r>
      <w:r w:rsidR="00EE2D62">
        <w:rPr>
          <w:b w:val="0"/>
          <w:szCs w:val="22"/>
          <w:lang w:val="nl-NL"/>
        </w:rPr>
        <w:t>de</w:t>
      </w:r>
      <w:r w:rsidR="001C5DC3">
        <w:rPr>
          <w:b w:val="0"/>
          <w:szCs w:val="22"/>
          <w:lang w:val="nl-NL"/>
        </w:rPr>
        <w:t xml:space="preserve"> bij AMG intern M 157 genoemde achtcilinder uit de BlueDIRECT motorenfamilie</w:t>
      </w:r>
      <w:r w:rsidR="00EE2D62">
        <w:rPr>
          <w:b w:val="0"/>
          <w:szCs w:val="22"/>
          <w:lang w:val="nl-NL"/>
        </w:rPr>
        <w:t xml:space="preserve"> alle vergelijkbare motoren.</w:t>
      </w:r>
      <w:r w:rsidR="00F238F2">
        <w:rPr>
          <w:b w:val="0"/>
          <w:szCs w:val="22"/>
          <w:lang w:val="nl-NL"/>
        </w:rPr>
        <w:t xml:space="preserve"> Ten opzichte van zijn voorganger kon het brandstofverbruik van de nieuwe S 63 AMG </w:t>
      </w:r>
      <w:r w:rsidR="00EC3476">
        <w:rPr>
          <w:b w:val="0"/>
          <w:szCs w:val="22"/>
          <w:lang w:val="nl-NL"/>
        </w:rPr>
        <w:t xml:space="preserve">met 0,4 liter per 100 kilometer worden teruggebracht, terwijl het motorvermogen tot 30 kW (41 pk) werd verhoogd. </w:t>
      </w:r>
      <w:r w:rsidR="00C50797">
        <w:rPr>
          <w:b w:val="0"/>
          <w:szCs w:val="22"/>
          <w:lang w:val="nl-NL"/>
        </w:rPr>
        <w:t xml:space="preserve">Het achtcilinder topmodel voldoet reeds aan de uitlaatgasnorm EU 6 die in 2015 </w:t>
      </w:r>
      <w:r w:rsidR="008C400B">
        <w:rPr>
          <w:b w:val="0"/>
          <w:szCs w:val="22"/>
          <w:lang w:val="nl-NL"/>
        </w:rPr>
        <w:t>verplicht is</w:t>
      </w:r>
      <w:r w:rsidR="00C50797">
        <w:rPr>
          <w:b w:val="0"/>
          <w:szCs w:val="22"/>
          <w:lang w:val="nl-NL"/>
        </w:rPr>
        <w:t>.</w:t>
      </w:r>
    </w:p>
    <w:p w:rsidR="001C5C79" w:rsidRDefault="001C5C79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C50797" w:rsidRDefault="00C50797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lastRenderedPageBreak/>
        <w:t>De technische highlights van de AMG 5,5-liter-V8-biturbomotor:</w:t>
      </w:r>
    </w:p>
    <w:p w:rsidR="00E8356F" w:rsidRDefault="00E8356F" w:rsidP="00172A28">
      <w:pPr>
        <w:pStyle w:val="Introductory"/>
        <w:numPr>
          <w:ilvl w:val="0"/>
          <w:numId w:val="35"/>
        </w:numPr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Directe benzine-inspuiting met Piëzo-injectoren</w:t>
      </w:r>
    </w:p>
    <w:p w:rsidR="00E8356F" w:rsidRPr="008C400B" w:rsidRDefault="0088403D" w:rsidP="00172A28">
      <w:pPr>
        <w:pStyle w:val="Introductory"/>
        <w:numPr>
          <w:ilvl w:val="0"/>
          <w:numId w:val="35"/>
        </w:numPr>
        <w:spacing w:after="0"/>
        <w:rPr>
          <w:b w:val="0"/>
          <w:szCs w:val="22"/>
          <w:lang w:val="nl-NL"/>
        </w:rPr>
      </w:pPr>
      <w:r w:rsidRPr="008C400B">
        <w:rPr>
          <w:b w:val="0"/>
          <w:szCs w:val="22"/>
          <w:lang w:val="nl-NL"/>
        </w:rPr>
        <w:t>Biturbo</w:t>
      </w:r>
      <w:r w:rsidR="008C400B" w:rsidRPr="008C400B">
        <w:rPr>
          <w:b w:val="0"/>
          <w:szCs w:val="22"/>
          <w:lang w:val="nl-NL"/>
        </w:rPr>
        <w:t xml:space="preserve"> techniek</w:t>
      </w:r>
    </w:p>
    <w:p w:rsidR="0088403D" w:rsidRDefault="00285E01" w:rsidP="00172A28">
      <w:pPr>
        <w:pStyle w:val="Introductory"/>
        <w:numPr>
          <w:ilvl w:val="0"/>
          <w:numId w:val="35"/>
        </w:numPr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Volledig aluminium motorcarter</w:t>
      </w:r>
    </w:p>
    <w:p w:rsidR="00285E01" w:rsidRDefault="00F15962" w:rsidP="00172A28">
      <w:pPr>
        <w:pStyle w:val="Introductory"/>
        <w:numPr>
          <w:ilvl w:val="0"/>
          <w:numId w:val="35"/>
        </w:numPr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Vier kleppen per cilinder met nokkenas</w:t>
      </w:r>
      <w:r w:rsidR="004A1717">
        <w:rPr>
          <w:b w:val="0"/>
          <w:szCs w:val="22"/>
          <w:lang w:val="nl-NL"/>
        </w:rPr>
        <w:t>afstelling</w:t>
      </w:r>
    </w:p>
    <w:p w:rsidR="004A1717" w:rsidRDefault="008C400B" w:rsidP="00172A28">
      <w:pPr>
        <w:pStyle w:val="Introductory"/>
        <w:numPr>
          <w:ilvl w:val="0"/>
          <w:numId w:val="35"/>
        </w:numPr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Lucht-water</w:t>
      </w:r>
      <w:r w:rsidR="004A1717">
        <w:rPr>
          <w:b w:val="0"/>
          <w:szCs w:val="22"/>
          <w:lang w:val="nl-NL"/>
        </w:rPr>
        <w:t xml:space="preserve"> intercooler</w:t>
      </w:r>
    </w:p>
    <w:p w:rsidR="004A1717" w:rsidRDefault="004A1717" w:rsidP="00172A28">
      <w:pPr>
        <w:pStyle w:val="Introductory"/>
        <w:numPr>
          <w:ilvl w:val="0"/>
          <w:numId w:val="35"/>
        </w:numPr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Efficiënte koeling van motorolie, versnellingsbakolie en water</w:t>
      </w:r>
    </w:p>
    <w:p w:rsidR="0010547A" w:rsidRDefault="0010547A" w:rsidP="00172A28">
      <w:pPr>
        <w:pStyle w:val="Introductory"/>
        <w:numPr>
          <w:ilvl w:val="0"/>
          <w:numId w:val="35"/>
        </w:numPr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Lichtgewicht </w:t>
      </w:r>
      <w:r w:rsidR="00D258D3">
        <w:rPr>
          <w:b w:val="0"/>
          <w:szCs w:val="22"/>
          <w:lang w:val="nl-NL"/>
        </w:rPr>
        <w:t xml:space="preserve">composiet </w:t>
      </w:r>
      <w:r>
        <w:rPr>
          <w:b w:val="0"/>
          <w:szCs w:val="22"/>
          <w:lang w:val="nl-NL"/>
        </w:rPr>
        <w:t xml:space="preserve">oliecarter </w:t>
      </w:r>
    </w:p>
    <w:p w:rsidR="00316124" w:rsidRDefault="00316124" w:rsidP="00172A28">
      <w:pPr>
        <w:pStyle w:val="Introductory"/>
        <w:numPr>
          <w:ilvl w:val="0"/>
          <w:numId w:val="35"/>
        </w:numPr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Dynamomanagement</w:t>
      </w:r>
    </w:p>
    <w:p w:rsidR="00316124" w:rsidRDefault="00316124" w:rsidP="00172A28">
      <w:pPr>
        <w:pStyle w:val="Introductory"/>
        <w:numPr>
          <w:ilvl w:val="0"/>
          <w:numId w:val="35"/>
        </w:numPr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ECO </w:t>
      </w:r>
      <w:r w:rsidR="001C5C79">
        <w:rPr>
          <w:b w:val="0"/>
          <w:szCs w:val="22"/>
          <w:lang w:val="nl-NL"/>
        </w:rPr>
        <w:t>start/s</w:t>
      </w:r>
      <w:r w:rsidR="00172A28">
        <w:rPr>
          <w:b w:val="0"/>
          <w:szCs w:val="22"/>
          <w:lang w:val="nl-NL"/>
        </w:rPr>
        <w:t>top functie</w:t>
      </w:r>
    </w:p>
    <w:p w:rsidR="00172A28" w:rsidRDefault="00172A28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172A28" w:rsidRPr="00E135DF" w:rsidRDefault="00172A28" w:rsidP="00250E98">
      <w:pPr>
        <w:pStyle w:val="Introductory"/>
        <w:spacing w:after="0"/>
        <w:rPr>
          <w:szCs w:val="22"/>
          <w:lang w:val="nl-NL"/>
        </w:rPr>
      </w:pPr>
      <w:r w:rsidRPr="00E135DF">
        <w:rPr>
          <w:szCs w:val="22"/>
          <w:lang w:val="nl-NL"/>
        </w:rPr>
        <w:t xml:space="preserve">AMG </w:t>
      </w:r>
      <w:r w:rsidR="00B561A5" w:rsidRPr="00E135DF">
        <w:rPr>
          <w:szCs w:val="22"/>
          <w:lang w:val="nl-NL"/>
        </w:rPr>
        <w:t>sportuitlaatsysteem met uitlaatgaskleppen</w:t>
      </w:r>
    </w:p>
    <w:p w:rsidR="00B561A5" w:rsidRDefault="00B561A5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B561A5" w:rsidRDefault="00B561A5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Het sportuitlaatsysteem van de S 63 AMG beschikt over</w:t>
      </w:r>
      <w:r w:rsidR="00D258D3">
        <w:rPr>
          <w:b w:val="0"/>
          <w:szCs w:val="22"/>
          <w:lang w:val="nl-NL"/>
        </w:rPr>
        <w:t xml:space="preserve"> automatisch</w:t>
      </w:r>
      <w:r w:rsidR="008C400B">
        <w:rPr>
          <w:b w:val="0"/>
          <w:szCs w:val="22"/>
          <w:lang w:val="nl-NL"/>
        </w:rPr>
        <w:t>e kennveld</w:t>
      </w:r>
      <w:r w:rsidR="00D258D3">
        <w:rPr>
          <w:b w:val="0"/>
          <w:szCs w:val="22"/>
          <w:lang w:val="nl-NL"/>
        </w:rPr>
        <w:t>gestuurde</w:t>
      </w:r>
      <w:r w:rsidR="00AF1242">
        <w:rPr>
          <w:b w:val="0"/>
          <w:szCs w:val="22"/>
          <w:lang w:val="nl-NL"/>
        </w:rPr>
        <w:t xml:space="preserve"> kleppen in beide </w:t>
      </w:r>
      <w:r w:rsidR="00D258D3" w:rsidRPr="008C400B">
        <w:rPr>
          <w:b w:val="0"/>
          <w:szCs w:val="22"/>
          <w:lang w:val="nl-NL"/>
        </w:rPr>
        <w:t>einddempers</w:t>
      </w:r>
      <w:r w:rsidR="00E135DF">
        <w:rPr>
          <w:b w:val="0"/>
          <w:szCs w:val="22"/>
          <w:lang w:val="nl-NL"/>
        </w:rPr>
        <w:t xml:space="preserve">. </w:t>
      </w:r>
      <w:r w:rsidR="000A0F18">
        <w:rPr>
          <w:b w:val="0"/>
          <w:szCs w:val="22"/>
          <w:lang w:val="nl-NL"/>
        </w:rPr>
        <w:t xml:space="preserve">In het </w:t>
      </w:r>
      <w:r w:rsidR="00DE46C9">
        <w:rPr>
          <w:b w:val="0"/>
          <w:szCs w:val="22"/>
          <w:lang w:val="nl-NL"/>
        </w:rPr>
        <w:t>transmissie</w:t>
      </w:r>
      <w:r w:rsidR="000A0F18">
        <w:rPr>
          <w:b w:val="0"/>
          <w:szCs w:val="22"/>
          <w:lang w:val="nl-NL"/>
        </w:rPr>
        <w:t>programma 'C' (Controlled Efficiency) blijven de kleppen in de meeste situaties gesloten</w:t>
      </w:r>
      <w:r w:rsidR="00FB785E">
        <w:rPr>
          <w:b w:val="0"/>
          <w:szCs w:val="22"/>
          <w:lang w:val="nl-NL"/>
        </w:rPr>
        <w:t xml:space="preserve"> en gedraagt de biturbo-achtcilinder zich terughoudend – perfect voor lange afstanden en comfort</w:t>
      </w:r>
      <w:r w:rsidR="003E23A6">
        <w:rPr>
          <w:b w:val="0"/>
          <w:szCs w:val="22"/>
          <w:lang w:val="nl-NL"/>
        </w:rPr>
        <w:t>abel reizen voor de passagiers achterin. In de modi 'S' (Sport) en 'M' (Manual)</w:t>
      </w:r>
      <w:r w:rsidR="0010152D">
        <w:rPr>
          <w:b w:val="0"/>
          <w:szCs w:val="22"/>
          <w:lang w:val="nl-NL"/>
        </w:rPr>
        <w:t xml:space="preserve"> openen de kleppen in de regel eerder en spontaner, vooral </w:t>
      </w:r>
      <w:r w:rsidR="00D258D3">
        <w:rPr>
          <w:b w:val="0"/>
          <w:szCs w:val="22"/>
          <w:lang w:val="nl-NL"/>
        </w:rPr>
        <w:t>bij</w:t>
      </w:r>
      <w:r w:rsidR="0010152D">
        <w:rPr>
          <w:b w:val="0"/>
          <w:szCs w:val="22"/>
          <w:lang w:val="nl-NL"/>
        </w:rPr>
        <w:t xml:space="preserve"> een dynamische rijstijl. Het effect: een </w:t>
      </w:r>
      <w:r w:rsidR="00273589">
        <w:rPr>
          <w:b w:val="0"/>
          <w:szCs w:val="22"/>
          <w:lang w:val="nl-NL"/>
        </w:rPr>
        <w:t>nog krachtiger</w:t>
      </w:r>
      <w:r w:rsidR="00E77023">
        <w:rPr>
          <w:b w:val="0"/>
          <w:szCs w:val="22"/>
          <w:lang w:val="nl-NL"/>
        </w:rPr>
        <w:t xml:space="preserve"> typisch AMG-</w:t>
      </w:r>
      <w:r w:rsidR="00273589">
        <w:rPr>
          <w:b w:val="0"/>
          <w:szCs w:val="22"/>
          <w:lang w:val="nl-NL"/>
        </w:rPr>
        <w:t>motorgeluid</w:t>
      </w:r>
      <w:r w:rsidR="00E77023">
        <w:rPr>
          <w:b w:val="0"/>
          <w:szCs w:val="22"/>
          <w:lang w:val="nl-NL"/>
        </w:rPr>
        <w:t>.</w:t>
      </w:r>
    </w:p>
    <w:p w:rsidR="00E77023" w:rsidRDefault="00E77023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CF38E1" w:rsidRDefault="00CF38E1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szCs w:val="22"/>
          <w:lang w:val="nl-NL"/>
        </w:rPr>
        <w:t xml:space="preserve">Lithium-ion </w:t>
      </w:r>
      <w:r w:rsidR="00D258D3">
        <w:rPr>
          <w:szCs w:val="22"/>
          <w:lang w:val="nl-NL"/>
        </w:rPr>
        <w:t>accu</w:t>
      </w:r>
      <w:r>
        <w:rPr>
          <w:szCs w:val="22"/>
          <w:lang w:val="nl-NL"/>
        </w:rPr>
        <w:t xml:space="preserve"> vermindert het gewicht</w:t>
      </w:r>
      <w:r w:rsidR="00422E9F">
        <w:rPr>
          <w:szCs w:val="22"/>
          <w:lang w:val="nl-NL"/>
        </w:rPr>
        <w:t xml:space="preserve"> met meer dan 20 kilo</w:t>
      </w:r>
    </w:p>
    <w:p w:rsidR="00422E9F" w:rsidRDefault="00422E9F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422E9F" w:rsidRDefault="00422E9F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Na de SLS AMG Coupé </w:t>
      </w:r>
      <w:r>
        <w:rPr>
          <w:b w:val="0"/>
          <w:i/>
          <w:szCs w:val="22"/>
          <w:lang w:val="nl-NL"/>
        </w:rPr>
        <w:t>Black Series</w:t>
      </w:r>
      <w:r>
        <w:rPr>
          <w:b w:val="0"/>
          <w:szCs w:val="22"/>
          <w:lang w:val="nl-NL"/>
        </w:rPr>
        <w:t xml:space="preserve"> is de S 63 AMG de tweede </w:t>
      </w:r>
      <w:r w:rsidR="00D258D3">
        <w:rPr>
          <w:b w:val="0"/>
          <w:szCs w:val="22"/>
          <w:lang w:val="nl-NL"/>
        </w:rPr>
        <w:t>h</w:t>
      </w:r>
      <w:r>
        <w:rPr>
          <w:b w:val="0"/>
          <w:szCs w:val="22"/>
          <w:lang w:val="nl-NL"/>
        </w:rPr>
        <w:t>igh-</w:t>
      </w:r>
      <w:r w:rsidR="00D258D3">
        <w:rPr>
          <w:b w:val="0"/>
          <w:szCs w:val="22"/>
          <w:lang w:val="nl-NL"/>
        </w:rPr>
        <w:t>p</w:t>
      </w:r>
      <w:r>
        <w:rPr>
          <w:b w:val="0"/>
          <w:szCs w:val="22"/>
          <w:lang w:val="nl-NL"/>
        </w:rPr>
        <w:t>erformance</w:t>
      </w:r>
      <w:r w:rsidR="00171FE4">
        <w:rPr>
          <w:b w:val="0"/>
          <w:szCs w:val="22"/>
          <w:lang w:val="nl-NL"/>
        </w:rPr>
        <w:t xml:space="preserve"> auto van AMG waarbij de conventionele startaccu is vervangen door een lithium-ion </w:t>
      </w:r>
      <w:r w:rsidR="00D258D3">
        <w:rPr>
          <w:b w:val="0"/>
          <w:szCs w:val="22"/>
          <w:lang w:val="nl-NL"/>
        </w:rPr>
        <w:t>accu</w:t>
      </w:r>
      <w:r w:rsidR="00171FE4">
        <w:rPr>
          <w:b w:val="0"/>
          <w:szCs w:val="22"/>
          <w:lang w:val="nl-NL"/>
        </w:rPr>
        <w:t xml:space="preserve">. </w:t>
      </w:r>
      <w:r w:rsidR="00B67FD8">
        <w:rPr>
          <w:b w:val="0"/>
          <w:szCs w:val="22"/>
          <w:lang w:val="nl-NL"/>
        </w:rPr>
        <w:t>M</w:t>
      </w:r>
      <w:r w:rsidR="000E23EF">
        <w:rPr>
          <w:b w:val="0"/>
          <w:szCs w:val="22"/>
          <w:lang w:val="nl-NL"/>
        </w:rPr>
        <w:t xml:space="preserve">et een capaciteit van 78 Ah vervangt de lithium-ion </w:t>
      </w:r>
      <w:r w:rsidR="00B67FD8">
        <w:rPr>
          <w:b w:val="0"/>
          <w:szCs w:val="22"/>
          <w:lang w:val="nl-NL"/>
        </w:rPr>
        <w:t>accu</w:t>
      </w:r>
      <w:r w:rsidR="000E23EF">
        <w:rPr>
          <w:b w:val="0"/>
          <w:szCs w:val="22"/>
          <w:lang w:val="nl-NL"/>
        </w:rPr>
        <w:t xml:space="preserve"> zowel de startaccu als de </w:t>
      </w:r>
      <w:r w:rsidR="008C400B">
        <w:rPr>
          <w:b w:val="0"/>
          <w:szCs w:val="22"/>
          <w:lang w:val="nl-NL"/>
        </w:rPr>
        <w:t>bufferaccu</w:t>
      </w:r>
      <w:r w:rsidR="00051B97">
        <w:rPr>
          <w:b w:val="0"/>
          <w:szCs w:val="22"/>
          <w:lang w:val="nl-NL"/>
        </w:rPr>
        <w:t xml:space="preserve"> en dat levert een gewichtsbesparing op van meer dan 20 kilo. De krachtige </w:t>
      </w:r>
      <w:r w:rsidR="0074333C">
        <w:rPr>
          <w:b w:val="0"/>
          <w:szCs w:val="22"/>
          <w:lang w:val="nl-NL"/>
        </w:rPr>
        <w:t>accu i</w:t>
      </w:r>
      <w:r w:rsidR="00B67FD8">
        <w:rPr>
          <w:b w:val="0"/>
          <w:szCs w:val="22"/>
          <w:lang w:val="nl-NL"/>
        </w:rPr>
        <w:t xml:space="preserve">s relatief ongevoelig </w:t>
      </w:r>
      <w:r w:rsidR="008C400B">
        <w:rPr>
          <w:b w:val="0"/>
          <w:szCs w:val="22"/>
          <w:lang w:val="nl-NL"/>
        </w:rPr>
        <w:t>voor koude</w:t>
      </w:r>
      <w:r w:rsidR="0074333C">
        <w:rPr>
          <w:b w:val="0"/>
          <w:szCs w:val="22"/>
          <w:lang w:val="nl-NL"/>
        </w:rPr>
        <w:t xml:space="preserve"> en heeft compacte afmetingen. De S 63 A</w:t>
      </w:r>
      <w:r w:rsidR="008437B9">
        <w:rPr>
          <w:b w:val="0"/>
          <w:szCs w:val="22"/>
          <w:lang w:val="nl-NL"/>
        </w:rPr>
        <w:t>MG is de eerste auto uit grote serieproductie ter wereld met een dergelijk batterijconcept.</w:t>
      </w:r>
    </w:p>
    <w:p w:rsidR="00E40219" w:rsidRDefault="00E40219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E40219" w:rsidRDefault="00E40219" w:rsidP="00250E98">
      <w:pPr>
        <w:pStyle w:val="Introductory"/>
        <w:spacing w:after="0"/>
        <w:rPr>
          <w:szCs w:val="22"/>
          <w:lang w:val="nl-NL"/>
        </w:rPr>
      </w:pPr>
      <w:r>
        <w:rPr>
          <w:szCs w:val="22"/>
          <w:lang w:val="nl-NL"/>
        </w:rPr>
        <w:t>AMG SPEEDSHIFT MCT 7-traps sporttransmissie</w:t>
      </w:r>
    </w:p>
    <w:p w:rsidR="00D3523A" w:rsidRDefault="00D3523A" w:rsidP="00250E98">
      <w:pPr>
        <w:pStyle w:val="Introductory"/>
        <w:spacing w:after="0"/>
        <w:rPr>
          <w:szCs w:val="22"/>
          <w:lang w:val="nl-NL"/>
        </w:rPr>
      </w:pPr>
    </w:p>
    <w:p w:rsidR="00DA2507" w:rsidRDefault="00D3523A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De drie rijprogramma's </w:t>
      </w:r>
      <w:r w:rsidR="00DE46C9">
        <w:rPr>
          <w:b w:val="0"/>
          <w:szCs w:val="22"/>
          <w:lang w:val="nl-NL"/>
        </w:rPr>
        <w:t xml:space="preserve">'C' (Controlled Efficiency), </w:t>
      </w:r>
      <w:r w:rsidR="008F5C73">
        <w:rPr>
          <w:b w:val="0"/>
          <w:szCs w:val="22"/>
          <w:lang w:val="nl-NL"/>
        </w:rPr>
        <w:t xml:space="preserve">'S' (Sport) en 'M' (Manual) </w:t>
      </w:r>
      <w:r w:rsidR="00B67FD8">
        <w:rPr>
          <w:b w:val="0"/>
          <w:szCs w:val="22"/>
          <w:lang w:val="nl-NL"/>
        </w:rPr>
        <w:t>van</w:t>
      </w:r>
      <w:r w:rsidR="00B67FD8" w:rsidRPr="00B67FD8">
        <w:rPr>
          <w:b w:val="0"/>
          <w:szCs w:val="22"/>
          <w:lang w:val="nl-NL"/>
        </w:rPr>
        <w:t xml:space="preserve"> </w:t>
      </w:r>
      <w:r w:rsidR="00B67FD8">
        <w:rPr>
          <w:b w:val="0"/>
          <w:szCs w:val="22"/>
          <w:lang w:val="nl-NL"/>
        </w:rPr>
        <w:t xml:space="preserve">de AMG SPEEDSHIFT MCT 7-traps sporttransmissie </w:t>
      </w:r>
      <w:r w:rsidR="008F5C73">
        <w:rPr>
          <w:b w:val="0"/>
          <w:szCs w:val="22"/>
          <w:lang w:val="nl-NL"/>
        </w:rPr>
        <w:t xml:space="preserve">bieden de bestuurder een persoonlijke </w:t>
      </w:r>
      <w:r w:rsidR="008C400B">
        <w:rPr>
          <w:b w:val="0"/>
          <w:szCs w:val="22"/>
          <w:lang w:val="nl-NL"/>
        </w:rPr>
        <w:t>schakel set-up</w:t>
      </w:r>
      <w:r w:rsidR="008F5C73">
        <w:rPr>
          <w:b w:val="0"/>
          <w:szCs w:val="22"/>
          <w:lang w:val="nl-NL"/>
        </w:rPr>
        <w:t>. In de</w:t>
      </w:r>
      <w:r w:rsidR="009D5C33">
        <w:rPr>
          <w:b w:val="0"/>
          <w:szCs w:val="22"/>
          <w:lang w:val="nl-NL"/>
        </w:rPr>
        <w:t xml:space="preserve"> op comfort gerichte 'C'-modus is de ECO </w:t>
      </w:r>
      <w:r w:rsidR="00B67FD8">
        <w:rPr>
          <w:b w:val="0"/>
          <w:szCs w:val="22"/>
          <w:lang w:val="nl-NL"/>
        </w:rPr>
        <w:t>s</w:t>
      </w:r>
      <w:r w:rsidR="009D5C33">
        <w:rPr>
          <w:b w:val="0"/>
          <w:szCs w:val="22"/>
          <w:lang w:val="nl-NL"/>
        </w:rPr>
        <w:t>tart</w:t>
      </w:r>
      <w:r w:rsidR="00B67FD8">
        <w:rPr>
          <w:b w:val="0"/>
          <w:szCs w:val="22"/>
          <w:lang w:val="nl-NL"/>
        </w:rPr>
        <w:t>/s</w:t>
      </w:r>
      <w:r w:rsidR="009D5C33">
        <w:rPr>
          <w:b w:val="0"/>
          <w:szCs w:val="22"/>
          <w:lang w:val="nl-NL"/>
        </w:rPr>
        <w:t>top</w:t>
      </w:r>
      <w:r w:rsidR="00B67FD8">
        <w:rPr>
          <w:b w:val="0"/>
          <w:szCs w:val="22"/>
          <w:lang w:val="nl-NL"/>
        </w:rPr>
        <w:t>-</w:t>
      </w:r>
      <w:r w:rsidR="009D5C33">
        <w:rPr>
          <w:b w:val="0"/>
          <w:szCs w:val="22"/>
          <w:lang w:val="nl-NL"/>
        </w:rPr>
        <w:t>functie actief</w:t>
      </w:r>
      <w:r w:rsidR="00B47EED">
        <w:rPr>
          <w:b w:val="0"/>
          <w:szCs w:val="22"/>
          <w:lang w:val="nl-NL"/>
        </w:rPr>
        <w:t xml:space="preserve"> die de achtcilinder uitzet wanneer de auto stilstaat. Daarnaast </w:t>
      </w:r>
      <w:r w:rsidR="008C400B">
        <w:rPr>
          <w:b w:val="0"/>
          <w:szCs w:val="22"/>
          <w:lang w:val="nl-NL"/>
        </w:rPr>
        <w:t>ervaart</w:t>
      </w:r>
      <w:r w:rsidR="00B47EED">
        <w:rPr>
          <w:b w:val="0"/>
          <w:szCs w:val="22"/>
          <w:lang w:val="nl-NL"/>
        </w:rPr>
        <w:t xml:space="preserve"> de bestuurder in 'C' </w:t>
      </w:r>
      <w:r w:rsidR="00E5494C">
        <w:rPr>
          <w:b w:val="0"/>
          <w:szCs w:val="22"/>
          <w:lang w:val="nl-NL"/>
        </w:rPr>
        <w:t xml:space="preserve">een </w:t>
      </w:r>
      <w:r w:rsidR="00DA2507">
        <w:rPr>
          <w:b w:val="0"/>
          <w:szCs w:val="22"/>
          <w:lang w:val="nl-NL"/>
        </w:rPr>
        <w:t xml:space="preserve">soepele transmissie met </w:t>
      </w:r>
      <w:r w:rsidR="00DA2507">
        <w:rPr>
          <w:b w:val="0"/>
          <w:szCs w:val="22"/>
          <w:lang w:val="nl-NL"/>
        </w:rPr>
        <w:lastRenderedPageBreak/>
        <w:t>comfortabele schakeling van de versnellingen. Het optrekken gebeurt hier in de regel in de tweede versnelling.</w:t>
      </w:r>
    </w:p>
    <w:p w:rsidR="00DA2507" w:rsidRDefault="00DA2507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6335E3" w:rsidRDefault="001E330C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In de modi </w:t>
      </w:r>
      <w:r w:rsidR="008D5B2A">
        <w:rPr>
          <w:b w:val="0"/>
          <w:szCs w:val="22"/>
          <w:lang w:val="nl-NL"/>
        </w:rPr>
        <w:t>'</w:t>
      </w:r>
      <w:r>
        <w:rPr>
          <w:b w:val="0"/>
          <w:szCs w:val="22"/>
          <w:lang w:val="nl-NL"/>
        </w:rPr>
        <w:t>S</w:t>
      </w:r>
      <w:r w:rsidR="008D5B2A">
        <w:rPr>
          <w:b w:val="0"/>
          <w:szCs w:val="22"/>
          <w:lang w:val="nl-NL"/>
        </w:rPr>
        <w:t>'</w:t>
      </w:r>
      <w:r>
        <w:rPr>
          <w:b w:val="0"/>
          <w:szCs w:val="22"/>
          <w:lang w:val="nl-NL"/>
        </w:rPr>
        <w:t xml:space="preserve"> en </w:t>
      </w:r>
      <w:r w:rsidR="008D5B2A">
        <w:rPr>
          <w:b w:val="0"/>
          <w:szCs w:val="22"/>
          <w:lang w:val="nl-NL"/>
        </w:rPr>
        <w:t>'</w:t>
      </w:r>
      <w:r>
        <w:rPr>
          <w:b w:val="0"/>
          <w:szCs w:val="22"/>
          <w:lang w:val="nl-NL"/>
        </w:rPr>
        <w:t>M</w:t>
      </w:r>
      <w:r w:rsidR="008D5B2A">
        <w:rPr>
          <w:b w:val="0"/>
          <w:szCs w:val="22"/>
          <w:lang w:val="nl-NL"/>
        </w:rPr>
        <w:t>'</w:t>
      </w:r>
      <w:r>
        <w:rPr>
          <w:b w:val="0"/>
          <w:szCs w:val="22"/>
          <w:lang w:val="nl-NL"/>
        </w:rPr>
        <w:t xml:space="preserve"> </w:t>
      </w:r>
      <w:r w:rsidR="00B67FD8">
        <w:rPr>
          <w:b w:val="0"/>
          <w:szCs w:val="22"/>
          <w:lang w:val="nl-NL"/>
        </w:rPr>
        <w:t xml:space="preserve">is de ECO start/stop-functie uitgeschakeld en </w:t>
      </w:r>
      <w:r>
        <w:rPr>
          <w:b w:val="0"/>
          <w:szCs w:val="22"/>
          <w:lang w:val="nl-NL"/>
        </w:rPr>
        <w:t>presenteren motor en transmissie zich aanmerkelijk agieler</w:t>
      </w:r>
      <w:r w:rsidR="008D5B2A">
        <w:rPr>
          <w:b w:val="0"/>
          <w:szCs w:val="22"/>
          <w:lang w:val="nl-NL"/>
        </w:rPr>
        <w:t>.</w:t>
      </w:r>
      <w:r w:rsidR="00D514FF">
        <w:rPr>
          <w:b w:val="0"/>
          <w:szCs w:val="22"/>
          <w:lang w:val="nl-NL"/>
        </w:rPr>
        <w:t xml:space="preserve"> </w:t>
      </w:r>
      <w:r w:rsidR="008C400B">
        <w:rPr>
          <w:b w:val="0"/>
          <w:szCs w:val="22"/>
          <w:lang w:val="nl-NL"/>
        </w:rPr>
        <w:t xml:space="preserve">Door een kortstondige exact gedefinieerde terugname van de ontsteking </w:t>
      </w:r>
      <w:r w:rsidR="008C400B" w:rsidRPr="00F543FB">
        <w:rPr>
          <w:b w:val="0"/>
          <w:szCs w:val="22"/>
          <w:lang w:val="nl-NL"/>
        </w:rPr>
        <w:t xml:space="preserve">en </w:t>
      </w:r>
      <w:r w:rsidR="00F543FB" w:rsidRPr="00F543FB">
        <w:rPr>
          <w:b w:val="0"/>
          <w:szCs w:val="22"/>
          <w:lang w:val="nl-NL"/>
        </w:rPr>
        <w:t>brandstof</w:t>
      </w:r>
      <w:r w:rsidR="008C400B" w:rsidRPr="00F543FB">
        <w:rPr>
          <w:b w:val="0"/>
          <w:szCs w:val="22"/>
          <w:lang w:val="nl-NL"/>
        </w:rPr>
        <w:t>injectie bij vollast</w:t>
      </w:r>
      <w:r w:rsidR="008C400B">
        <w:rPr>
          <w:b w:val="0"/>
          <w:szCs w:val="22"/>
          <w:lang w:val="nl-NL"/>
        </w:rPr>
        <w:t xml:space="preserve"> zijn de </w:t>
      </w:r>
      <w:r w:rsidR="00B67FD8">
        <w:rPr>
          <w:b w:val="0"/>
          <w:szCs w:val="22"/>
          <w:lang w:val="nl-NL"/>
        </w:rPr>
        <w:t xml:space="preserve">schakelmomenten in deze modi sneller en </w:t>
      </w:r>
      <w:r w:rsidR="008C400B">
        <w:rPr>
          <w:b w:val="0"/>
          <w:szCs w:val="22"/>
          <w:lang w:val="nl-NL"/>
        </w:rPr>
        <w:t xml:space="preserve">is </w:t>
      </w:r>
      <w:r w:rsidR="00B67FD8">
        <w:rPr>
          <w:b w:val="0"/>
          <w:szCs w:val="22"/>
          <w:lang w:val="nl-NL"/>
        </w:rPr>
        <w:t xml:space="preserve">het geluid intenser. </w:t>
      </w:r>
    </w:p>
    <w:p w:rsidR="00B67FD8" w:rsidRDefault="00B67FD8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6335E3" w:rsidRDefault="00F737FA" w:rsidP="00250E98">
      <w:pPr>
        <w:pStyle w:val="Introductory"/>
        <w:spacing w:after="0"/>
        <w:rPr>
          <w:szCs w:val="22"/>
          <w:lang w:val="nl-NL"/>
        </w:rPr>
      </w:pPr>
      <w:r w:rsidRPr="00B67FD8">
        <w:rPr>
          <w:szCs w:val="22"/>
          <w:lang w:val="nl-NL"/>
        </w:rPr>
        <w:t>Performance</w:t>
      </w:r>
      <w:r w:rsidR="00B67FD8">
        <w:rPr>
          <w:szCs w:val="22"/>
          <w:lang w:val="nl-NL"/>
        </w:rPr>
        <w:t>gericht</w:t>
      </w:r>
      <w:r w:rsidRPr="00B67FD8">
        <w:rPr>
          <w:szCs w:val="22"/>
          <w:lang w:val="nl-NL"/>
        </w:rPr>
        <w:t xml:space="preserve"> </w:t>
      </w:r>
      <w:r w:rsidR="00B67FD8">
        <w:rPr>
          <w:szCs w:val="22"/>
          <w:lang w:val="nl-NL"/>
        </w:rPr>
        <w:t>A</w:t>
      </w:r>
      <w:r w:rsidRPr="00B67FD8">
        <w:rPr>
          <w:szCs w:val="22"/>
          <w:lang w:val="nl-NL"/>
        </w:rPr>
        <w:t>MG 4MATIC</w:t>
      </w:r>
      <w:r w:rsidR="00B67FD8" w:rsidRPr="00B67FD8">
        <w:rPr>
          <w:szCs w:val="22"/>
          <w:lang w:val="nl-NL"/>
        </w:rPr>
        <w:t xml:space="preserve"> vierwielaandrijving</w:t>
      </w:r>
      <w:r w:rsidR="00B67FD8">
        <w:rPr>
          <w:szCs w:val="22"/>
          <w:lang w:val="nl-NL"/>
        </w:rPr>
        <w:t>systeem</w:t>
      </w:r>
    </w:p>
    <w:p w:rsidR="00FE7B88" w:rsidRPr="00B67FD8" w:rsidRDefault="00FE7B88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F737FA" w:rsidRDefault="00B67FD8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Het</w:t>
      </w:r>
      <w:r w:rsidR="00F737FA">
        <w:rPr>
          <w:b w:val="0"/>
          <w:szCs w:val="22"/>
          <w:lang w:val="nl-NL"/>
        </w:rPr>
        <w:t xml:space="preserve"> als optie leverbare, </w:t>
      </w:r>
      <w:r>
        <w:rPr>
          <w:b w:val="0"/>
          <w:szCs w:val="22"/>
          <w:lang w:val="nl-NL"/>
        </w:rPr>
        <w:t>p</w:t>
      </w:r>
      <w:r w:rsidR="00F737FA">
        <w:rPr>
          <w:b w:val="0"/>
          <w:szCs w:val="22"/>
          <w:lang w:val="nl-NL"/>
        </w:rPr>
        <w:t>erformancegerichte AMG 4MATIC</w:t>
      </w:r>
      <w:r w:rsidR="002C3570">
        <w:rPr>
          <w:b w:val="0"/>
          <w:szCs w:val="22"/>
          <w:lang w:val="nl-NL"/>
        </w:rPr>
        <w:t xml:space="preserve"> </w:t>
      </w:r>
      <w:r>
        <w:rPr>
          <w:b w:val="0"/>
          <w:szCs w:val="22"/>
          <w:lang w:val="nl-NL"/>
        </w:rPr>
        <w:t xml:space="preserve">vierwielaandrijvingsysteem </w:t>
      </w:r>
      <w:r w:rsidR="002C3570">
        <w:rPr>
          <w:b w:val="0"/>
          <w:szCs w:val="22"/>
          <w:lang w:val="nl-NL"/>
        </w:rPr>
        <w:t xml:space="preserve">verdeelt </w:t>
      </w:r>
      <w:r>
        <w:rPr>
          <w:b w:val="0"/>
          <w:szCs w:val="22"/>
          <w:lang w:val="nl-NL"/>
        </w:rPr>
        <w:t>de aandrijfkracht in een verhouding</w:t>
      </w:r>
      <w:r w:rsidR="002C3570">
        <w:rPr>
          <w:b w:val="0"/>
          <w:szCs w:val="22"/>
          <w:lang w:val="nl-NL"/>
        </w:rPr>
        <w:t xml:space="preserve"> 33</w:t>
      </w:r>
      <w:r>
        <w:rPr>
          <w:b w:val="0"/>
          <w:szCs w:val="22"/>
          <w:lang w:val="nl-NL"/>
        </w:rPr>
        <w:t>/67% over de voor- en achteras</w:t>
      </w:r>
      <w:r w:rsidR="002C3570">
        <w:rPr>
          <w:b w:val="0"/>
          <w:szCs w:val="22"/>
          <w:lang w:val="nl-NL"/>
        </w:rPr>
        <w:t xml:space="preserve">. </w:t>
      </w:r>
      <w:r w:rsidR="008C400B">
        <w:rPr>
          <w:b w:val="0"/>
          <w:szCs w:val="22"/>
          <w:lang w:val="nl-NL"/>
        </w:rPr>
        <w:t>De achterasgeorienteerde vierwielaandrijving</w:t>
      </w:r>
      <w:r w:rsidR="004B3D9A">
        <w:rPr>
          <w:b w:val="0"/>
          <w:szCs w:val="22"/>
          <w:lang w:val="nl-NL"/>
        </w:rPr>
        <w:t xml:space="preserve"> zorgt voor grote rijdynamiek, ultiem rijplezier </w:t>
      </w:r>
      <w:r>
        <w:rPr>
          <w:b w:val="0"/>
          <w:szCs w:val="22"/>
          <w:lang w:val="nl-NL"/>
        </w:rPr>
        <w:t>een snellere</w:t>
      </w:r>
      <w:r w:rsidR="004B3D9A">
        <w:rPr>
          <w:b w:val="0"/>
          <w:szCs w:val="22"/>
          <w:lang w:val="nl-NL"/>
        </w:rPr>
        <w:t xml:space="preserve"> acceleratie uit stilstand</w:t>
      </w:r>
      <w:r w:rsidR="003C4D30">
        <w:rPr>
          <w:b w:val="0"/>
          <w:szCs w:val="22"/>
          <w:lang w:val="nl-NL"/>
        </w:rPr>
        <w:t xml:space="preserve">. </w:t>
      </w:r>
      <w:r w:rsidR="00EC13B5">
        <w:rPr>
          <w:b w:val="0"/>
          <w:szCs w:val="22"/>
          <w:lang w:val="nl-NL"/>
        </w:rPr>
        <w:t xml:space="preserve">Een </w:t>
      </w:r>
      <w:r w:rsidR="00C9276E">
        <w:rPr>
          <w:b w:val="0"/>
          <w:szCs w:val="22"/>
          <w:lang w:val="nl-NL"/>
        </w:rPr>
        <w:t xml:space="preserve">meervoudige plaatkoppeling met </w:t>
      </w:r>
      <w:r w:rsidR="00EC13B5">
        <w:rPr>
          <w:b w:val="0"/>
          <w:szCs w:val="22"/>
          <w:lang w:val="nl-NL"/>
        </w:rPr>
        <w:t>50 Nm</w:t>
      </w:r>
      <w:r w:rsidR="004623C2">
        <w:rPr>
          <w:b w:val="0"/>
          <w:szCs w:val="22"/>
          <w:lang w:val="nl-NL"/>
        </w:rPr>
        <w:t xml:space="preserve"> </w:t>
      </w:r>
      <w:r w:rsidR="008C400B">
        <w:rPr>
          <w:b w:val="0"/>
          <w:szCs w:val="22"/>
          <w:lang w:val="nl-NL"/>
        </w:rPr>
        <w:t>sper</w:t>
      </w:r>
      <w:r w:rsidR="00C9276E">
        <w:rPr>
          <w:b w:val="0"/>
          <w:szCs w:val="22"/>
          <w:lang w:val="nl-NL"/>
        </w:rPr>
        <w:t>functie</w:t>
      </w:r>
      <w:r w:rsidR="0017138F">
        <w:rPr>
          <w:b w:val="0"/>
          <w:szCs w:val="22"/>
          <w:lang w:val="nl-NL"/>
        </w:rPr>
        <w:t xml:space="preserve"> </w:t>
      </w:r>
      <w:r w:rsidR="00AD6506">
        <w:rPr>
          <w:b w:val="0"/>
          <w:szCs w:val="22"/>
          <w:lang w:val="nl-NL"/>
        </w:rPr>
        <w:t xml:space="preserve">staat garant voor </w:t>
      </w:r>
      <w:r w:rsidR="00C9276E">
        <w:rPr>
          <w:b w:val="0"/>
          <w:szCs w:val="22"/>
          <w:lang w:val="nl-NL"/>
        </w:rPr>
        <w:t>maximale grip, wat vooral op nat wegdek of bij winterse omstandigheden de veiligheid ten goede komt</w:t>
      </w:r>
      <w:r w:rsidR="00EC13B5">
        <w:rPr>
          <w:b w:val="0"/>
          <w:szCs w:val="22"/>
          <w:lang w:val="nl-NL"/>
        </w:rPr>
        <w:t>.</w:t>
      </w:r>
      <w:r w:rsidR="00D81666">
        <w:rPr>
          <w:b w:val="0"/>
          <w:szCs w:val="22"/>
          <w:lang w:val="nl-NL"/>
        </w:rPr>
        <w:t xml:space="preserve"> </w:t>
      </w:r>
    </w:p>
    <w:p w:rsidR="00D81666" w:rsidRDefault="00D81666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D81666" w:rsidRDefault="00341E3B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De technische basis voor de AMG 4MATIC </w:t>
      </w:r>
      <w:r w:rsidR="00C9276E">
        <w:rPr>
          <w:b w:val="0"/>
          <w:szCs w:val="22"/>
          <w:lang w:val="nl-NL"/>
        </w:rPr>
        <w:t>vierwielaandrijving</w:t>
      </w:r>
      <w:r w:rsidR="00162A66">
        <w:rPr>
          <w:b w:val="0"/>
          <w:szCs w:val="22"/>
          <w:lang w:val="nl-NL"/>
        </w:rPr>
        <w:t xml:space="preserve"> </w:t>
      </w:r>
      <w:r w:rsidR="009101E4">
        <w:rPr>
          <w:b w:val="0"/>
          <w:szCs w:val="22"/>
          <w:lang w:val="nl-NL"/>
        </w:rPr>
        <w:t xml:space="preserve">wordt gevormd door een </w:t>
      </w:r>
      <w:r w:rsidR="00C9276E">
        <w:rPr>
          <w:b w:val="0"/>
          <w:szCs w:val="22"/>
          <w:lang w:val="nl-NL"/>
        </w:rPr>
        <w:t>langsdifferentieel</w:t>
      </w:r>
      <w:r w:rsidR="009101E4">
        <w:rPr>
          <w:b w:val="0"/>
          <w:szCs w:val="22"/>
          <w:lang w:val="nl-NL"/>
        </w:rPr>
        <w:t xml:space="preserve"> voor </w:t>
      </w:r>
      <w:r w:rsidR="00AE4512">
        <w:rPr>
          <w:b w:val="0"/>
          <w:szCs w:val="22"/>
          <w:lang w:val="nl-NL"/>
        </w:rPr>
        <w:t>het</w:t>
      </w:r>
      <w:r w:rsidR="009101E4">
        <w:rPr>
          <w:b w:val="0"/>
          <w:szCs w:val="22"/>
          <w:lang w:val="nl-NL"/>
        </w:rPr>
        <w:t xml:space="preserve"> extra </w:t>
      </w:r>
      <w:r w:rsidR="00AE4512">
        <w:rPr>
          <w:b w:val="0"/>
          <w:szCs w:val="22"/>
          <w:lang w:val="nl-NL"/>
        </w:rPr>
        <w:t xml:space="preserve">uitgaand vermogen naar de aangedreven vooras. Dit </w:t>
      </w:r>
      <w:r w:rsidR="00C9276E">
        <w:rPr>
          <w:b w:val="0"/>
          <w:szCs w:val="22"/>
          <w:lang w:val="nl-NL"/>
        </w:rPr>
        <w:t>langsdifferentieel</w:t>
      </w:r>
      <w:r w:rsidR="00AE4512">
        <w:rPr>
          <w:b w:val="0"/>
          <w:szCs w:val="22"/>
          <w:lang w:val="nl-NL"/>
        </w:rPr>
        <w:t xml:space="preserve"> </w:t>
      </w:r>
      <w:r w:rsidR="00D07E72">
        <w:rPr>
          <w:b w:val="0"/>
          <w:szCs w:val="22"/>
          <w:lang w:val="nl-NL"/>
        </w:rPr>
        <w:t xml:space="preserve">is compact geïntegreerd in de </w:t>
      </w:r>
      <w:r w:rsidR="00C9276E">
        <w:rPr>
          <w:b w:val="0"/>
          <w:szCs w:val="22"/>
          <w:lang w:val="nl-NL"/>
        </w:rPr>
        <w:t>t</w:t>
      </w:r>
      <w:r w:rsidR="00D07E72">
        <w:rPr>
          <w:b w:val="0"/>
          <w:szCs w:val="22"/>
          <w:lang w:val="nl-NL"/>
        </w:rPr>
        <w:t xml:space="preserve">ransmissie en neemt geen extra ruimte in. Het koppel wordt </w:t>
      </w:r>
      <w:r w:rsidR="008C400B">
        <w:rPr>
          <w:b w:val="0"/>
          <w:szCs w:val="22"/>
          <w:lang w:val="nl-NL"/>
        </w:rPr>
        <w:t xml:space="preserve">van dit langsdifferentieel </w:t>
      </w:r>
      <w:r w:rsidR="007F262F">
        <w:rPr>
          <w:b w:val="0"/>
          <w:szCs w:val="22"/>
          <w:lang w:val="nl-NL"/>
        </w:rPr>
        <w:t xml:space="preserve">via een </w:t>
      </w:r>
      <w:r w:rsidR="008C400B">
        <w:rPr>
          <w:b w:val="0"/>
          <w:szCs w:val="22"/>
          <w:lang w:val="nl-NL"/>
        </w:rPr>
        <w:t>aandrijf</w:t>
      </w:r>
      <w:r w:rsidR="007F262F">
        <w:rPr>
          <w:b w:val="0"/>
          <w:szCs w:val="22"/>
          <w:lang w:val="nl-NL"/>
        </w:rPr>
        <w:t xml:space="preserve">as naar de vooras </w:t>
      </w:r>
      <w:r w:rsidR="00C9276E">
        <w:rPr>
          <w:b w:val="0"/>
          <w:szCs w:val="22"/>
          <w:lang w:val="nl-NL"/>
        </w:rPr>
        <w:t>ge</w:t>
      </w:r>
      <w:r w:rsidR="008C400B">
        <w:rPr>
          <w:b w:val="0"/>
          <w:szCs w:val="22"/>
          <w:lang w:val="nl-NL"/>
        </w:rPr>
        <w:t>leid</w:t>
      </w:r>
      <w:r w:rsidR="007F262F">
        <w:rPr>
          <w:b w:val="0"/>
          <w:szCs w:val="22"/>
          <w:lang w:val="nl-NL"/>
        </w:rPr>
        <w:t xml:space="preserve">. </w:t>
      </w:r>
      <w:r w:rsidR="00D26FE8" w:rsidRPr="008C400B">
        <w:rPr>
          <w:b w:val="0"/>
          <w:szCs w:val="22"/>
          <w:lang w:val="nl-NL"/>
        </w:rPr>
        <w:t>V</w:t>
      </w:r>
      <w:r w:rsidR="007F262F" w:rsidRPr="008C400B">
        <w:rPr>
          <w:b w:val="0"/>
          <w:szCs w:val="22"/>
          <w:lang w:val="nl-NL"/>
        </w:rPr>
        <w:t xml:space="preserve">oor de krachtoverbrenging van het voorasdifferentieel naar de </w:t>
      </w:r>
      <w:r w:rsidR="009D5FFD" w:rsidRPr="008C400B">
        <w:rPr>
          <w:b w:val="0"/>
          <w:szCs w:val="22"/>
          <w:lang w:val="nl-NL"/>
        </w:rPr>
        <w:t>aandrijfas links voor</w:t>
      </w:r>
      <w:r w:rsidR="00D26FE8" w:rsidRPr="008C400B">
        <w:rPr>
          <w:b w:val="0"/>
          <w:szCs w:val="22"/>
          <w:lang w:val="nl-NL"/>
        </w:rPr>
        <w:t xml:space="preserve"> zorgt een </w:t>
      </w:r>
      <w:r w:rsidR="00780D4A" w:rsidRPr="008C400B">
        <w:rPr>
          <w:b w:val="0"/>
          <w:szCs w:val="22"/>
          <w:lang w:val="nl-NL"/>
        </w:rPr>
        <w:t>tussenas die door een in</w:t>
      </w:r>
      <w:r w:rsidR="00E13DAE" w:rsidRPr="008C400B">
        <w:rPr>
          <w:b w:val="0"/>
          <w:szCs w:val="22"/>
          <w:lang w:val="nl-NL"/>
        </w:rPr>
        <w:t xml:space="preserve">gekapselde </w:t>
      </w:r>
      <w:r w:rsidR="00B137C7" w:rsidRPr="008C400B">
        <w:rPr>
          <w:b w:val="0"/>
          <w:szCs w:val="22"/>
          <w:lang w:val="nl-NL"/>
        </w:rPr>
        <w:t xml:space="preserve">tunnel </w:t>
      </w:r>
      <w:r w:rsidR="008C400B" w:rsidRPr="008C400B">
        <w:rPr>
          <w:b w:val="0"/>
          <w:szCs w:val="22"/>
          <w:lang w:val="nl-NL"/>
        </w:rPr>
        <w:t>in</w:t>
      </w:r>
      <w:r w:rsidR="00B137C7" w:rsidRPr="008C400B">
        <w:rPr>
          <w:b w:val="0"/>
          <w:szCs w:val="22"/>
          <w:lang w:val="nl-NL"/>
        </w:rPr>
        <w:t xml:space="preserve"> het motoroliecarter loopt.</w:t>
      </w:r>
      <w:r w:rsidR="00B137C7">
        <w:rPr>
          <w:b w:val="0"/>
          <w:szCs w:val="22"/>
          <w:lang w:val="nl-NL"/>
        </w:rPr>
        <w:t xml:space="preserve"> </w:t>
      </w:r>
      <w:r w:rsidR="008C400B">
        <w:rPr>
          <w:b w:val="0"/>
          <w:szCs w:val="22"/>
          <w:lang w:val="nl-NL"/>
        </w:rPr>
        <w:t>Door de compacte constructie bedraagt h</w:t>
      </w:r>
      <w:r w:rsidR="00C9276E">
        <w:rPr>
          <w:b w:val="0"/>
          <w:szCs w:val="22"/>
          <w:lang w:val="nl-NL"/>
        </w:rPr>
        <w:t>et extra gewicht van het AMG 4MATIC vierwielaandrijvingsysteem slechts 70 kilo. D</w:t>
      </w:r>
      <w:r w:rsidR="00613972">
        <w:rPr>
          <w:b w:val="0"/>
          <w:szCs w:val="22"/>
          <w:lang w:val="nl-NL"/>
        </w:rPr>
        <w:t>it komt ook de verbruikscijfers en uitlaatgasemissies ten goede.</w:t>
      </w:r>
    </w:p>
    <w:p w:rsidR="00613972" w:rsidRDefault="00613972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613972" w:rsidRDefault="00613972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Alle varianten van de S 63 AMG zijn standaard uitgerust met ESP</w:t>
      </w:r>
      <w:r w:rsidR="00BF0360">
        <w:rPr>
          <w:b w:val="0"/>
          <w:szCs w:val="22"/>
          <w:vertAlign w:val="superscript"/>
          <w:lang w:val="nl-NL"/>
        </w:rPr>
        <w:t>®</w:t>
      </w:r>
      <w:r w:rsidR="00BF0360">
        <w:rPr>
          <w:b w:val="0"/>
          <w:szCs w:val="22"/>
          <w:lang w:val="nl-NL"/>
        </w:rPr>
        <w:t xml:space="preserve"> Curve Dynamic Assist. </w:t>
      </w:r>
      <w:r w:rsidR="0083608C">
        <w:rPr>
          <w:b w:val="0"/>
          <w:szCs w:val="22"/>
          <w:lang w:val="nl-NL"/>
        </w:rPr>
        <w:t xml:space="preserve">Een gerichte korte remingreep op het wiel aan de binnenkant van de bocht </w:t>
      </w:r>
      <w:r w:rsidR="00B43D19">
        <w:rPr>
          <w:b w:val="0"/>
          <w:szCs w:val="22"/>
          <w:lang w:val="nl-NL"/>
        </w:rPr>
        <w:t xml:space="preserve">resulteert in een gedefinieerd indraaien van de auto </w:t>
      </w:r>
      <w:r w:rsidR="00A93ED4">
        <w:rPr>
          <w:b w:val="0"/>
          <w:szCs w:val="22"/>
          <w:lang w:val="nl-NL"/>
        </w:rPr>
        <w:t>wanneer met hoge snelheid bochten worden genomen.</w:t>
      </w:r>
      <w:r w:rsidR="00692C01">
        <w:rPr>
          <w:b w:val="0"/>
          <w:szCs w:val="22"/>
          <w:lang w:val="nl-NL"/>
        </w:rPr>
        <w:t xml:space="preserve"> </w:t>
      </w:r>
      <w:r w:rsidR="00A93ED4">
        <w:rPr>
          <w:b w:val="0"/>
          <w:szCs w:val="22"/>
          <w:lang w:val="nl-NL"/>
        </w:rPr>
        <w:t>Storend onderstuur bij het indraaien in de bocht wordt voorkomen.</w:t>
      </w:r>
    </w:p>
    <w:p w:rsidR="00A93ED4" w:rsidRDefault="00A93ED4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A93ED4" w:rsidRPr="003D49C3" w:rsidRDefault="001E073E" w:rsidP="00250E98">
      <w:pPr>
        <w:pStyle w:val="Introductory"/>
        <w:spacing w:after="0"/>
        <w:rPr>
          <w:szCs w:val="22"/>
          <w:lang w:val="nl-NL"/>
        </w:rPr>
      </w:pPr>
      <w:r w:rsidRPr="003D49C3">
        <w:rPr>
          <w:szCs w:val="22"/>
          <w:lang w:val="nl-NL"/>
        </w:rPr>
        <w:t xml:space="preserve">Twee onderstelvarianten: </w:t>
      </w:r>
      <w:r w:rsidR="003A5883" w:rsidRPr="003D49C3">
        <w:rPr>
          <w:szCs w:val="22"/>
          <w:lang w:val="nl-NL"/>
        </w:rPr>
        <w:t xml:space="preserve">AIRMATIC </w:t>
      </w:r>
      <w:r w:rsidRPr="003D49C3">
        <w:rPr>
          <w:szCs w:val="22"/>
          <w:lang w:val="nl-NL"/>
        </w:rPr>
        <w:t>en</w:t>
      </w:r>
      <w:r w:rsidR="003A5883" w:rsidRPr="003D49C3">
        <w:rPr>
          <w:szCs w:val="22"/>
          <w:lang w:val="nl-NL"/>
        </w:rPr>
        <w:t xml:space="preserve"> MAGIC BODY CONTROL</w:t>
      </w:r>
    </w:p>
    <w:p w:rsidR="003A5883" w:rsidRPr="003D49C3" w:rsidRDefault="003A5883" w:rsidP="00250E98">
      <w:pPr>
        <w:pStyle w:val="Introductory"/>
        <w:spacing w:after="0"/>
        <w:rPr>
          <w:szCs w:val="22"/>
          <w:lang w:val="nl-NL"/>
        </w:rPr>
      </w:pPr>
    </w:p>
    <w:p w:rsidR="003A5883" w:rsidRDefault="00F47090" w:rsidP="00250E98">
      <w:pPr>
        <w:pStyle w:val="Introductory"/>
        <w:spacing w:after="0"/>
        <w:rPr>
          <w:b w:val="0"/>
          <w:szCs w:val="22"/>
          <w:lang w:val="nl-NL"/>
        </w:rPr>
      </w:pPr>
      <w:r w:rsidRPr="00F47090">
        <w:rPr>
          <w:b w:val="0"/>
          <w:szCs w:val="22"/>
          <w:lang w:val="nl-NL"/>
        </w:rPr>
        <w:t xml:space="preserve">De S 63 AMG 4MATIC is uitgerust met het AMG RIDE CONTROL sportonderstel. </w:t>
      </w:r>
      <w:r w:rsidR="008C400B">
        <w:rPr>
          <w:b w:val="0"/>
          <w:szCs w:val="22"/>
          <w:lang w:val="nl-NL"/>
        </w:rPr>
        <w:t>Het volledig dragende</w:t>
      </w:r>
      <w:r w:rsidR="00C0174C">
        <w:rPr>
          <w:b w:val="0"/>
          <w:szCs w:val="22"/>
          <w:lang w:val="nl-NL"/>
        </w:rPr>
        <w:t xml:space="preserve"> luchtveringsysteem AIRMATIC beschikt over het Adaptive Damping System ADS PLUS.</w:t>
      </w:r>
      <w:r w:rsidR="00CA1439">
        <w:rPr>
          <w:b w:val="0"/>
          <w:szCs w:val="22"/>
          <w:lang w:val="nl-NL"/>
        </w:rPr>
        <w:t xml:space="preserve"> </w:t>
      </w:r>
      <w:r w:rsidR="00CA1439" w:rsidRPr="00C447C0">
        <w:rPr>
          <w:b w:val="0"/>
          <w:szCs w:val="22"/>
          <w:lang w:val="nl-NL"/>
        </w:rPr>
        <w:t>Nieuw is de</w:t>
      </w:r>
      <w:r w:rsidR="001E073E" w:rsidRPr="00C447C0">
        <w:rPr>
          <w:b w:val="0"/>
          <w:szCs w:val="22"/>
          <w:lang w:val="nl-NL"/>
        </w:rPr>
        <w:t xml:space="preserve"> constante dempingaanpassing, die</w:t>
      </w:r>
      <w:r w:rsidR="00CA1439" w:rsidRPr="00C447C0">
        <w:rPr>
          <w:b w:val="0"/>
          <w:szCs w:val="22"/>
          <w:lang w:val="nl-NL"/>
        </w:rPr>
        <w:t xml:space="preserve"> in trek- en drukrichting onafhankelijk van elkaar</w:t>
      </w:r>
      <w:r w:rsidR="001E073E" w:rsidRPr="00C447C0">
        <w:rPr>
          <w:b w:val="0"/>
          <w:szCs w:val="22"/>
          <w:lang w:val="nl-NL"/>
        </w:rPr>
        <w:t xml:space="preserve"> </w:t>
      </w:r>
      <w:r w:rsidR="001E073E" w:rsidRPr="00C447C0">
        <w:rPr>
          <w:b w:val="0"/>
          <w:szCs w:val="22"/>
          <w:lang w:val="nl-NL"/>
        </w:rPr>
        <w:lastRenderedPageBreak/>
        <w:t>geregeld kan worden</w:t>
      </w:r>
      <w:r w:rsidR="0022159B" w:rsidRPr="00C447C0">
        <w:rPr>
          <w:b w:val="0"/>
          <w:szCs w:val="22"/>
          <w:lang w:val="nl-NL"/>
        </w:rPr>
        <w:t>.</w:t>
      </w:r>
      <w:r w:rsidR="0022159B">
        <w:rPr>
          <w:b w:val="0"/>
          <w:szCs w:val="22"/>
          <w:lang w:val="nl-NL"/>
        </w:rPr>
        <w:t xml:space="preserve"> </w:t>
      </w:r>
      <w:r w:rsidR="004D377B">
        <w:rPr>
          <w:b w:val="0"/>
          <w:szCs w:val="22"/>
          <w:lang w:val="nl-NL"/>
        </w:rPr>
        <w:t xml:space="preserve">Hierdoor </w:t>
      </w:r>
      <w:r w:rsidR="0022159B">
        <w:rPr>
          <w:b w:val="0"/>
          <w:szCs w:val="22"/>
          <w:lang w:val="nl-NL"/>
        </w:rPr>
        <w:t>is een betere aanpassing aan de rij</w:t>
      </w:r>
      <w:r w:rsidR="009A3D7D">
        <w:rPr>
          <w:b w:val="0"/>
          <w:szCs w:val="22"/>
          <w:lang w:val="nl-NL"/>
        </w:rPr>
        <w:t>- en wegdekcondities</w:t>
      </w:r>
      <w:r w:rsidR="004D377B">
        <w:rPr>
          <w:b w:val="0"/>
          <w:szCs w:val="22"/>
          <w:lang w:val="nl-NL"/>
        </w:rPr>
        <w:t xml:space="preserve"> mogelijk</w:t>
      </w:r>
      <w:r w:rsidR="009A3D7D">
        <w:rPr>
          <w:b w:val="0"/>
          <w:szCs w:val="22"/>
          <w:lang w:val="nl-NL"/>
        </w:rPr>
        <w:t>.</w:t>
      </w:r>
      <w:r w:rsidR="004D377B">
        <w:rPr>
          <w:b w:val="0"/>
          <w:szCs w:val="22"/>
          <w:lang w:val="nl-NL"/>
        </w:rPr>
        <w:t xml:space="preserve"> Met een druk op de knop kan voor </w:t>
      </w:r>
      <w:r w:rsidR="008A3984">
        <w:rPr>
          <w:b w:val="0"/>
          <w:szCs w:val="22"/>
          <w:lang w:val="nl-NL"/>
        </w:rPr>
        <w:t>de 'Comfort' of 'Sport'</w:t>
      </w:r>
      <w:r w:rsidR="00C447C0">
        <w:rPr>
          <w:b w:val="0"/>
          <w:szCs w:val="22"/>
          <w:lang w:val="nl-NL"/>
        </w:rPr>
        <w:t xml:space="preserve"> modus</w:t>
      </w:r>
      <w:r w:rsidR="008A3984">
        <w:rPr>
          <w:b w:val="0"/>
          <w:szCs w:val="22"/>
          <w:lang w:val="nl-NL"/>
        </w:rPr>
        <w:t xml:space="preserve"> worden gekozen. </w:t>
      </w:r>
      <w:r w:rsidR="008A3984" w:rsidRPr="00F543FB">
        <w:rPr>
          <w:b w:val="0"/>
          <w:szCs w:val="22"/>
          <w:lang w:val="nl-NL"/>
        </w:rPr>
        <w:t xml:space="preserve">Exclusief voor de S 63 AMG 4MATIC werd een specifieke </w:t>
      </w:r>
      <w:r w:rsidR="00DE223D" w:rsidRPr="00F543FB">
        <w:rPr>
          <w:b w:val="0"/>
          <w:szCs w:val="22"/>
          <w:lang w:val="nl-NL"/>
        </w:rPr>
        <w:t xml:space="preserve">vooraskinematiek inclusief hogere </w:t>
      </w:r>
      <w:r w:rsidR="00F543FB" w:rsidRPr="00F543FB">
        <w:rPr>
          <w:b w:val="0"/>
          <w:szCs w:val="22"/>
          <w:lang w:val="nl-NL"/>
        </w:rPr>
        <w:t>wielvlucht (</w:t>
      </w:r>
      <w:r w:rsidR="00C447C0" w:rsidRPr="00F543FB">
        <w:rPr>
          <w:b w:val="0"/>
          <w:szCs w:val="22"/>
          <w:lang w:val="nl-NL"/>
        </w:rPr>
        <w:t>camber</w:t>
      </w:r>
      <w:r w:rsidR="00F543FB" w:rsidRPr="00F543FB">
        <w:rPr>
          <w:b w:val="0"/>
          <w:szCs w:val="22"/>
          <w:lang w:val="nl-NL"/>
        </w:rPr>
        <w:t>)</w:t>
      </w:r>
      <w:r w:rsidR="00DE223D" w:rsidRPr="00F543FB">
        <w:rPr>
          <w:b w:val="0"/>
          <w:szCs w:val="22"/>
          <w:lang w:val="nl-NL"/>
        </w:rPr>
        <w:t xml:space="preserve"> en sterker gedimensioneerde stabilisator en een stijvere</w:t>
      </w:r>
      <w:r w:rsidR="00D25BC7" w:rsidRPr="00F543FB">
        <w:rPr>
          <w:b w:val="0"/>
          <w:szCs w:val="22"/>
          <w:lang w:val="nl-NL"/>
        </w:rPr>
        <w:t xml:space="preserve"> hulpframe</w:t>
      </w:r>
      <w:r w:rsidR="00C447C0" w:rsidRPr="00F543FB">
        <w:rPr>
          <w:b w:val="0"/>
          <w:szCs w:val="22"/>
          <w:lang w:val="nl-NL"/>
        </w:rPr>
        <w:t xml:space="preserve">ophanging voor </w:t>
      </w:r>
      <w:r w:rsidR="00D25BC7" w:rsidRPr="00F543FB">
        <w:rPr>
          <w:b w:val="0"/>
          <w:szCs w:val="22"/>
          <w:lang w:val="nl-NL"/>
        </w:rPr>
        <w:t>de achteras ontwikkeld. Hierdoor wordt de wendbaarheid va</w:t>
      </w:r>
      <w:r w:rsidR="00D25BC7">
        <w:rPr>
          <w:b w:val="0"/>
          <w:szCs w:val="22"/>
          <w:lang w:val="nl-NL"/>
        </w:rPr>
        <w:t xml:space="preserve">n de auto bij een dynamische rijstijl </w:t>
      </w:r>
      <w:r w:rsidR="000B3E82">
        <w:rPr>
          <w:b w:val="0"/>
          <w:szCs w:val="22"/>
          <w:lang w:val="nl-NL"/>
        </w:rPr>
        <w:t xml:space="preserve">verbeterd. In combinatie met de nieuw ontwikkelde vooras en de speciaal afgestemde </w:t>
      </w:r>
      <w:r w:rsidR="001E073E">
        <w:rPr>
          <w:b w:val="0"/>
          <w:szCs w:val="22"/>
          <w:lang w:val="nl-NL"/>
        </w:rPr>
        <w:t>vierwielaandrijving</w:t>
      </w:r>
      <w:r w:rsidR="000B3E82">
        <w:rPr>
          <w:b w:val="0"/>
          <w:szCs w:val="22"/>
          <w:lang w:val="nl-NL"/>
        </w:rPr>
        <w:t xml:space="preserve"> vertegenwoordigt de S 63 AMG 4MATIC qua rijdynamiek een nieuwe dimensie in zijn segment.</w:t>
      </w:r>
    </w:p>
    <w:p w:rsidR="001D1474" w:rsidRDefault="001D1474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DD4471" w:rsidRDefault="001D1474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De S 63 AMG met achterwielaandrijving beschikt over het AMG sportonderstel op basis van MAGIC BODY CONTROL. </w:t>
      </w:r>
      <w:r w:rsidR="006303FA">
        <w:rPr>
          <w:b w:val="0"/>
          <w:szCs w:val="22"/>
          <w:lang w:val="nl-NL"/>
        </w:rPr>
        <w:t xml:space="preserve">De nieuwe S-Klasse kan als eerste auto ter wereld vooraf hobbels </w:t>
      </w:r>
      <w:r w:rsidR="00966C5E">
        <w:rPr>
          <w:b w:val="0"/>
          <w:szCs w:val="22"/>
          <w:lang w:val="nl-NL"/>
        </w:rPr>
        <w:t>in</w:t>
      </w:r>
      <w:r w:rsidR="006303FA">
        <w:rPr>
          <w:b w:val="0"/>
          <w:szCs w:val="22"/>
          <w:lang w:val="nl-NL"/>
        </w:rPr>
        <w:t xml:space="preserve"> het wegdek herkennen. Wanneer ROAD SURFACE SCAN dergelijke oneffenheden </w:t>
      </w:r>
      <w:r w:rsidR="006361D3">
        <w:rPr>
          <w:b w:val="0"/>
          <w:szCs w:val="22"/>
          <w:lang w:val="nl-NL"/>
        </w:rPr>
        <w:t xml:space="preserve">met behulp van de stereocamera herkent, past MAGIC BODY CONTROL het onderstel al vooraf aan </w:t>
      </w:r>
      <w:r w:rsidR="00DA60D6">
        <w:rPr>
          <w:b w:val="0"/>
          <w:szCs w:val="22"/>
          <w:lang w:val="nl-NL"/>
        </w:rPr>
        <w:t>die</w:t>
      </w:r>
      <w:r w:rsidR="006361D3">
        <w:rPr>
          <w:b w:val="0"/>
          <w:szCs w:val="22"/>
          <w:lang w:val="nl-NL"/>
        </w:rPr>
        <w:t xml:space="preserve"> situ</w:t>
      </w:r>
      <w:r w:rsidR="00DA60D6">
        <w:rPr>
          <w:b w:val="0"/>
          <w:szCs w:val="22"/>
          <w:lang w:val="nl-NL"/>
        </w:rPr>
        <w:t>atie aan. Ook hier kan worden gekozen uit de modi 'Comfort' en 'Sport'.</w:t>
      </w:r>
      <w:r w:rsidR="002043D9">
        <w:rPr>
          <w:b w:val="0"/>
          <w:szCs w:val="22"/>
          <w:lang w:val="nl-NL"/>
        </w:rPr>
        <w:t xml:space="preserve"> </w:t>
      </w:r>
      <w:r w:rsidR="00DD4471" w:rsidRPr="00C447C0">
        <w:rPr>
          <w:b w:val="0"/>
          <w:szCs w:val="22"/>
          <w:lang w:val="nl-NL"/>
        </w:rPr>
        <w:t>De</w:t>
      </w:r>
      <w:r w:rsidR="00C447C0" w:rsidRPr="00C447C0">
        <w:rPr>
          <w:b w:val="0"/>
          <w:szCs w:val="22"/>
          <w:lang w:val="nl-NL"/>
        </w:rPr>
        <w:t xml:space="preserve"> specifieke AMG onderstelmodificaties zorgen bij een dynamische rijstijl voor een directer rijgedrag</w:t>
      </w:r>
      <w:r w:rsidR="00DD4471" w:rsidRPr="00C447C0">
        <w:rPr>
          <w:b w:val="0"/>
          <w:szCs w:val="22"/>
          <w:lang w:val="nl-NL"/>
        </w:rPr>
        <w:t>.</w:t>
      </w:r>
      <w:r w:rsidR="00DD4471">
        <w:rPr>
          <w:b w:val="0"/>
          <w:szCs w:val="22"/>
          <w:lang w:val="nl-NL"/>
        </w:rPr>
        <w:t xml:space="preserve"> </w:t>
      </w:r>
    </w:p>
    <w:p w:rsidR="001E073E" w:rsidRDefault="001E073E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170688" w:rsidRDefault="0037690E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Een perfecte aanvullig is de elektromechanische AMG sport-parameterbesturing met variabele </w:t>
      </w:r>
      <w:r w:rsidR="006E0D66">
        <w:rPr>
          <w:b w:val="0"/>
          <w:szCs w:val="22"/>
          <w:lang w:val="nl-NL"/>
        </w:rPr>
        <w:t xml:space="preserve">overbrengingsverhouding van de stuurinrichting. Hierdoor </w:t>
      </w:r>
      <w:r w:rsidR="00C447C0">
        <w:rPr>
          <w:b w:val="0"/>
          <w:szCs w:val="22"/>
          <w:lang w:val="nl-NL"/>
        </w:rPr>
        <w:t>wordt de beheersbaarheid</w:t>
      </w:r>
      <w:r w:rsidR="006E0D66">
        <w:rPr>
          <w:b w:val="0"/>
          <w:szCs w:val="22"/>
          <w:lang w:val="nl-NL"/>
        </w:rPr>
        <w:t xml:space="preserve"> van de auto aanzienlijk v</w:t>
      </w:r>
      <w:r w:rsidR="008F4936">
        <w:rPr>
          <w:b w:val="0"/>
          <w:szCs w:val="22"/>
          <w:lang w:val="nl-NL"/>
        </w:rPr>
        <w:t xml:space="preserve">erhoogd terwijl de </w:t>
      </w:r>
      <w:r w:rsidR="00C447C0">
        <w:rPr>
          <w:b w:val="0"/>
          <w:szCs w:val="22"/>
          <w:lang w:val="nl-NL"/>
        </w:rPr>
        <w:t>rij</w:t>
      </w:r>
      <w:r w:rsidR="008F4936">
        <w:rPr>
          <w:b w:val="0"/>
          <w:szCs w:val="22"/>
          <w:lang w:val="nl-NL"/>
        </w:rPr>
        <w:t>veiligheid bij hoge snelheden behouden blijft.</w:t>
      </w:r>
      <w:r w:rsidR="009B62E4">
        <w:rPr>
          <w:b w:val="0"/>
          <w:szCs w:val="22"/>
          <w:lang w:val="nl-NL"/>
        </w:rPr>
        <w:t xml:space="preserve"> I</w:t>
      </w:r>
      <w:r w:rsidR="002043D9">
        <w:rPr>
          <w:b w:val="0"/>
          <w:szCs w:val="22"/>
          <w:lang w:val="nl-NL"/>
        </w:rPr>
        <w:t>n de 'Comfort'</w:t>
      </w:r>
      <w:r w:rsidR="009B62E4">
        <w:rPr>
          <w:b w:val="0"/>
          <w:szCs w:val="22"/>
          <w:lang w:val="nl-NL"/>
        </w:rPr>
        <w:t xml:space="preserve"> modus</w:t>
      </w:r>
      <w:r w:rsidR="002043D9">
        <w:rPr>
          <w:b w:val="0"/>
          <w:szCs w:val="22"/>
          <w:lang w:val="nl-NL"/>
        </w:rPr>
        <w:t xml:space="preserve"> reageert de AMG sport-parameterbesturing comfortabel, dat wil zeggen met </w:t>
      </w:r>
      <w:r w:rsidR="00B05072">
        <w:rPr>
          <w:b w:val="0"/>
          <w:szCs w:val="22"/>
          <w:lang w:val="nl-NL"/>
        </w:rPr>
        <w:t>meer</w:t>
      </w:r>
      <w:r w:rsidR="002043D9">
        <w:rPr>
          <w:b w:val="0"/>
          <w:szCs w:val="22"/>
          <w:lang w:val="nl-NL"/>
        </w:rPr>
        <w:t xml:space="preserve"> </w:t>
      </w:r>
      <w:r w:rsidR="00C447C0">
        <w:rPr>
          <w:b w:val="0"/>
          <w:szCs w:val="22"/>
          <w:lang w:val="nl-NL"/>
        </w:rPr>
        <w:t>ondersteuning van de stuurkracht</w:t>
      </w:r>
      <w:r w:rsidR="002043D9">
        <w:rPr>
          <w:b w:val="0"/>
          <w:szCs w:val="22"/>
          <w:lang w:val="nl-NL"/>
        </w:rPr>
        <w:t xml:space="preserve">. </w:t>
      </w:r>
      <w:r w:rsidR="009B62E4">
        <w:rPr>
          <w:b w:val="0"/>
          <w:szCs w:val="22"/>
          <w:lang w:val="nl-NL"/>
        </w:rPr>
        <w:t>In</w:t>
      </w:r>
      <w:r w:rsidR="001770D9">
        <w:rPr>
          <w:b w:val="0"/>
          <w:szCs w:val="22"/>
          <w:lang w:val="nl-NL"/>
        </w:rPr>
        <w:t xml:space="preserve"> de 'Sport'</w:t>
      </w:r>
      <w:r w:rsidR="009B62E4">
        <w:rPr>
          <w:b w:val="0"/>
          <w:szCs w:val="22"/>
          <w:lang w:val="nl-NL"/>
        </w:rPr>
        <w:t xml:space="preserve"> modus</w:t>
      </w:r>
      <w:r w:rsidR="001770D9">
        <w:rPr>
          <w:b w:val="0"/>
          <w:szCs w:val="22"/>
          <w:lang w:val="nl-NL"/>
        </w:rPr>
        <w:t xml:space="preserve"> </w:t>
      </w:r>
      <w:r w:rsidR="0052690D">
        <w:rPr>
          <w:b w:val="0"/>
          <w:szCs w:val="22"/>
          <w:lang w:val="nl-NL"/>
        </w:rPr>
        <w:t>voelt de bestuurder daarentegen een sportieve, strak afgestelde stuurbekracht</w:t>
      </w:r>
      <w:r w:rsidR="00A3638F">
        <w:rPr>
          <w:b w:val="0"/>
          <w:szCs w:val="22"/>
          <w:lang w:val="nl-NL"/>
        </w:rPr>
        <w:t xml:space="preserve">iging </w:t>
      </w:r>
      <w:r w:rsidR="009065B2">
        <w:rPr>
          <w:b w:val="0"/>
          <w:szCs w:val="22"/>
          <w:lang w:val="nl-NL"/>
        </w:rPr>
        <w:t>die voor</w:t>
      </w:r>
      <w:r w:rsidR="00A3638F">
        <w:rPr>
          <w:b w:val="0"/>
          <w:szCs w:val="22"/>
          <w:lang w:val="nl-NL"/>
        </w:rPr>
        <w:t xml:space="preserve"> </w:t>
      </w:r>
      <w:r w:rsidR="00A3638F" w:rsidRPr="00C447C0">
        <w:rPr>
          <w:b w:val="0"/>
          <w:szCs w:val="22"/>
          <w:lang w:val="nl-NL"/>
        </w:rPr>
        <w:t xml:space="preserve">meer </w:t>
      </w:r>
      <w:r w:rsidR="00C447C0">
        <w:rPr>
          <w:b w:val="0"/>
          <w:szCs w:val="22"/>
          <w:lang w:val="nl-NL"/>
        </w:rPr>
        <w:t>weg</w:t>
      </w:r>
      <w:r w:rsidR="00C447C0" w:rsidRPr="00C447C0">
        <w:rPr>
          <w:b w:val="0"/>
          <w:szCs w:val="22"/>
          <w:lang w:val="nl-NL"/>
        </w:rPr>
        <w:t>contact</w:t>
      </w:r>
      <w:r w:rsidR="00A3638F">
        <w:rPr>
          <w:b w:val="0"/>
          <w:szCs w:val="22"/>
          <w:lang w:val="nl-NL"/>
        </w:rPr>
        <w:t xml:space="preserve"> </w:t>
      </w:r>
      <w:r w:rsidR="009065B2">
        <w:rPr>
          <w:b w:val="0"/>
          <w:szCs w:val="22"/>
          <w:lang w:val="nl-NL"/>
        </w:rPr>
        <w:t xml:space="preserve">zorgt. </w:t>
      </w:r>
    </w:p>
    <w:p w:rsidR="00170688" w:rsidRDefault="00170688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170688" w:rsidRDefault="00170688" w:rsidP="00250E98">
      <w:pPr>
        <w:pStyle w:val="Introductory"/>
        <w:spacing w:after="0"/>
        <w:rPr>
          <w:szCs w:val="22"/>
          <w:lang w:val="nl-NL"/>
        </w:rPr>
      </w:pPr>
      <w:r>
        <w:rPr>
          <w:szCs w:val="22"/>
          <w:lang w:val="nl-NL"/>
        </w:rPr>
        <w:t xml:space="preserve">AMG lichtmetalen </w:t>
      </w:r>
      <w:r w:rsidR="009B62E4">
        <w:rPr>
          <w:szCs w:val="22"/>
          <w:lang w:val="nl-NL"/>
        </w:rPr>
        <w:t>velgen</w:t>
      </w:r>
      <w:r w:rsidR="00F543FB">
        <w:rPr>
          <w:szCs w:val="22"/>
          <w:lang w:val="nl-NL"/>
        </w:rPr>
        <w:t>: consequente toepassing van lichte materialen</w:t>
      </w:r>
    </w:p>
    <w:p w:rsidR="00170688" w:rsidRDefault="00170688" w:rsidP="00250E98">
      <w:pPr>
        <w:pStyle w:val="Introductory"/>
        <w:spacing w:after="0"/>
        <w:rPr>
          <w:szCs w:val="22"/>
          <w:lang w:val="nl-NL"/>
        </w:rPr>
      </w:pPr>
    </w:p>
    <w:p w:rsidR="006B248B" w:rsidRDefault="00170688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Bij de S 63 AMG worden voor het eerst</w:t>
      </w:r>
      <w:r w:rsidR="009065B2">
        <w:rPr>
          <w:b w:val="0"/>
          <w:szCs w:val="22"/>
          <w:lang w:val="nl-NL"/>
        </w:rPr>
        <w:t xml:space="preserve"> </w:t>
      </w:r>
      <w:r w:rsidR="004F5CE6">
        <w:rPr>
          <w:b w:val="0"/>
          <w:szCs w:val="22"/>
          <w:lang w:val="nl-NL"/>
        </w:rPr>
        <w:t>uitsluiten</w:t>
      </w:r>
      <w:r w:rsidR="00966C5E">
        <w:rPr>
          <w:b w:val="0"/>
          <w:szCs w:val="22"/>
          <w:lang w:val="nl-NL"/>
        </w:rPr>
        <w:t>d</w:t>
      </w:r>
      <w:r w:rsidR="009B62E4">
        <w:rPr>
          <w:b w:val="0"/>
          <w:szCs w:val="22"/>
          <w:lang w:val="nl-NL"/>
        </w:rPr>
        <w:t xml:space="preserve"> AMG</w:t>
      </w:r>
      <w:r w:rsidR="00C447C0">
        <w:rPr>
          <w:b w:val="0"/>
          <w:szCs w:val="22"/>
          <w:lang w:val="nl-NL"/>
        </w:rPr>
        <w:t>-gesmede</w:t>
      </w:r>
      <w:r w:rsidR="009B62E4">
        <w:rPr>
          <w:b w:val="0"/>
          <w:szCs w:val="22"/>
          <w:lang w:val="nl-NL"/>
        </w:rPr>
        <w:t xml:space="preserve"> licht</w:t>
      </w:r>
      <w:r w:rsidR="004F5CE6">
        <w:rPr>
          <w:b w:val="0"/>
          <w:szCs w:val="22"/>
          <w:lang w:val="nl-NL"/>
        </w:rPr>
        <w:t xml:space="preserve">metalen </w:t>
      </w:r>
      <w:r w:rsidR="009B62E4">
        <w:rPr>
          <w:b w:val="0"/>
          <w:szCs w:val="22"/>
          <w:lang w:val="nl-NL"/>
        </w:rPr>
        <w:t xml:space="preserve">velgen </w:t>
      </w:r>
      <w:r w:rsidR="00F565CF">
        <w:rPr>
          <w:b w:val="0"/>
          <w:szCs w:val="22"/>
          <w:lang w:val="nl-NL"/>
        </w:rPr>
        <w:t>toegepast. Dit</w:t>
      </w:r>
      <w:r w:rsidR="004F5CE6">
        <w:rPr>
          <w:b w:val="0"/>
          <w:szCs w:val="22"/>
          <w:lang w:val="nl-NL"/>
        </w:rPr>
        <w:t xml:space="preserve"> zorgt voor gewichtsbesparing</w:t>
      </w:r>
      <w:r w:rsidR="00F565CF">
        <w:rPr>
          <w:b w:val="0"/>
          <w:szCs w:val="22"/>
          <w:lang w:val="nl-NL"/>
        </w:rPr>
        <w:t xml:space="preserve"> en verhoging van de s</w:t>
      </w:r>
      <w:r w:rsidR="00C447C0">
        <w:rPr>
          <w:b w:val="0"/>
          <w:szCs w:val="22"/>
          <w:lang w:val="nl-NL"/>
        </w:rPr>
        <w:t>tijfheid</w:t>
      </w:r>
      <w:r w:rsidR="00F565CF">
        <w:rPr>
          <w:b w:val="0"/>
          <w:szCs w:val="22"/>
          <w:lang w:val="nl-NL"/>
        </w:rPr>
        <w:t>, met als gevolg</w:t>
      </w:r>
      <w:r w:rsidR="004E7A1D">
        <w:rPr>
          <w:b w:val="0"/>
          <w:szCs w:val="22"/>
          <w:lang w:val="nl-NL"/>
        </w:rPr>
        <w:t xml:space="preserve"> een vermindering van de on</w:t>
      </w:r>
      <w:r w:rsidR="00C447C0">
        <w:rPr>
          <w:b w:val="0"/>
          <w:szCs w:val="22"/>
          <w:lang w:val="nl-NL"/>
        </w:rPr>
        <w:t>af</w:t>
      </w:r>
      <w:r w:rsidR="004E7A1D">
        <w:rPr>
          <w:b w:val="0"/>
          <w:szCs w:val="22"/>
          <w:lang w:val="nl-NL"/>
        </w:rPr>
        <w:t>geveerde massa</w:t>
      </w:r>
      <w:r w:rsidR="00F565CF">
        <w:rPr>
          <w:b w:val="0"/>
          <w:szCs w:val="22"/>
          <w:lang w:val="nl-NL"/>
        </w:rPr>
        <w:t>,</w:t>
      </w:r>
      <w:r w:rsidR="004E7A1D">
        <w:rPr>
          <w:b w:val="0"/>
          <w:szCs w:val="22"/>
          <w:lang w:val="nl-NL"/>
        </w:rPr>
        <w:t xml:space="preserve"> wat </w:t>
      </w:r>
      <w:r w:rsidR="0002380F">
        <w:rPr>
          <w:b w:val="0"/>
          <w:szCs w:val="22"/>
          <w:lang w:val="nl-NL"/>
        </w:rPr>
        <w:t xml:space="preserve">de response van </w:t>
      </w:r>
      <w:r w:rsidR="00F565CF">
        <w:rPr>
          <w:b w:val="0"/>
          <w:szCs w:val="22"/>
          <w:lang w:val="nl-NL"/>
        </w:rPr>
        <w:t>de vering en demping ten goede komt</w:t>
      </w:r>
      <w:r w:rsidR="003A1ECF">
        <w:rPr>
          <w:b w:val="0"/>
          <w:szCs w:val="22"/>
          <w:lang w:val="nl-NL"/>
        </w:rPr>
        <w:t xml:space="preserve">. </w:t>
      </w:r>
      <w:r w:rsidR="00C447C0">
        <w:rPr>
          <w:b w:val="0"/>
          <w:szCs w:val="22"/>
          <w:lang w:val="nl-NL"/>
        </w:rPr>
        <w:t xml:space="preserve">Het contact tussen band en wegdek is daardoor beter gewaarborgd. </w:t>
      </w:r>
      <w:r w:rsidR="003A1ECF">
        <w:rPr>
          <w:b w:val="0"/>
          <w:szCs w:val="22"/>
          <w:lang w:val="nl-NL"/>
        </w:rPr>
        <w:t>De S 63 AMG heeft standaard titaangrijs gelakte glanzend</w:t>
      </w:r>
      <w:r w:rsidR="00051F84">
        <w:rPr>
          <w:b w:val="0"/>
          <w:szCs w:val="22"/>
          <w:lang w:val="nl-NL"/>
        </w:rPr>
        <w:t>e</w:t>
      </w:r>
      <w:r w:rsidR="00F565CF">
        <w:rPr>
          <w:b w:val="0"/>
          <w:szCs w:val="22"/>
          <w:lang w:val="nl-NL"/>
        </w:rPr>
        <w:t xml:space="preserve"> velgen</w:t>
      </w:r>
      <w:r w:rsidR="003A1ECF">
        <w:rPr>
          <w:b w:val="0"/>
          <w:szCs w:val="22"/>
          <w:lang w:val="nl-NL"/>
        </w:rPr>
        <w:t xml:space="preserve"> in de afmetingen 8,5 x 19 voor en 9,5 x 19 achter met banden</w:t>
      </w:r>
      <w:r w:rsidR="006B248B">
        <w:rPr>
          <w:b w:val="0"/>
          <w:szCs w:val="22"/>
          <w:lang w:val="nl-NL"/>
        </w:rPr>
        <w:t xml:space="preserve"> in de maten 255/45 R 19 resp. 285/40 R 19.</w:t>
      </w:r>
      <w:r w:rsidR="00BC5678">
        <w:rPr>
          <w:b w:val="0"/>
          <w:szCs w:val="22"/>
          <w:lang w:val="nl-NL"/>
        </w:rPr>
        <w:t xml:space="preserve"> Optioneel zijn </w:t>
      </w:r>
      <w:r w:rsidR="00C447C0">
        <w:rPr>
          <w:b w:val="0"/>
          <w:szCs w:val="22"/>
          <w:lang w:val="nl-NL"/>
        </w:rPr>
        <w:t>A</w:t>
      </w:r>
      <w:r w:rsidR="00BC5678">
        <w:rPr>
          <w:b w:val="0"/>
          <w:szCs w:val="22"/>
          <w:lang w:val="nl-NL"/>
        </w:rPr>
        <w:t xml:space="preserve">MG lichtmetalen velgen in </w:t>
      </w:r>
      <w:r w:rsidR="00C447C0">
        <w:rPr>
          <w:b w:val="0"/>
          <w:szCs w:val="22"/>
          <w:lang w:val="nl-NL"/>
        </w:rPr>
        <w:t xml:space="preserve">de afmeting 8,5 x 20 voor en 9,5 x 20 achter in </w:t>
      </w:r>
      <w:r w:rsidR="00BC5678">
        <w:rPr>
          <w:b w:val="0"/>
          <w:szCs w:val="22"/>
          <w:lang w:val="nl-NL"/>
        </w:rPr>
        <w:t xml:space="preserve">verschillende kleur- en designvarianten beschikbaar. </w:t>
      </w:r>
    </w:p>
    <w:p w:rsidR="006B248B" w:rsidRDefault="006B248B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FE7B88" w:rsidRDefault="00FE7B88">
      <w:pPr>
        <w:spacing w:after="0" w:line="240" w:lineRule="auto"/>
        <w:rPr>
          <w:b/>
          <w:bCs/>
          <w:noProof/>
          <w:sz w:val="22"/>
          <w:szCs w:val="22"/>
        </w:rPr>
      </w:pPr>
      <w:r>
        <w:rPr>
          <w:szCs w:val="22"/>
        </w:rPr>
        <w:br w:type="page"/>
      </w:r>
    </w:p>
    <w:p w:rsidR="00E83CBD" w:rsidRDefault="00E83CBD" w:rsidP="00250E98">
      <w:pPr>
        <w:pStyle w:val="Introductory"/>
        <w:spacing w:after="0"/>
        <w:rPr>
          <w:szCs w:val="22"/>
          <w:lang w:val="nl-NL"/>
        </w:rPr>
      </w:pPr>
      <w:r>
        <w:rPr>
          <w:szCs w:val="22"/>
          <w:lang w:val="nl-NL"/>
        </w:rPr>
        <w:lastRenderedPageBreak/>
        <w:t xml:space="preserve">AMG </w:t>
      </w:r>
      <w:r w:rsidR="00BC5678">
        <w:rPr>
          <w:szCs w:val="22"/>
          <w:lang w:val="nl-NL"/>
        </w:rPr>
        <w:t xml:space="preserve">high-performance remsysteem met </w:t>
      </w:r>
      <w:r w:rsidR="00C447C0">
        <w:rPr>
          <w:szCs w:val="22"/>
          <w:lang w:val="nl-NL"/>
        </w:rPr>
        <w:t>k</w:t>
      </w:r>
      <w:r w:rsidR="00BC5678">
        <w:rPr>
          <w:szCs w:val="22"/>
          <w:lang w:val="nl-NL"/>
        </w:rPr>
        <w:t xml:space="preserve">eramische remschrijven </w:t>
      </w:r>
      <w:r>
        <w:rPr>
          <w:szCs w:val="22"/>
          <w:lang w:val="nl-NL"/>
        </w:rPr>
        <w:t>als optie</w:t>
      </w:r>
    </w:p>
    <w:p w:rsidR="00E83CBD" w:rsidRDefault="00E83CBD" w:rsidP="00250E98">
      <w:pPr>
        <w:pStyle w:val="Introductory"/>
        <w:spacing w:after="0"/>
        <w:rPr>
          <w:szCs w:val="22"/>
          <w:lang w:val="nl-NL"/>
        </w:rPr>
      </w:pPr>
    </w:p>
    <w:p w:rsidR="00E83CBD" w:rsidRDefault="005042D5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D</w:t>
      </w:r>
      <w:r w:rsidR="00CA0E9A">
        <w:rPr>
          <w:b w:val="0"/>
          <w:szCs w:val="22"/>
          <w:lang w:val="nl-NL"/>
        </w:rPr>
        <w:t xml:space="preserve">e nieuwe S 63 AMG </w:t>
      </w:r>
      <w:r>
        <w:rPr>
          <w:b w:val="0"/>
          <w:szCs w:val="22"/>
          <w:lang w:val="nl-NL"/>
        </w:rPr>
        <w:t xml:space="preserve">is uitgerust met een </w:t>
      </w:r>
      <w:r w:rsidR="00CA0E9A">
        <w:rPr>
          <w:b w:val="0"/>
          <w:szCs w:val="22"/>
          <w:lang w:val="nl-NL"/>
        </w:rPr>
        <w:t xml:space="preserve">lichter, </w:t>
      </w:r>
      <w:r w:rsidR="00C447C0">
        <w:rPr>
          <w:b w:val="0"/>
          <w:szCs w:val="22"/>
          <w:lang w:val="nl-NL"/>
        </w:rPr>
        <w:t>fadingresistent</w:t>
      </w:r>
      <w:r w:rsidR="00CA0E9A" w:rsidRPr="00C447C0">
        <w:rPr>
          <w:b w:val="0"/>
          <w:szCs w:val="22"/>
          <w:lang w:val="nl-NL"/>
        </w:rPr>
        <w:t xml:space="preserve"> </w:t>
      </w:r>
      <w:r w:rsidR="00CA0E9A" w:rsidRPr="005042D5">
        <w:rPr>
          <w:b w:val="0"/>
          <w:szCs w:val="22"/>
          <w:lang w:val="nl-NL"/>
        </w:rPr>
        <w:t xml:space="preserve">AMG </w:t>
      </w:r>
      <w:r w:rsidRPr="005042D5">
        <w:rPr>
          <w:b w:val="0"/>
          <w:szCs w:val="22"/>
          <w:lang w:val="nl-NL"/>
        </w:rPr>
        <w:t>high-performance remsysteem</w:t>
      </w:r>
      <w:r w:rsidR="00CA0E9A">
        <w:rPr>
          <w:b w:val="0"/>
          <w:szCs w:val="22"/>
          <w:lang w:val="nl-NL"/>
        </w:rPr>
        <w:t>.</w:t>
      </w:r>
      <w:r>
        <w:rPr>
          <w:b w:val="0"/>
          <w:szCs w:val="22"/>
          <w:lang w:val="nl-NL"/>
        </w:rPr>
        <w:t xml:space="preserve"> Optioneel is het AMG remsysteem met keramische remschijven. Een gewichtsbesparing van</w:t>
      </w:r>
      <w:r w:rsidR="00F22DAB">
        <w:rPr>
          <w:b w:val="0"/>
          <w:szCs w:val="22"/>
          <w:lang w:val="nl-NL"/>
        </w:rPr>
        <w:t xml:space="preserve"> meer dan 20 procent zorgt voor minder on</w:t>
      </w:r>
      <w:r w:rsidR="00C447C0">
        <w:rPr>
          <w:b w:val="0"/>
          <w:szCs w:val="22"/>
          <w:lang w:val="nl-NL"/>
        </w:rPr>
        <w:t>af</w:t>
      </w:r>
      <w:r w:rsidR="00F22DAB">
        <w:rPr>
          <w:b w:val="0"/>
          <w:szCs w:val="22"/>
          <w:lang w:val="nl-NL"/>
        </w:rPr>
        <w:t>geveerde massa en verho</w:t>
      </w:r>
      <w:r w:rsidR="005C641E">
        <w:rPr>
          <w:b w:val="0"/>
          <w:szCs w:val="22"/>
          <w:lang w:val="nl-NL"/>
        </w:rPr>
        <w:t xml:space="preserve">ogt de rijdynamiek </w:t>
      </w:r>
      <w:r w:rsidR="00F22DAB">
        <w:rPr>
          <w:b w:val="0"/>
          <w:szCs w:val="22"/>
          <w:lang w:val="nl-NL"/>
        </w:rPr>
        <w:t xml:space="preserve">en het rijcomfort. </w:t>
      </w:r>
      <w:r w:rsidR="006844E9">
        <w:rPr>
          <w:b w:val="0"/>
          <w:szCs w:val="22"/>
          <w:lang w:val="nl-NL"/>
        </w:rPr>
        <w:t xml:space="preserve">Bovendien </w:t>
      </w:r>
      <w:r>
        <w:rPr>
          <w:b w:val="0"/>
          <w:szCs w:val="22"/>
          <w:lang w:val="nl-NL"/>
        </w:rPr>
        <w:t xml:space="preserve">is er sprake van </w:t>
      </w:r>
      <w:r w:rsidR="006844E9">
        <w:rPr>
          <w:b w:val="0"/>
          <w:szCs w:val="22"/>
          <w:lang w:val="nl-NL"/>
        </w:rPr>
        <w:t>een lange</w:t>
      </w:r>
      <w:r>
        <w:rPr>
          <w:b w:val="0"/>
          <w:szCs w:val="22"/>
          <w:lang w:val="nl-NL"/>
        </w:rPr>
        <w:t>re</w:t>
      </w:r>
      <w:r w:rsidR="006844E9">
        <w:rPr>
          <w:b w:val="0"/>
          <w:szCs w:val="22"/>
          <w:lang w:val="nl-NL"/>
        </w:rPr>
        <w:t xml:space="preserve"> levensduur, een hogere thermisc</w:t>
      </w:r>
      <w:r>
        <w:rPr>
          <w:b w:val="0"/>
          <w:szCs w:val="22"/>
          <w:lang w:val="nl-NL"/>
        </w:rPr>
        <w:t>he stabiliteit en is het systeem</w:t>
      </w:r>
      <w:r w:rsidR="006844E9">
        <w:rPr>
          <w:b w:val="0"/>
          <w:szCs w:val="22"/>
          <w:lang w:val="nl-NL"/>
        </w:rPr>
        <w:t xml:space="preserve"> beter bestand tegen </w:t>
      </w:r>
      <w:r w:rsidR="00C447C0">
        <w:rPr>
          <w:b w:val="0"/>
          <w:szCs w:val="22"/>
          <w:lang w:val="nl-NL"/>
        </w:rPr>
        <w:t>corrosie</w:t>
      </w:r>
      <w:r w:rsidR="006844E9">
        <w:rPr>
          <w:b w:val="0"/>
          <w:szCs w:val="22"/>
          <w:lang w:val="nl-NL"/>
        </w:rPr>
        <w:t xml:space="preserve">. </w:t>
      </w:r>
      <w:r>
        <w:rPr>
          <w:b w:val="0"/>
          <w:szCs w:val="22"/>
          <w:lang w:val="nl-NL"/>
        </w:rPr>
        <w:t xml:space="preserve">De </w:t>
      </w:r>
      <w:r w:rsidR="00C447C0">
        <w:rPr>
          <w:b w:val="0"/>
          <w:szCs w:val="22"/>
          <w:lang w:val="nl-NL"/>
        </w:rPr>
        <w:t xml:space="preserve">keramische </w:t>
      </w:r>
      <w:r w:rsidR="00311C9D">
        <w:rPr>
          <w:b w:val="0"/>
          <w:szCs w:val="22"/>
          <w:lang w:val="nl-NL"/>
        </w:rPr>
        <w:t xml:space="preserve">remschijven voor </w:t>
      </w:r>
      <w:r>
        <w:rPr>
          <w:b w:val="0"/>
          <w:szCs w:val="22"/>
          <w:lang w:val="nl-NL"/>
        </w:rPr>
        <w:t xml:space="preserve">hebben </w:t>
      </w:r>
      <w:r w:rsidR="00311C9D">
        <w:rPr>
          <w:b w:val="0"/>
          <w:szCs w:val="22"/>
          <w:lang w:val="nl-NL"/>
        </w:rPr>
        <w:t xml:space="preserve">een diameter van 420 millimeter en </w:t>
      </w:r>
      <w:r>
        <w:rPr>
          <w:b w:val="0"/>
          <w:szCs w:val="22"/>
          <w:lang w:val="nl-NL"/>
        </w:rPr>
        <w:t xml:space="preserve">het systeem </w:t>
      </w:r>
      <w:r w:rsidR="00407FAE">
        <w:rPr>
          <w:b w:val="0"/>
          <w:szCs w:val="22"/>
          <w:lang w:val="nl-NL"/>
        </w:rPr>
        <w:t>is herkenbaar door het 'AMG Carbon Ceramic'-logo op de speciaal gelakte remklauwen.</w:t>
      </w:r>
    </w:p>
    <w:p w:rsidR="00407FAE" w:rsidRDefault="00407FAE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407FAE" w:rsidRDefault="00407FAE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szCs w:val="22"/>
          <w:lang w:val="nl-NL"/>
        </w:rPr>
        <w:t xml:space="preserve">Design: </w:t>
      </w:r>
      <w:r w:rsidR="005042D5">
        <w:rPr>
          <w:szCs w:val="22"/>
          <w:lang w:val="nl-NL"/>
        </w:rPr>
        <w:t>dynamisch</w:t>
      </w:r>
      <w:r>
        <w:rPr>
          <w:szCs w:val="22"/>
          <w:lang w:val="nl-NL"/>
        </w:rPr>
        <w:t xml:space="preserve"> en exclusi</w:t>
      </w:r>
      <w:r w:rsidR="005042D5">
        <w:rPr>
          <w:szCs w:val="22"/>
          <w:lang w:val="nl-NL"/>
        </w:rPr>
        <w:t>ef</w:t>
      </w:r>
    </w:p>
    <w:p w:rsidR="00407FAE" w:rsidRDefault="00407FAE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407FAE" w:rsidRDefault="00407FAE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Krachtig en exclusief, dynamisch en representatief – de nieuwe S 63 AMG maakt ook optisch indruk. </w:t>
      </w:r>
      <w:r w:rsidR="000817D4">
        <w:rPr>
          <w:b w:val="0"/>
          <w:szCs w:val="22"/>
          <w:lang w:val="nl-NL"/>
        </w:rPr>
        <w:t>De grote, rechtopstaande en prominent driedimension</w:t>
      </w:r>
      <w:r w:rsidR="005042D5">
        <w:rPr>
          <w:b w:val="0"/>
          <w:szCs w:val="22"/>
          <w:lang w:val="nl-NL"/>
        </w:rPr>
        <w:t>a</w:t>
      </w:r>
      <w:r w:rsidR="000817D4">
        <w:rPr>
          <w:b w:val="0"/>
          <w:szCs w:val="22"/>
          <w:lang w:val="nl-NL"/>
        </w:rPr>
        <w:t xml:space="preserve">le radiatorgrille </w:t>
      </w:r>
      <w:r w:rsidR="003B6F00">
        <w:rPr>
          <w:b w:val="0"/>
          <w:szCs w:val="22"/>
          <w:lang w:val="nl-NL"/>
        </w:rPr>
        <w:t>benadrukt de sp</w:t>
      </w:r>
      <w:r w:rsidR="004651AF">
        <w:rPr>
          <w:b w:val="0"/>
          <w:szCs w:val="22"/>
          <w:lang w:val="nl-NL"/>
        </w:rPr>
        <w:t xml:space="preserve">eciale status van de S-Klasse. Daarbij levert de voorspoiler met drie grote luchtinlaten </w:t>
      </w:r>
      <w:r w:rsidR="003B6F00">
        <w:rPr>
          <w:b w:val="0"/>
          <w:szCs w:val="22"/>
          <w:lang w:val="nl-NL"/>
        </w:rPr>
        <w:t>een spannend contrast</w:t>
      </w:r>
      <w:r w:rsidR="004651AF">
        <w:rPr>
          <w:b w:val="0"/>
          <w:szCs w:val="22"/>
          <w:lang w:val="nl-NL"/>
        </w:rPr>
        <w:t xml:space="preserve">. </w:t>
      </w:r>
      <w:r w:rsidR="005C641E">
        <w:rPr>
          <w:b w:val="0"/>
          <w:szCs w:val="22"/>
          <w:lang w:val="nl-NL"/>
        </w:rPr>
        <w:t>Het</w:t>
      </w:r>
      <w:r w:rsidR="008E0178">
        <w:rPr>
          <w:b w:val="0"/>
          <w:szCs w:val="22"/>
          <w:lang w:val="nl-NL"/>
        </w:rPr>
        <w:t xml:space="preserve"> in </w:t>
      </w:r>
      <w:r w:rsidR="00BB07F1">
        <w:rPr>
          <w:b w:val="0"/>
          <w:szCs w:val="22"/>
          <w:lang w:val="nl-NL"/>
        </w:rPr>
        <w:t xml:space="preserve">zwart </w:t>
      </w:r>
      <w:r w:rsidR="008E0178">
        <w:rPr>
          <w:b w:val="0"/>
          <w:szCs w:val="22"/>
          <w:lang w:val="nl-NL"/>
        </w:rPr>
        <w:t>hoogglans</w:t>
      </w:r>
      <w:r w:rsidR="00BB07F1">
        <w:rPr>
          <w:b w:val="0"/>
          <w:szCs w:val="22"/>
          <w:lang w:val="nl-NL"/>
        </w:rPr>
        <w:t xml:space="preserve"> gelakte </w:t>
      </w:r>
      <w:r w:rsidR="005C641E">
        <w:rPr>
          <w:b w:val="0"/>
          <w:szCs w:val="22"/>
          <w:lang w:val="nl-NL"/>
        </w:rPr>
        <w:t>centrale luchtrooster</w:t>
      </w:r>
      <w:r w:rsidR="00BB07F1">
        <w:rPr>
          <w:b w:val="0"/>
          <w:szCs w:val="22"/>
          <w:lang w:val="nl-NL"/>
        </w:rPr>
        <w:t xml:space="preserve"> </w:t>
      </w:r>
      <w:r w:rsidR="004651AF">
        <w:rPr>
          <w:b w:val="0"/>
          <w:szCs w:val="22"/>
          <w:lang w:val="nl-NL"/>
        </w:rPr>
        <w:t>toont de voor AMG</w:t>
      </w:r>
      <w:r w:rsidR="00C3200B">
        <w:rPr>
          <w:b w:val="0"/>
          <w:szCs w:val="22"/>
          <w:lang w:val="nl-NL"/>
        </w:rPr>
        <w:t xml:space="preserve"> typerend gestileerde 'A' en benadrukt </w:t>
      </w:r>
      <w:r w:rsidR="00663531">
        <w:rPr>
          <w:b w:val="0"/>
          <w:szCs w:val="22"/>
          <w:lang w:val="nl-NL"/>
        </w:rPr>
        <w:t xml:space="preserve">de exclusiviteit en de kracht van de </w:t>
      </w:r>
      <w:r w:rsidR="00032FBF">
        <w:rPr>
          <w:b w:val="0"/>
          <w:szCs w:val="22"/>
          <w:lang w:val="nl-NL"/>
        </w:rPr>
        <w:t>S</w:t>
      </w:r>
      <w:r w:rsidR="00663531">
        <w:rPr>
          <w:b w:val="0"/>
          <w:szCs w:val="22"/>
          <w:lang w:val="nl-NL"/>
        </w:rPr>
        <w:t xml:space="preserve"> 63 AMG. </w:t>
      </w:r>
      <w:r w:rsidR="004651AF">
        <w:rPr>
          <w:b w:val="0"/>
          <w:szCs w:val="22"/>
          <w:lang w:val="nl-NL"/>
        </w:rPr>
        <w:t>Inzetstukken</w:t>
      </w:r>
      <w:r w:rsidR="005C641E">
        <w:rPr>
          <w:b w:val="0"/>
          <w:szCs w:val="22"/>
          <w:lang w:val="nl-NL"/>
        </w:rPr>
        <w:t xml:space="preserve"> (flics)</w:t>
      </w:r>
      <w:r w:rsidR="00663531">
        <w:rPr>
          <w:b w:val="0"/>
          <w:szCs w:val="22"/>
          <w:lang w:val="nl-NL"/>
        </w:rPr>
        <w:t xml:space="preserve"> in zwart hoogglans aan de luchtinlaatopeningen aan de zijkant zorgen voor een optimale </w:t>
      </w:r>
      <w:r w:rsidR="00A172E8">
        <w:rPr>
          <w:b w:val="0"/>
          <w:szCs w:val="22"/>
          <w:lang w:val="nl-NL"/>
        </w:rPr>
        <w:t xml:space="preserve">luchttoevoer naar de koelmodules – hun design is bekend uit de motorsport. De driedimensionale frontsplitter in </w:t>
      </w:r>
      <w:r w:rsidR="00E533A9">
        <w:rPr>
          <w:b w:val="0"/>
          <w:szCs w:val="22"/>
          <w:lang w:val="nl-NL"/>
        </w:rPr>
        <w:t xml:space="preserve">zilver chroom </w:t>
      </w:r>
      <w:r w:rsidR="00BB6D3A">
        <w:rPr>
          <w:b w:val="0"/>
          <w:szCs w:val="22"/>
          <w:lang w:val="nl-NL"/>
        </w:rPr>
        <w:t xml:space="preserve">vermindert </w:t>
      </w:r>
      <w:r w:rsidR="00E533A9">
        <w:rPr>
          <w:b w:val="0"/>
          <w:szCs w:val="22"/>
          <w:lang w:val="nl-NL"/>
        </w:rPr>
        <w:t>opwaartse druk.</w:t>
      </w:r>
    </w:p>
    <w:p w:rsidR="00E533A9" w:rsidRDefault="00E533A9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E533A9" w:rsidRDefault="00E533A9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De </w:t>
      </w:r>
      <w:r w:rsidR="00D45F70">
        <w:rPr>
          <w:b w:val="0"/>
          <w:szCs w:val="22"/>
          <w:lang w:val="nl-NL"/>
        </w:rPr>
        <w:t>dorpelbekledingen met de driedimensionale in</w:t>
      </w:r>
      <w:r w:rsidR="005C641E">
        <w:rPr>
          <w:b w:val="0"/>
          <w:szCs w:val="22"/>
          <w:lang w:val="nl-NL"/>
        </w:rPr>
        <w:t xml:space="preserve">leg </w:t>
      </w:r>
      <w:r w:rsidR="00D45F70">
        <w:rPr>
          <w:b w:val="0"/>
          <w:szCs w:val="22"/>
          <w:lang w:val="nl-NL"/>
        </w:rPr>
        <w:t xml:space="preserve">in chroom verlagen de auto optisch en zorgen voor spanning in de flank met de voor het merk kenmerkende 'Dropping Line'. </w:t>
      </w:r>
      <w:r w:rsidR="00415832">
        <w:rPr>
          <w:b w:val="0"/>
          <w:szCs w:val="22"/>
          <w:lang w:val="nl-NL"/>
        </w:rPr>
        <w:t>Typerend voor AMG zij</w:t>
      </w:r>
      <w:r w:rsidR="0016616E">
        <w:rPr>
          <w:b w:val="0"/>
          <w:szCs w:val="22"/>
          <w:lang w:val="nl-NL"/>
        </w:rPr>
        <w:t xml:space="preserve">n de grote lichtmetalen wielen die </w:t>
      </w:r>
      <w:r w:rsidR="00415832">
        <w:rPr>
          <w:b w:val="0"/>
          <w:szCs w:val="22"/>
          <w:lang w:val="nl-NL"/>
        </w:rPr>
        <w:t>vrij zicht</w:t>
      </w:r>
      <w:r w:rsidR="0016616E">
        <w:rPr>
          <w:b w:val="0"/>
          <w:szCs w:val="22"/>
          <w:lang w:val="nl-NL"/>
        </w:rPr>
        <w:t xml:space="preserve"> bieden op het</w:t>
      </w:r>
      <w:r w:rsidR="00415832">
        <w:rPr>
          <w:b w:val="0"/>
          <w:szCs w:val="22"/>
          <w:lang w:val="nl-NL"/>
        </w:rPr>
        <w:t xml:space="preserve"> AMG</w:t>
      </w:r>
      <w:r w:rsidR="0016616E">
        <w:rPr>
          <w:b w:val="0"/>
          <w:szCs w:val="22"/>
          <w:lang w:val="nl-NL"/>
        </w:rPr>
        <w:t xml:space="preserve"> high-performance remsysteem</w:t>
      </w:r>
      <w:r w:rsidR="00415832">
        <w:rPr>
          <w:szCs w:val="22"/>
          <w:lang w:val="nl-NL"/>
        </w:rPr>
        <w:t xml:space="preserve">. </w:t>
      </w:r>
      <w:r w:rsidR="00415832">
        <w:rPr>
          <w:b w:val="0"/>
          <w:szCs w:val="22"/>
          <w:lang w:val="nl-NL"/>
        </w:rPr>
        <w:t xml:space="preserve"> </w:t>
      </w:r>
      <w:r w:rsidR="004651AF">
        <w:rPr>
          <w:b w:val="0"/>
          <w:szCs w:val="22"/>
          <w:lang w:val="nl-NL"/>
        </w:rPr>
        <w:t xml:space="preserve">Belettering in een nieuwe, moderne typografie is gebruikt voor het ‘S 63 AMG’-typeplaatje en de </w:t>
      </w:r>
      <w:r w:rsidR="009A1FB7">
        <w:rPr>
          <w:b w:val="0"/>
          <w:szCs w:val="22"/>
          <w:lang w:val="nl-NL"/>
        </w:rPr>
        <w:t>'V8 BITURBO'-belettering op de voorste spatborden</w:t>
      </w:r>
      <w:r w:rsidR="0016616E">
        <w:rPr>
          <w:b w:val="0"/>
          <w:szCs w:val="22"/>
          <w:lang w:val="nl-NL"/>
        </w:rPr>
        <w:t>. H</w:t>
      </w:r>
      <w:r w:rsidR="00B97C43">
        <w:rPr>
          <w:b w:val="0"/>
          <w:szCs w:val="22"/>
          <w:lang w:val="nl-NL"/>
        </w:rPr>
        <w:t xml:space="preserve">et diffusorinzetstuk met sierlijst in chroom </w:t>
      </w:r>
      <w:r w:rsidR="0016616E">
        <w:rPr>
          <w:b w:val="0"/>
          <w:szCs w:val="22"/>
          <w:lang w:val="nl-NL"/>
        </w:rPr>
        <w:t xml:space="preserve">en </w:t>
      </w:r>
      <w:r w:rsidR="00B97C43">
        <w:rPr>
          <w:b w:val="0"/>
          <w:szCs w:val="22"/>
          <w:lang w:val="nl-NL"/>
        </w:rPr>
        <w:t xml:space="preserve">de twee verchroomde </w:t>
      </w:r>
      <w:r w:rsidR="005C641E">
        <w:rPr>
          <w:b w:val="0"/>
          <w:szCs w:val="22"/>
          <w:lang w:val="nl-NL"/>
        </w:rPr>
        <w:t>dubbele uitlaateindstukken</w:t>
      </w:r>
      <w:r w:rsidR="00B97C43">
        <w:rPr>
          <w:b w:val="0"/>
          <w:szCs w:val="22"/>
          <w:lang w:val="nl-NL"/>
        </w:rPr>
        <w:t xml:space="preserve"> van </w:t>
      </w:r>
      <w:r w:rsidR="0016616E">
        <w:rPr>
          <w:b w:val="0"/>
          <w:szCs w:val="22"/>
          <w:lang w:val="nl-NL"/>
        </w:rPr>
        <w:t>het AMG Sport-uitlaatgassysteem zorgen voor een krachtige finale</w:t>
      </w:r>
      <w:r w:rsidR="00B97C43">
        <w:rPr>
          <w:b w:val="0"/>
          <w:szCs w:val="22"/>
          <w:lang w:val="nl-NL"/>
        </w:rPr>
        <w:t>.</w:t>
      </w:r>
    </w:p>
    <w:p w:rsidR="005C641E" w:rsidRDefault="005C641E" w:rsidP="00250E98">
      <w:pPr>
        <w:pStyle w:val="Introductory"/>
        <w:spacing w:after="0"/>
        <w:rPr>
          <w:szCs w:val="22"/>
          <w:lang w:val="nl-NL"/>
        </w:rPr>
      </w:pPr>
    </w:p>
    <w:p w:rsidR="009E3764" w:rsidRDefault="009E3764" w:rsidP="00250E98">
      <w:pPr>
        <w:pStyle w:val="Introductory"/>
        <w:spacing w:after="0"/>
        <w:rPr>
          <w:szCs w:val="22"/>
          <w:lang w:val="nl-NL"/>
        </w:rPr>
      </w:pPr>
      <w:r>
        <w:rPr>
          <w:szCs w:val="22"/>
          <w:lang w:val="nl-NL"/>
        </w:rPr>
        <w:t>Interieur: fascin</w:t>
      </w:r>
      <w:r w:rsidR="005E0ABA">
        <w:rPr>
          <w:szCs w:val="22"/>
          <w:lang w:val="nl-NL"/>
        </w:rPr>
        <w:t>erende</w:t>
      </w:r>
      <w:r>
        <w:rPr>
          <w:szCs w:val="22"/>
          <w:lang w:val="nl-NL"/>
        </w:rPr>
        <w:t xml:space="preserve"> uitrusting, design en kwaliteit</w:t>
      </w:r>
    </w:p>
    <w:p w:rsidR="009E3764" w:rsidRDefault="009E3764" w:rsidP="00250E98">
      <w:pPr>
        <w:pStyle w:val="Introductory"/>
        <w:spacing w:after="0"/>
        <w:rPr>
          <w:szCs w:val="22"/>
          <w:lang w:val="nl-NL"/>
        </w:rPr>
      </w:pPr>
    </w:p>
    <w:p w:rsidR="003A65DE" w:rsidRDefault="0016616E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Het interieur van</w:t>
      </w:r>
      <w:r w:rsidR="005E0ABA">
        <w:rPr>
          <w:b w:val="0"/>
          <w:szCs w:val="22"/>
          <w:lang w:val="nl-NL"/>
        </w:rPr>
        <w:t xml:space="preserve"> de S 63 AMG </w:t>
      </w:r>
      <w:r>
        <w:rPr>
          <w:b w:val="0"/>
          <w:szCs w:val="22"/>
          <w:lang w:val="nl-NL"/>
        </w:rPr>
        <w:t>ademt de</w:t>
      </w:r>
      <w:r w:rsidR="005E0ABA">
        <w:rPr>
          <w:b w:val="0"/>
          <w:szCs w:val="22"/>
          <w:lang w:val="nl-NL"/>
        </w:rPr>
        <w:t xml:space="preserve"> sportief-exclusieve sfeer van een echte AMG</w:t>
      </w:r>
      <w:r>
        <w:rPr>
          <w:b w:val="0"/>
          <w:szCs w:val="22"/>
          <w:lang w:val="nl-NL"/>
        </w:rPr>
        <w:t xml:space="preserve">. Maar ook </w:t>
      </w:r>
      <w:r w:rsidR="005E0ABA">
        <w:rPr>
          <w:b w:val="0"/>
          <w:szCs w:val="22"/>
          <w:lang w:val="nl-NL"/>
        </w:rPr>
        <w:t xml:space="preserve">de klassieke waarden van </w:t>
      </w:r>
      <w:r>
        <w:rPr>
          <w:b w:val="0"/>
          <w:szCs w:val="22"/>
          <w:lang w:val="nl-NL"/>
        </w:rPr>
        <w:t>de S-Klasse</w:t>
      </w:r>
      <w:r w:rsidR="005E0ABA">
        <w:rPr>
          <w:b w:val="0"/>
          <w:szCs w:val="22"/>
          <w:lang w:val="nl-NL"/>
        </w:rPr>
        <w:t xml:space="preserve"> zoals betere</w:t>
      </w:r>
      <w:r w:rsidR="009C4723">
        <w:rPr>
          <w:b w:val="0"/>
          <w:szCs w:val="22"/>
          <w:lang w:val="nl-NL"/>
        </w:rPr>
        <w:t xml:space="preserve"> interieurmaten, nieuwe bedieningslogica, nieuwe accenten voor de ergonomie, </w:t>
      </w:r>
      <w:r w:rsidR="009C4723">
        <w:rPr>
          <w:b w:val="0"/>
          <w:szCs w:val="22"/>
          <w:lang w:val="nl-NL"/>
        </w:rPr>
        <w:lastRenderedPageBreak/>
        <w:t xml:space="preserve">bedieningscomfort en veiligheid </w:t>
      </w:r>
      <w:r>
        <w:rPr>
          <w:b w:val="0"/>
          <w:szCs w:val="22"/>
          <w:lang w:val="nl-NL"/>
        </w:rPr>
        <w:t>zijn in het interieur verwerkt</w:t>
      </w:r>
      <w:r w:rsidR="00AB07FC">
        <w:rPr>
          <w:b w:val="0"/>
          <w:szCs w:val="22"/>
          <w:lang w:val="nl-NL"/>
        </w:rPr>
        <w:t>. De nieuw ontwikkelde</w:t>
      </w:r>
      <w:r w:rsidR="00025311">
        <w:rPr>
          <w:b w:val="0"/>
          <w:szCs w:val="22"/>
          <w:lang w:val="nl-NL"/>
        </w:rPr>
        <w:t xml:space="preserve"> elektrisch verstelbare</w:t>
      </w:r>
      <w:r>
        <w:rPr>
          <w:b w:val="0"/>
          <w:szCs w:val="22"/>
          <w:lang w:val="nl-NL"/>
        </w:rPr>
        <w:t xml:space="preserve"> AMG</w:t>
      </w:r>
      <w:r w:rsidR="00AB07FC">
        <w:rPr>
          <w:b w:val="0"/>
          <w:szCs w:val="22"/>
          <w:lang w:val="nl-NL"/>
        </w:rPr>
        <w:t>-sportstoelen</w:t>
      </w:r>
      <w:r w:rsidR="00025311">
        <w:rPr>
          <w:b w:val="0"/>
          <w:szCs w:val="22"/>
          <w:lang w:val="nl-NL"/>
        </w:rPr>
        <w:t xml:space="preserve"> met memoryfunctie en stoelverwarming bieden bestuurder en bijrijder meer </w:t>
      </w:r>
      <w:r w:rsidR="005C641E">
        <w:rPr>
          <w:b w:val="0"/>
          <w:szCs w:val="22"/>
          <w:lang w:val="nl-NL"/>
        </w:rPr>
        <w:t xml:space="preserve">zijdelingse </w:t>
      </w:r>
      <w:r>
        <w:rPr>
          <w:b w:val="0"/>
          <w:szCs w:val="22"/>
          <w:lang w:val="nl-NL"/>
        </w:rPr>
        <w:t>steun</w:t>
      </w:r>
      <w:r w:rsidR="009B50F2">
        <w:rPr>
          <w:b w:val="0"/>
          <w:szCs w:val="22"/>
          <w:lang w:val="nl-NL"/>
        </w:rPr>
        <w:t>. Fijn nappaleer in AMG V8-design</w:t>
      </w:r>
      <w:r w:rsidR="00356375">
        <w:rPr>
          <w:b w:val="0"/>
          <w:szCs w:val="22"/>
          <w:lang w:val="nl-NL"/>
        </w:rPr>
        <w:t xml:space="preserve"> met luxe perforatie en AMG-logo's in de rugleuningen voor</w:t>
      </w:r>
      <w:r w:rsidR="00306ABF">
        <w:rPr>
          <w:b w:val="0"/>
          <w:szCs w:val="22"/>
          <w:lang w:val="nl-NL"/>
        </w:rPr>
        <w:t>-</w:t>
      </w:r>
      <w:r w:rsidR="00356375">
        <w:rPr>
          <w:b w:val="0"/>
          <w:szCs w:val="22"/>
          <w:lang w:val="nl-NL"/>
        </w:rPr>
        <w:t xml:space="preserve"> en achter</w:t>
      </w:r>
      <w:r w:rsidR="00306ABF">
        <w:rPr>
          <w:b w:val="0"/>
          <w:szCs w:val="22"/>
          <w:lang w:val="nl-NL"/>
        </w:rPr>
        <w:t>in</w:t>
      </w:r>
      <w:r w:rsidR="00356375">
        <w:rPr>
          <w:b w:val="0"/>
          <w:szCs w:val="22"/>
          <w:lang w:val="nl-NL"/>
        </w:rPr>
        <w:t xml:space="preserve"> geven een lux</w:t>
      </w:r>
      <w:r w:rsidR="00686467">
        <w:rPr>
          <w:b w:val="0"/>
          <w:szCs w:val="22"/>
          <w:lang w:val="nl-NL"/>
        </w:rPr>
        <w:t xml:space="preserve">e sfeer aan boord. </w:t>
      </w:r>
    </w:p>
    <w:p w:rsidR="003D49C3" w:rsidRDefault="003D49C3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3A65DE" w:rsidRDefault="003A65DE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Het </w:t>
      </w:r>
      <w:r w:rsidR="003D49C3">
        <w:rPr>
          <w:b w:val="0"/>
          <w:szCs w:val="22"/>
          <w:lang w:val="nl-NL"/>
        </w:rPr>
        <w:t>met geperforeerd</w:t>
      </w:r>
      <w:r w:rsidR="00F15DBD">
        <w:rPr>
          <w:b w:val="0"/>
          <w:szCs w:val="22"/>
          <w:lang w:val="nl-NL"/>
        </w:rPr>
        <w:t xml:space="preserve"> leder beklede AMG sportstuur en de aluminium schakelpaddles zorgt voor de perfecte controle over de auto. </w:t>
      </w:r>
      <w:r w:rsidR="00E3776E">
        <w:rPr>
          <w:b w:val="0"/>
          <w:szCs w:val="22"/>
          <w:lang w:val="nl-NL"/>
        </w:rPr>
        <w:t>In typerende AMG-look presenteert zich ook het TFT-kleurendisplay in hoge resolutie</w:t>
      </w:r>
      <w:r w:rsidR="005C641E">
        <w:rPr>
          <w:b w:val="0"/>
          <w:szCs w:val="22"/>
          <w:lang w:val="nl-NL"/>
        </w:rPr>
        <w:t xml:space="preserve"> als combi-instrument</w:t>
      </w:r>
      <w:r w:rsidR="004D1CCF">
        <w:rPr>
          <w:b w:val="0"/>
          <w:szCs w:val="22"/>
          <w:lang w:val="nl-NL"/>
        </w:rPr>
        <w:t>: naast de AMG-belettering en de naalden in rood/zilver</w:t>
      </w:r>
      <w:r w:rsidR="00063DF2">
        <w:rPr>
          <w:b w:val="0"/>
          <w:szCs w:val="22"/>
          <w:lang w:val="nl-NL"/>
        </w:rPr>
        <w:t xml:space="preserve"> zijn er</w:t>
      </w:r>
      <w:r w:rsidR="004D1CCF">
        <w:rPr>
          <w:b w:val="0"/>
          <w:szCs w:val="22"/>
          <w:lang w:val="nl-NL"/>
        </w:rPr>
        <w:t xml:space="preserve"> andere opvallende designelementen</w:t>
      </w:r>
      <w:r w:rsidR="00063DF2">
        <w:rPr>
          <w:b w:val="0"/>
          <w:szCs w:val="22"/>
          <w:lang w:val="nl-NL"/>
        </w:rPr>
        <w:t xml:space="preserve"> zoals het AMG-logo in de </w:t>
      </w:r>
      <w:r w:rsidR="005C641E">
        <w:rPr>
          <w:b w:val="0"/>
          <w:szCs w:val="22"/>
          <w:lang w:val="nl-NL"/>
        </w:rPr>
        <w:t>kilometerteller</w:t>
      </w:r>
      <w:r w:rsidR="00063DF2">
        <w:rPr>
          <w:b w:val="0"/>
          <w:szCs w:val="22"/>
          <w:lang w:val="nl-NL"/>
        </w:rPr>
        <w:t xml:space="preserve"> met 330-km-schaal (links) en de 'V8 BITURBO'-belettering in de </w:t>
      </w:r>
      <w:r w:rsidR="00063DF2" w:rsidRPr="005C641E">
        <w:rPr>
          <w:b w:val="0"/>
          <w:szCs w:val="22"/>
          <w:lang w:val="nl-NL"/>
        </w:rPr>
        <w:t>toerent</w:t>
      </w:r>
      <w:r w:rsidR="005C641E" w:rsidRPr="005C641E">
        <w:rPr>
          <w:b w:val="0"/>
          <w:szCs w:val="22"/>
          <w:lang w:val="nl-NL"/>
        </w:rPr>
        <w:t>eller</w:t>
      </w:r>
      <w:r w:rsidR="00063DF2">
        <w:rPr>
          <w:b w:val="0"/>
          <w:szCs w:val="22"/>
          <w:lang w:val="nl-NL"/>
        </w:rPr>
        <w:t xml:space="preserve"> (rechts).</w:t>
      </w:r>
      <w:r w:rsidR="005C641E">
        <w:rPr>
          <w:b w:val="0"/>
          <w:szCs w:val="22"/>
          <w:lang w:val="nl-NL"/>
        </w:rPr>
        <w:t xml:space="preserve"> Ook is het dashboard voorzien van een analoog klokje in IWC-design. </w:t>
      </w:r>
    </w:p>
    <w:p w:rsidR="005D18AF" w:rsidRDefault="005D18AF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5D18AF" w:rsidRDefault="005D18AF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Wie in het AMG-hoofdmenu voor 'warm up' kiest</w:t>
      </w:r>
      <w:r w:rsidR="0078560F">
        <w:rPr>
          <w:b w:val="0"/>
          <w:szCs w:val="22"/>
          <w:lang w:val="nl-NL"/>
        </w:rPr>
        <w:t>,</w:t>
      </w:r>
      <w:r>
        <w:rPr>
          <w:b w:val="0"/>
          <w:szCs w:val="22"/>
          <w:lang w:val="nl-NL"/>
        </w:rPr>
        <w:t xml:space="preserve"> wordt met behulp van twee klokken geïnformeerd over de temperatuur van </w:t>
      </w:r>
      <w:r w:rsidR="007C3139">
        <w:rPr>
          <w:b w:val="0"/>
          <w:szCs w:val="22"/>
          <w:lang w:val="nl-NL"/>
        </w:rPr>
        <w:t xml:space="preserve">de motor- en versnellingsbakolie. </w:t>
      </w:r>
      <w:r w:rsidR="00476F9E">
        <w:rPr>
          <w:b w:val="0"/>
          <w:szCs w:val="22"/>
          <w:lang w:val="nl-NL"/>
        </w:rPr>
        <w:t xml:space="preserve">Een </w:t>
      </w:r>
      <w:r w:rsidR="005C641E">
        <w:rPr>
          <w:b w:val="0"/>
          <w:szCs w:val="22"/>
          <w:lang w:val="nl-NL"/>
        </w:rPr>
        <w:t>geanimeerde</w:t>
      </w:r>
      <w:r w:rsidR="00476F9E">
        <w:rPr>
          <w:b w:val="0"/>
          <w:szCs w:val="22"/>
          <w:lang w:val="nl-NL"/>
        </w:rPr>
        <w:t xml:space="preserve"> S 63 AMG</w:t>
      </w:r>
      <w:r w:rsidR="00FB1920">
        <w:rPr>
          <w:b w:val="0"/>
          <w:szCs w:val="22"/>
          <w:lang w:val="nl-NL"/>
        </w:rPr>
        <w:t xml:space="preserve"> op het TFT-display tussen de </w:t>
      </w:r>
      <w:r w:rsidR="005C641E">
        <w:rPr>
          <w:b w:val="0"/>
          <w:szCs w:val="22"/>
          <w:lang w:val="nl-NL"/>
        </w:rPr>
        <w:t xml:space="preserve">kilometerteller </w:t>
      </w:r>
      <w:r w:rsidR="00FB1920">
        <w:rPr>
          <w:b w:val="0"/>
          <w:szCs w:val="22"/>
          <w:lang w:val="nl-NL"/>
        </w:rPr>
        <w:t>en de toerent</w:t>
      </w:r>
      <w:r w:rsidR="005C641E">
        <w:rPr>
          <w:b w:val="0"/>
          <w:szCs w:val="22"/>
          <w:lang w:val="nl-NL"/>
        </w:rPr>
        <w:t>eller</w:t>
      </w:r>
      <w:r w:rsidR="00FB1920">
        <w:rPr>
          <w:b w:val="0"/>
          <w:szCs w:val="22"/>
          <w:lang w:val="nl-NL"/>
        </w:rPr>
        <w:t xml:space="preserve"> informeert de berijder visueel. Aan de bovenkant van het display bevindt zich een permanente versnellingsindicator, in het manuele transmissieprogramma 'M'</w:t>
      </w:r>
      <w:r w:rsidR="00B24B6F">
        <w:rPr>
          <w:b w:val="0"/>
          <w:szCs w:val="22"/>
          <w:lang w:val="nl-NL"/>
        </w:rPr>
        <w:t xml:space="preserve"> tevens een </w:t>
      </w:r>
      <w:r w:rsidR="005C641E">
        <w:rPr>
          <w:b w:val="0"/>
          <w:szCs w:val="22"/>
          <w:lang w:val="nl-NL"/>
        </w:rPr>
        <w:t>op</w:t>
      </w:r>
      <w:r w:rsidR="00B24B6F">
        <w:rPr>
          <w:b w:val="0"/>
          <w:szCs w:val="22"/>
          <w:lang w:val="nl-NL"/>
        </w:rPr>
        <w:t>schakeladvies. In het onderste gedeelte zijn het geactiveerde transmissieprogramma, de ESP</w:t>
      </w:r>
      <w:r w:rsidR="00B24B6F">
        <w:rPr>
          <w:b w:val="0"/>
          <w:szCs w:val="22"/>
          <w:vertAlign w:val="superscript"/>
          <w:lang w:val="nl-NL"/>
        </w:rPr>
        <w:t>®</w:t>
      </w:r>
      <w:r w:rsidR="0092745F">
        <w:rPr>
          <w:b w:val="0"/>
          <w:szCs w:val="22"/>
          <w:lang w:val="nl-NL"/>
        </w:rPr>
        <w:t>-</w:t>
      </w:r>
      <w:r w:rsidR="00B24B6F">
        <w:rPr>
          <w:b w:val="0"/>
          <w:szCs w:val="22"/>
          <w:lang w:val="nl-NL"/>
        </w:rPr>
        <w:t>modus en de set-up van het onderstel zichtbaar.</w:t>
      </w:r>
    </w:p>
    <w:p w:rsidR="0092745F" w:rsidRDefault="0092745F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92745F" w:rsidRDefault="0092745F" w:rsidP="00250E98">
      <w:pPr>
        <w:pStyle w:val="Introductory"/>
        <w:spacing w:after="0"/>
        <w:rPr>
          <w:szCs w:val="22"/>
          <w:lang w:val="nl-NL"/>
        </w:rPr>
      </w:pPr>
      <w:r>
        <w:rPr>
          <w:szCs w:val="22"/>
          <w:lang w:val="nl-NL"/>
        </w:rPr>
        <w:t>Intelligent Drive: nieuwe maatstaven op het gebied van veiligheid</w:t>
      </w:r>
    </w:p>
    <w:p w:rsidR="0092745F" w:rsidRDefault="0092745F" w:rsidP="00250E98">
      <w:pPr>
        <w:pStyle w:val="Introductory"/>
        <w:spacing w:after="0"/>
        <w:rPr>
          <w:szCs w:val="22"/>
          <w:lang w:val="nl-NL"/>
        </w:rPr>
      </w:pPr>
    </w:p>
    <w:p w:rsidR="001B22CD" w:rsidRPr="00FE7B88" w:rsidRDefault="0092745F" w:rsidP="00FE7B88">
      <w:pPr>
        <w:pStyle w:val="Introductory"/>
        <w:spacing w:after="0"/>
        <w:ind w:right="-31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>Ook als het gaat om actieve en passieve veilighei</w:t>
      </w:r>
      <w:r w:rsidR="005F7A14">
        <w:rPr>
          <w:b w:val="0"/>
          <w:szCs w:val="22"/>
          <w:lang w:val="nl-NL"/>
        </w:rPr>
        <w:t>d</w:t>
      </w:r>
      <w:r>
        <w:rPr>
          <w:b w:val="0"/>
          <w:szCs w:val="22"/>
          <w:lang w:val="nl-NL"/>
        </w:rPr>
        <w:t xml:space="preserve"> zet de S 63 AMG nieuwe maatstaven. Wat tien jaar geleden met PRE-SAFE </w:t>
      </w:r>
      <w:r w:rsidR="005F7A14">
        <w:rPr>
          <w:b w:val="0"/>
          <w:szCs w:val="22"/>
          <w:lang w:val="nl-NL"/>
        </w:rPr>
        <w:t>b</w:t>
      </w:r>
      <w:r>
        <w:rPr>
          <w:b w:val="0"/>
          <w:szCs w:val="22"/>
          <w:lang w:val="nl-NL"/>
        </w:rPr>
        <w:t>e</w:t>
      </w:r>
      <w:r w:rsidR="005F7A14">
        <w:rPr>
          <w:b w:val="0"/>
          <w:szCs w:val="22"/>
          <w:lang w:val="nl-NL"/>
        </w:rPr>
        <w:t>g</w:t>
      </w:r>
      <w:r>
        <w:rPr>
          <w:b w:val="0"/>
          <w:szCs w:val="22"/>
          <w:lang w:val="nl-NL"/>
        </w:rPr>
        <w:t xml:space="preserve">on en met DISTRONIC PLUS werd voortgezet, </w:t>
      </w:r>
      <w:r w:rsidR="005F7A14">
        <w:rPr>
          <w:b w:val="0"/>
          <w:szCs w:val="22"/>
          <w:lang w:val="nl-NL"/>
        </w:rPr>
        <w:t>leidt nu tot een nieuwe dimensie bij het autorijden</w:t>
      </w:r>
      <w:r w:rsidR="0078560F">
        <w:rPr>
          <w:b w:val="0"/>
          <w:szCs w:val="22"/>
          <w:lang w:val="nl-NL"/>
        </w:rPr>
        <w:t>:</w:t>
      </w:r>
      <w:r w:rsidR="005F7A14">
        <w:rPr>
          <w:b w:val="0"/>
          <w:szCs w:val="22"/>
          <w:lang w:val="nl-NL"/>
        </w:rPr>
        <w:t xml:space="preserve"> </w:t>
      </w:r>
      <w:r w:rsidR="0078560F">
        <w:rPr>
          <w:b w:val="0"/>
          <w:szCs w:val="22"/>
          <w:lang w:val="nl-NL"/>
        </w:rPr>
        <w:t>c</w:t>
      </w:r>
      <w:r w:rsidR="005F7A14">
        <w:rPr>
          <w:b w:val="0"/>
          <w:szCs w:val="22"/>
          <w:lang w:val="nl-NL"/>
        </w:rPr>
        <w:t xml:space="preserve">omfort en veiligheid versmelten met elkaar. Mercedes-Benz </w:t>
      </w:r>
      <w:r w:rsidR="00FE7B88">
        <w:rPr>
          <w:b w:val="0"/>
          <w:szCs w:val="22"/>
          <w:lang w:val="nl-NL"/>
        </w:rPr>
        <w:t xml:space="preserve">noemt dit 'Intelligent Drive'. </w:t>
      </w:r>
      <w:r w:rsidR="001C5C79">
        <w:rPr>
          <w:b w:val="0"/>
          <w:szCs w:val="22"/>
          <w:lang w:val="nl-NL"/>
        </w:rPr>
        <w:t>Het</w:t>
      </w:r>
      <w:r w:rsidR="00FE7B88">
        <w:rPr>
          <w:b w:val="0"/>
          <w:szCs w:val="22"/>
          <w:lang w:val="nl-NL"/>
        </w:rPr>
        <w:t xml:space="preserve"> rijassistentiepakket plus en </w:t>
      </w:r>
      <w:bookmarkStart w:id="11" w:name="_GoBack"/>
      <w:bookmarkEnd w:id="11"/>
      <w:r w:rsidR="00FE7B88">
        <w:rPr>
          <w:b w:val="0"/>
          <w:szCs w:val="22"/>
          <w:lang w:val="nl-NL"/>
        </w:rPr>
        <w:t xml:space="preserve">nachtzichtassistent plus </w:t>
      </w:r>
      <w:r w:rsidR="005F7A14">
        <w:rPr>
          <w:b w:val="0"/>
          <w:szCs w:val="22"/>
          <w:lang w:val="nl-NL"/>
        </w:rPr>
        <w:t xml:space="preserve">maken de nieuwe S-Klasse nog comfortabeler </w:t>
      </w:r>
      <w:r w:rsidR="00FE7B88">
        <w:rPr>
          <w:b w:val="0"/>
          <w:szCs w:val="22"/>
          <w:lang w:val="nl-NL"/>
        </w:rPr>
        <w:t>en veiliger.</w:t>
      </w:r>
    </w:p>
    <w:p w:rsidR="001B22CD" w:rsidRPr="00FE7B88" w:rsidRDefault="001B22CD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1B22CD" w:rsidRPr="001B22CD" w:rsidRDefault="001B22CD" w:rsidP="00250E98">
      <w:pPr>
        <w:pStyle w:val="Introductory"/>
        <w:spacing w:after="0"/>
        <w:rPr>
          <w:szCs w:val="22"/>
          <w:lang w:val="nl-NL"/>
        </w:rPr>
      </w:pPr>
      <w:r w:rsidRPr="001B22CD">
        <w:rPr>
          <w:szCs w:val="22"/>
          <w:lang w:val="nl-NL"/>
        </w:rPr>
        <w:t>Wereldpremière en marktintroductie in september 2013</w:t>
      </w:r>
    </w:p>
    <w:p w:rsidR="001B22CD" w:rsidRDefault="001B22CD" w:rsidP="00250E98">
      <w:pPr>
        <w:pStyle w:val="Introductory"/>
        <w:spacing w:after="0"/>
        <w:rPr>
          <w:szCs w:val="22"/>
          <w:lang w:val="nl-NL"/>
        </w:rPr>
      </w:pPr>
    </w:p>
    <w:p w:rsidR="001B22CD" w:rsidRDefault="00064536" w:rsidP="00250E98">
      <w:pPr>
        <w:pStyle w:val="Introductory"/>
        <w:spacing w:after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De nieuwe S 63 AMG beleeft in september 2013 tijdens de IAA in Frankfurt am Main zijn wereldpremière; ook de marktintroductie </w:t>
      </w:r>
      <w:r w:rsidR="000A7B07">
        <w:rPr>
          <w:b w:val="0"/>
          <w:szCs w:val="22"/>
          <w:lang w:val="nl-NL"/>
        </w:rPr>
        <w:t xml:space="preserve">zal in </w:t>
      </w:r>
      <w:r>
        <w:rPr>
          <w:b w:val="0"/>
          <w:szCs w:val="22"/>
          <w:lang w:val="nl-NL"/>
        </w:rPr>
        <w:t xml:space="preserve">september </w:t>
      </w:r>
      <w:r w:rsidR="000A7B07">
        <w:rPr>
          <w:b w:val="0"/>
          <w:szCs w:val="22"/>
          <w:lang w:val="nl-NL"/>
        </w:rPr>
        <w:t>plaatsvinden</w:t>
      </w:r>
      <w:r w:rsidR="006A6334">
        <w:rPr>
          <w:b w:val="0"/>
          <w:szCs w:val="22"/>
          <w:lang w:val="nl-NL"/>
        </w:rPr>
        <w:t>. De prijzen (incl. BTW/BPM):</w:t>
      </w:r>
    </w:p>
    <w:p w:rsidR="003D49C3" w:rsidRDefault="003D49C3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6A6334" w:rsidRDefault="006A6334" w:rsidP="00250E98">
      <w:pPr>
        <w:pStyle w:val="Introductory"/>
        <w:spacing w:after="0"/>
        <w:rPr>
          <w:b w:val="0"/>
          <w:szCs w:val="22"/>
          <w:lang w:val="nl-NL"/>
        </w:rPr>
      </w:pPr>
      <w:r w:rsidRPr="00FE7B88">
        <w:rPr>
          <w:b w:val="0"/>
          <w:szCs w:val="22"/>
          <w:lang w:val="nl-NL"/>
        </w:rPr>
        <w:t>S 63 AMG (korte wielbasis)</w:t>
      </w:r>
      <w:r w:rsidRPr="00FE7B88">
        <w:rPr>
          <w:b w:val="0"/>
          <w:szCs w:val="22"/>
          <w:lang w:val="nl-NL"/>
        </w:rPr>
        <w:tab/>
      </w:r>
      <w:r w:rsidRPr="00FE7B88">
        <w:rPr>
          <w:b w:val="0"/>
          <w:szCs w:val="22"/>
          <w:lang w:val="nl-NL"/>
        </w:rPr>
        <w:tab/>
        <w:t xml:space="preserve">€ </w:t>
      </w:r>
      <w:r w:rsidR="00FE7B88">
        <w:rPr>
          <w:b w:val="0"/>
          <w:szCs w:val="22"/>
          <w:lang w:val="nl-NL"/>
        </w:rPr>
        <w:t>176.950</w:t>
      </w:r>
    </w:p>
    <w:p w:rsidR="006A6334" w:rsidRPr="001B22CD" w:rsidRDefault="006A6334" w:rsidP="00250E98">
      <w:pPr>
        <w:pStyle w:val="Introductory"/>
        <w:spacing w:after="0"/>
        <w:rPr>
          <w:b w:val="0"/>
          <w:szCs w:val="22"/>
          <w:lang w:val="nl-NL"/>
        </w:rPr>
      </w:pPr>
      <w:r w:rsidRPr="00FE7B88">
        <w:rPr>
          <w:b w:val="0"/>
          <w:szCs w:val="22"/>
          <w:lang w:val="nl-NL"/>
        </w:rPr>
        <w:t>S 63 AMG</w:t>
      </w:r>
      <w:r w:rsidR="00FE7B88" w:rsidRPr="00FE7B88">
        <w:rPr>
          <w:b w:val="0"/>
          <w:szCs w:val="22"/>
          <w:lang w:val="nl-NL"/>
        </w:rPr>
        <w:t xml:space="preserve"> 4MATIC</w:t>
      </w:r>
      <w:r w:rsidRPr="00FE7B88">
        <w:rPr>
          <w:b w:val="0"/>
          <w:szCs w:val="22"/>
          <w:lang w:val="nl-NL"/>
        </w:rPr>
        <w:t xml:space="preserve"> (lange wielbasis)</w:t>
      </w:r>
      <w:r w:rsidRPr="00FE7B88">
        <w:rPr>
          <w:b w:val="0"/>
          <w:szCs w:val="22"/>
          <w:lang w:val="nl-NL"/>
        </w:rPr>
        <w:tab/>
      </w:r>
      <w:r w:rsidR="0003164E" w:rsidRPr="00FE7B88">
        <w:rPr>
          <w:b w:val="0"/>
          <w:szCs w:val="22"/>
          <w:lang w:val="nl-NL"/>
        </w:rPr>
        <w:t xml:space="preserve">€ </w:t>
      </w:r>
      <w:r w:rsidR="00FE7B88">
        <w:rPr>
          <w:b w:val="0"/>
          <w:szCs w:val="22"/>
          <w:lang w:val="nl-NL"/>
        </w:rPr>
        <w:t>188.950</w:t>
      </w:r>
    </w:p>
    <w:p w:rsidR="004A1717" w:rsidRPr="001B22CD" w:rsidRDefault="004A1717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EC3476" w:rsidRPr="001B22CD" w:rsidRDefault="00EC3476" w:rsidP="00250E98">
      <w:pPr>
        <w:pStyle w:val="Introductory"/>
        <w:spacing w:after="0"/>
        <w:rPr>
          <w:b w:val="0"/>
          <w:szCs w:val="22"/>
          <w:lang w:val="nl-NL"/>
        </w:rPr>
      </w:pPr>
    </w:p>
    <w:p w:rsidR="00F472B3" w:rsidRPr="009A21DB" w:rsidRDefault="004940F7" w:rsidP="009A21DB">
      <w:pPr>
        <w:pStyle w:val="Introductory"/>
        <w:spacing w:after="0" w:line="360" w:lineRule="auto"/>
        <w:rPr>
          <w:sz w:val="16"/>
          <w:szCs w:val="16"/>
          <w:lang w:val="nl-NL"/>
        </w:rPr>
        <w:sectPr w:rsidR="00F472B3" w:rsidRPr="009A21DB" w:rsidSect="008750A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9A21DB">
        <w:rPr>
          <w:b w:val="0"/>
          <w:szCs w:val="22"/>
          <w:lang w:val="nl-NL"/>
        </w:rPr>
        <w:t xml:space="preserve">Meer informatie over Mercedes-Benz vindt u op: </w:t>
      </w:r>
      <w:r w:rsidRPr="009A21DB">
        <w:rPr>
          <w:b w:val="0"/>
          <w:szCs w:val="22"/>
          <w:lang w:val="nl-NL"/>
        </w:rPr>
        <w:br/>
      </w:r>
      <w:hyperlink r:id="rId17" w:history="1">
        <w:r w:rsidR="009A21DB" w:rsidRPr="009F0CDB">
          <w:rPr>
            <w:rStyle w:val="Hyperlink"/>
            <w:szCs w:val="22"/>
            <w:lang w:val="nl-NL"/>
          </w:rPr>
          <w:t>http://media.mercedes-benz.nl</w:t>
        </w:r>
      </w:hyperlink>
      <w:r w:rsidRPr="000758D3">
        <w:rPr>
          <w:rStyle w:val="41Continoustext11ptboldZchnZchn"/>
          <w:szCs w:val="22"/>
          <w:lang w:val="nl-NL"/>
        </w:rPr>
        <w:br/>
      </w:r>
      <w:hyperlink r:id="rId18" w:history="1">
        <w:r w:rsidR="009A21DB" w:rsidRPr="009F0CDB">
          <w:rPr>
            <w:rStyle w:val="Hyperlink"/>
            <w:szCs w:val="22"/>
            <w:lang w:val="nl-NL"/>
          </w:rPr>
          <w:t>www.facebook.com/mercedesbenz.nl</w:t>
        </w:r>
      </w:hyperlink>
      <w:r>
        <w:rPr>
          <w:rStyle w:val="41Continoustext11ptboldZchnZchn"/>
          <w:szCs w:val="22"/>
          <w:lang w:val="nl-NL"/>
        </w:rPr>
        <w:br/>
      </w:r>
      <w:hyperlink r:id="rId19" w:history="1">
        <w:r w:rsidR="009A21DB" w:rsidRPr="009F0CDB">
          <w:rPr>
            <w:rStyle w:val="Hyperlink"/>
            <w:szCs w:val="22"/>
            <w:lang w:val="nl-NL"/>
          </w:rPr>
          <w:t>http://twitter.com/mercedesbenz_nl</w:t>
        </w:r>
      </w:hyperlink>
      <w:r>
        <w:rPr>
          <w:rStyle w:val="41Continoustext11ptboldZchnZchn"/>
          <w:szCs w:val="22"/>
          <w:lang w:val="nl-NL"/>
        </w:rPr>
        <w:br/>
      </w:r>
      <w:r w:rsidRPr="00BB6C04">
        <w:rPr>
          <w:rStyle w:val="41Continoustext11ptboldZchnZchn"/>
          <w:szCs w:val="22"/>
          <w:lang w:val="nl-NL"/>
        </w:rPr>
        <w:t>P</w:t>
      </w:r>
      <w:r w:rsidR="00FE7B88">
        <w:rPr>
          <w:rStyle w:val="41Continoustext11ptboldZchnZchn"/>
          <w:szCs w:val="22"/>
          <w:lang w:val="nl-NL"/>
        </w:rPr>
        <w:t>059</w:t>
      </w:r>
    </w:p>
    <w:p w:rsidR="008B15DA" w:rsidRDefault="008B15DA" w:rsidP="00E65CB3">
      <w:pPr>
        <w:pStyle w:val="40Continoustext11pt"/>
        <w:spacing w:line="340" w:lineRule="atLeast"/>
        <w:ind w:right="-171"/>
        <w:rPr>
          <w:rStyle w:val="41Continoustext11ptboldZchnZchn"/>
          <w:szCs w:val="22"/>
          <w:lang w:val="nl-NL"/>
        </w:rPr>
      </w:pPr>
    </w:p>
    <w:sectPr w:rsidR="008B15DA" w:rsidSect="00140BE3">
      <w:headerReference w:type="even" r:id="rId20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23" w:rsidRDefault="008C5D23">
      <w:r>
        <w:separator/>
      </w:r>
    </w:p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</w:endnote>
  <w:endnote w:type="continuationSeparator" w:id="0">
    <w:p w:rsidR="008C5D23" w:rsidRDefault="008C5D23">
      <w:r>
        <w:continuationSeparator/>
      </w:r>
    </w:p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Pr="0008633A" w:rsidRDefault="00C16C03" w:rsidP="00F26DE0">
    <w:pPr>
      <w:rPr>
        <w:lang w:val="de-DE"/>
      </w:rPr>
    </w:pPr>
    <w:r w:rsidRPr="0008633A">
      <w:rPr>
        <w:lang w:val="de-DE"/>
      </w:rPr>
      <w:t>Daimler Communications, 70546 Stuttgart/Germany</w:t>
    </w:r>
    <w:r w:rsidRPr="0008633A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C97B04">
    <w:pPr>
      <w:pStyle w:val="Footer9pt"/>
      <w:spacing w:after="0"/>
      <w:rPr>
        <w:lang w:val="nl-NL"/>
      </w:rPr>
    </w:pPr>
  </w:p>
  <w:p w:rsidR="00C16C03" w:rsidRPr="0008633A" w:rsidRDefault="00C16C03" w:rsidP="00C97B04">
    <w:pPr>
      <w:pStyle w:val="Footer9pt"/>
      <w:spacing w:after="0"/>
      <w:rPr>
        <w:lang w:val="en-US"/>
      </w:rPr>
    </w:pPr>
    <w:r w:rsidRPr="0008633A">
      <w:rPr>
        <w:lang w:val="en-US"/>
      </w:rPr>
      <w:t xml:space="preserve">Mercedes-Benz Nederland B.V., Afdeling Corporate Communications, </w:t>
    </w:r>
  </w:p>
  <w:p w:rsidR="00C16C03" w:rsidRDefault="00C16C03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C16C03" w:rsidRPr="00C97B04" w:rsidRDefault="00C16C03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BE103C">
    <w:pPr>
      <w:pStyle w:val="Footer9pt"/>
      <w:spacing w:after="0"/>
      <w:rPr>
        <w:lang w:val="nl-NL"/>
      </w:rPr>
    </w:pPr>
  </w:p>
  <w:p w:rsidR="00C16C03" w:rsidRPr="00BE103C" w:rsidRDefault="00C16C03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C16C03" w:rsidRDefault="00C16C03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C16C03" w:rsidRPr="00BE103C" w:rsidRDefault="00C16C03" w:rsidP="00BE103C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Pr="0013714D" w:rsidRDefault="00C16C03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23" w:rsidRDefault="008C5D23">
      <w:r>
        <w:separator/>
      </w:r>
    </w:p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</w:footnote>
  <w:footnote w:type="continuationSeparator" w:id="0">
    <w:p w:rsidR="008C5D23" w:rsidRDefault="008C5D23">
      <w:r>
        <w:continuationSeparator/>
      </w:r>
    </w:p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  <w:p w:rsidR="008C5D23" w:rsidRDefault="008C5D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 w:rsidR="003D6C9A">
      <w:rPr>
        <w:noProof/>
      </w:rPr>
      <w:t>2</w:t>
    </w:r>
    <w:r w:rsidRPr="004B16F1">
      <w:rPr>
        <w:noProof/>
      </w:rPr>
      <w:fldChar w:fldCharType="end"/>
    </w:r>
  </w:p>
  <w:p w:rsidR="00C16C03" w:rsidRDefault="00C16C03">
    <w:pPr>
      <w:spacing w:line="305" w:lineRule="exact"/>
      <w:rPr>
        <w:noProof/>
      </w:rPr>
    </w:pPr>
  </w:p>
  <w:p w:rsidR="00C16C03" w:rsidRDefault="00C16C03">
    <w:pPr>
      <w:framePr w:w="7422" w:h="851" w:hSpace="142" w:wrap="around" w:vAnchor="page" w:hAnchor="page" w:x="1419" w:y="2938"/>
    </w:pPr>
  </w:p>
  <w:p w:rsidR="00C16C03" w:rsidRDefault="00C16C03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/>
  <w:p w:rsidR="00C16C03" w:rsidRDefault="00C16C03"/>
  <w:p w:rsidR="00C16C03" w:rsidRDefault="00C16C03"/>
  <w:p w:rsidR="00C16C03" w:rsidRDefault="00C16C03"/>
  <w:p w:rsidR="00C16C03" w:rsidRDefault="00C16C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C16C03" w:rsidRDefault="00C16C03" w:rsidP="00140BE3">
    <w:pPr>
      <w:pStyle w:val="Header"/>
      <w:spacing w:line="305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B67FD8">
      <w:rPr>
        <w:rStyle w:val="PageNumber"/>
        <w:noProof/>
      </w:rPr>
      <w:t>9</w:t>
    </w:r>
    <w:r w:rsidRPr="00A1793E">
      <w:rPr>
        <w:rStyle w:val="PageNumber"/>
        <w:noProof/>
      </w:rPr>
      <w:fldChar w:fldCharType="end"/>
    </w:r>
  </w:p>
  <w:p w:rsidR="00C16C03" w:rsidRDefault="00C16C03" w:rsidP="00140BE3">
    <w:pPr>
      <w:pStyle w:val="Header"/>
      <w:spacing w:line="305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3" w:rsidRDefault="00C16C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86483"/>
    <w:multiLevelType w:val="hybridMultilevel"/>
    <w:tmpl w:val="7F487322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050710"/>
    <w:multiLevelType w:val="hybridMultilevel"/>
    <w:tmpl w:val="47A041FC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31174E"/>
    <w:multiLevelType w:val="hybridMultilevel"/>
    <w:tmpl w:val="61F67E6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86F60"/>
    <w:multiLevelType w:val="hybridMultilevel"/>
    <w:tmpl w:val="EA70789C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B59AE"/>
    <w:multiLevelType w:val="hybridMultilevel"/>
    <w:tmpl w:val="797E43E8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35871"/>
    <w:multiLevelType w:val="hybridMultilevel"/>
    <w:tmpl w:val="53BA9A82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1D19A4"/>
    <w:multiLevelType w:val="hybridMultilevel"/>
    <w:tmpl w:val="BB8A2D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61F0D"/>
    <w:multiLevelType w:val="multilevel"/>
    <w:tmpl w:val="E652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876AA"/>
    <w:multiLevelType w:val="hybridMultilevel"/>
    <w:tmpl w:val="70B449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836F3D"/>
    <w:multiLevelType w:val="hybridMultilevel"/>
    <w:tmpl w:val="B004221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32F1495"/>
    <w:multiLevelType w:val="hybridMultilevel"/>
    <w:tmpl w:val="AF420C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4A122F"/>
    <w:multiLevelType w:val="hybridMultilevel"/>
    <w:tmpl w:val="8B76AE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B4565B"/>
    <w:multiLevelType w:val="hybridMultilevel"/>
    <w:tmpl w:val="67C09DF4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4157DE8"/>
    <w:multiLevelType w:val="hybridMultilevel"/>
    <w:tmpl w:val="0A583B68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363B07"/>
    <w:multiLevelType w:val="hybridMultilevel"/>
    <w:tmpl w:val="4C466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F57F5"/>
    <w:multiLevelType w:val="multilevel"/>
    <w:tmpl w:val="26F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0"/>
  </w:num>
  <w:num w:numId="3">
    <w:abstractNumId w:val="19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18"/>
  </w:num>
  <w:num w:numId="18">
    <w:abstractNumId w:val="13"/>
  </w:num>
  <w:num w:numId="19">
    <w:abstractNumId w:val="12"/>
  </w:num>
  <w:num w:numId="20">
    <w:abstractNumId w:val="11"/>
  </w:num>
  <w:num w:numId="21">
    <w:abstractNumId w:val="29"/>
  </w:num>
  <w:num w:numId="22">
    <w:abstractNumId w:val="28"/>
  </w:num>
  <w:num w:numId="23">
    <w:abstractNumId w:val="14"/>
  </w:num>
  <w:num w:numId="24">
    <w:abstractNumId w:val="22"/>
  </w:num>
  <w:num w:numId="25">
    <w:abstractNumId w:val="26"/>
  </w:num>
  <w:num w:numId="26">
    <w:abstractNumId w:val="23"/>
  </w:num>
  <w:num w:numId="27">
    <w:abstractNumId w:val="21"/>
  </w:num>
  <w:num w:numId="28">
    <w:abstractNumId w:val="17"/>
  </w:num>
  <w:num w:numId="29">
    <w:abstractNumId w:val="16"/>
  </w:num>
  <w:num w:numId="30">
    <w:abstractNumId w:val="10"/>
  </w:num>
  <w:num w:numId="31">
    <w:abstractNumId w:val="33"/>
  </w:num>
  <w:num w:numId="32">
    <w:abstractNumId w:val="15"/>
  </w:num>
  <w:num w:numId="33">
    <w:abstractNumId w:val="24"/>
  </w:num>
  <w:num w:numId="34">
    <w:abstractNumId w:val="2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496D"/>
    <w:rsid w:val="00005194"/>
    <w:rsid w:val="00007841"/>
    <w:rsid w:val="000106D2"/>
    <w:rsid w:val="0001295F"/>
    <w:rsid w:val="00012CD1"/>
    <w:rsid w:val="000156A6"/>
    <w:rsid w:val="00015DD8"/>
    <w:rsid w:val="00017BDC"/>
    <w:rsid w:val="0002292D"/>
    <w:rsid w:val="0002380F"/>
    <w:rsid w:val="00023D96"/>
    <w:rsid w:val="000243A7"/>
    <w:rsid w:val="00025311"/>
    <w:rsid w:val="00026F43"/>
    <w:rsid w:val="0002722D"/>
    <w:rsid w:val="000277A5"/>
    <w:rsid w:val="00027D16"/>
    <w:rsid w:val="00027D77"/>
    <w:rsid w:val="000315AF"/>
    <w:rsid w:val="0003164E"/>
    <w:rsid w:val="00032629"/>
    <w:rsid w:val="000328F4"/>
    <w:rsid w:val="00032FBF"/>
    <w:rsid w:val="00034F26"/>
    <w:rsid w:val="000412AD"/>
    <w:rsid w:val="0004246E"/>
    <w:rsid w:val="00046C57"/>
    <w:rsid w:val="00047E11"/>
    <w:rsid w:val="00047E2A"/>
    <w:rsid w:val="000507F0"/>
    <w:rsid w:val="00050C37"/>
    <w:rsid w:val="00051B97"/>
    <w:rsid w:val="00051F84"/>
    <w:rsid w:val="00053BCF"/>
    <w:rsid w:val="000547C3"/>
    <w:rsid w:val="00056C90"/>
    <w:rsid w:val="00057D99"/>
    <w:rsid w:val="00060465"/>
    <w:rsid w:val="00063DF2"/>
    <w:rsid w:val="00063EBA"/>
    <w:rsid w:val="00064536"/>
    <w:rsid w:val="000661C6"/>
    <w:rsid w:val="00070501"/>
    <w:rsid w:val="00072140"/>
    <w:rsid w:val="00072A0C"/>
    <w:rsid w:val="000758D3"/>
    <w:rsid w:val="00075CAD"/>
    <w:rsid w:val="00080130"/>
    <w:rsid w:val="000817D4"/>
    <w:rsid w:val="00081DFA"/>
    <w:rsid w:val="00084BEA"/>
    <w:rsid w:val="00084CB0"/>
    <w:rsid w:val="00086142"/>
    <w:rsid w:val="000861F6"/>
    <w:rsid w:val="0008633A"/>
    <w:rsid w:val="00090E12"/>
    <w:rsid w:val="00090EBD"/>
    <w:rsid w:val="00091328"/>
    <w:rsid w:val="00091659"/>
    <w:rsid w:val="00092079"/>
    <w:rsid w:val="000939CA"/>
    <w:rsid w:val="00095158"/>
    <w:rsid w:val="000966CE"/>
    <w:rsid w:val="00097176"/>
    <w:rsid w:val="00097407"/>
    <w:rsid w:val="000976C7"/>
    <w:rsid w:val="000A0F18"/>
    <w:rsid w:val="000A27C2"/>
    <w:rsid w:val="000A301F"/>
    <w:rsid w:val="000A3065"/>
    <w:rsid w:val="000A4029"/>
    <w:rsid w:val="000A410B"/>
    <w:rsid w:val="000A4D1B"/>
    <w:rsid w:val="000A5E51"/>
    <w:rsid w:val="000A7B07"/>
    <w:rsid w:val="000B2392"/>
    <w:rsid w:val="000B3E82"/>
    <w:rsid w:val="000B3F07"/>
    <w:rsid w:val="000B3FEF"/>
    <w:rsid w:val="000B4F80"/>
    <w:rsid w:val="000B7AFF"/>
    <w:rsid w:val="000B7CBE"/>
    <w:rsid w:val="000C0298"/>
    <w:rsid w:val="000C032E"/>
    <w:rsid w:val="000C0C0B"/>
    <w:rsid w:val="000C31B9"/>
    <w:rsid w:val="000C4169"/>
    <w:rsid w:val="000C44B0"/>
    <w:rsid w:val="000C5DB1"/>
    <w:rsid w:val="000C6032"/>
    <w:rsid w:val="000C6827"/>
    <w:rsid w:val="000C6E74"/>
    <w:rsid w:val="000D17F1"/>
    <w:rsid w:val="000D1EE0"/>
    <w:rsid w:val="000D2813"/>
    <w:rsid w:val="000D419E"/>
    <w:rsid w:val="000D5A9B"/>
    <w:rsid w:val="000D6720"/>
    <w:rsid w:val="000D6B0F"/>
    <w:rsid w:val="000E1BA2"/>
    <w:rsid w:val="000E21DA"/>
    <w:rsid w:val="000E23EF"/>
    <w:rsid w:val="000E26C5"/>
    <w:rsid w:val="000E423B"/>
    <w:rsid w:val="000E5657"/>
    <w:rsid w:val="000E5BAC"/>
    <w:rsid w:val="000E6E53"/>
    <w:rsid w:val="000F0256"/>
    <w:rsid w:val="000F2084"/>
    <w:rsid w:val="000F2F31"/>
    <w:rsid w:val="000F46A0"/>
    <w:rsid w:val="000F548E"/>
    <w:rsid w:val="00100A62"/>
    <w:rsid w:val="00100E6D"/>
    <w:rsid w:val="0010152D"/>
    <w:rsid w:val="00103E8F"/>
    <w:rsid w:val="00104B51"/>
    <w:rsid w:val="0010547A"/>
    <w:rsid w:val="0011253D"/>
    <w:rsid w:val="00114920"/>
    <w:rsid w:val="00120E71"/>
    <w:rsid w:val="0012108D"/>
    <w:rsid w:val="0012254E"/>
    <w:rsid w:val="00122734"/>
    <w:rsid w:val="00122D01"/>
    <w:rsid w:val="001245E0"/>
    <w:rsid w:val="00124B3E"/>
    <w:rsid w:val="00125752"/>
    <w:rsid w:val="00126888"/>
    <w:rsid w:val="00126DFD"/>
    <w:rsid w:val="00127275"/>
    <w:rsid w:val="001308C4"/>
    <w:rsid w:val="001314A6"/>
    <w:rsid w:val="0013432A"/>
    <w:rsid w:val="001353E4"/>
    <w:rsid w:val="00136985"/>
    <w:rsid w:val="0013714D"/>
    <w:rsid w:val="00137157"/>
    <w:rsid w:val="001405B1"/>
    <w:rsid w:val="00140BE3"/>
    <w:rsid w:val="00142F27"/>
    <w:rsid w:val="0014384B"/>
    <w:rsid w:val="00143E8C"/>
    <w:rsid w:val="00144215"/>
    <w:rsid w:val="0014672E"/>
    <w:rsid w:val="00146E55"/>
    <w:rsid w:val="001473C1"/>
    <w:rsid w:val="00147B70"/>
    <w:rsid w:val="00151018"/>
    <w:rsid w:val="0015147E"/>
    <w:rsid w:val="00157585"/>
    <w:rsid w:val="00161337"/>
    <w:rsid w:val="00162A66"/>
    <w:rsid w:val="00163154"/>
    <w:rsid w:val="00163DD5"/>
    <w:rsid w:val="0016522B"/>
    <w:rsid w:val="00165C46"/>
    <w:rsid w:val="0016616E"/>
    <w:rsid w:val="00170688"/>
    <w:rsid w:val="0017138F"/>
    <w:rsid w:val="00171700"/>
    <w:rsid w:val="00171FE4"/>
    <w:rsid w:val="00172869"/>
    <w:rsid w:val="00172A28"/>
    <w:rsid w:val="0017308D"/>
    <w:rsid w:val="0017312D"/>
    <w:rsid w:val="0017422F"/>
    <w:rsid w:val="0017485F"/>
    <w:rsid w:val="00174F83"/>
    <w:rsid w:val="00175930"/>
    <w:rsid w:val="0017636B"/>
    <w:rsid w:val="00176A5B"/>
    <w:rsid w:val="001770D9"/>
    <w:rsid w:val="001773F4"/>
    <w:rsid w:val="0018067E"/>
    <w:rsid w:val="0018376D"/>
    <w:rsid w:val="0018403D"/>
    <w:rsid w:val="00185161"/>
    <w:rsid w:val="001863A1"/>
    <w:rsid w:val="00190D9F"/>
    <w:rsid w:val="0019145C"/>
    <w:rsid w:val="0019323E"/>
    <w:rsid w:val="0019344A"/>
    <w:rsid w:val="001952B0"/>
    <w:rsid w:val="00195990"/>
    <w:rsid w:val="00196350"/>
    <w:rsid w:val="00196653"/>
    <w:rsid w:val="00197CB6"/>
    <w:rsid w:val="001A1C9D"/>
    <w:rsid w:val="001A2AAB"/>
    <w:rsid w:val="001A3B87"/>
    <w:rsid w:val="001A4456"/>
    <w:rsid w:val="001B1364"/>
    <w:rsid w:val="001B22CD"/>
    <w:rsid w:val="001B2CC0"/>
    <w:rsid w:val="001B3A25"/>
    <w:rsid w:val="001B59E2"/>
    <w:rsid w:val="001B7F33"/>
    <w:rsid w:val="001C26EC"/>
    <w:rsid w:val="001C3339"/>
    <w:rsid w:val="001C3C9A"/>
    <w:rsid w:val="001C5C79"/>
    <w:rsid w:val="001C5DC3"/>
    <w:rsid w:val="001C6725"/>
    <w:rsid w:val="001C6A1E"/>
    <w:rsid w:val="001D1474"/>
    <w:rsid w:val="001D3619"/>
    <w:rsid w:val="001D76B7"/>
    <w:rsid w:val="001D7A4E"/>
    <w:rsid w:val="001E073E"/>
    <w:rsid w:val="001E0868"/>
    <w:rsid w:val="001E0EBF"/>
    <w:rsid w:val="001E129C"/>
    <w:rsid w:val="001E222A"/>
    <w:rsid w:val="001E330C"/>
    <w:rsid w:val="001E53E1"/>
    <w:rsid w:val="001E70B0"/>
    <w:rsid w:val="001F004B"/>
    <w:rsid w:val="001F0387"/>
    <w:rsid w:val="001F2B82"/>
    <w:rsid w:val="001F3720"/>
    <w:rsid w:val="001F7342"/>
    <w:rsid w:val="0020221A"/>
    <w:rsid w:val="00202B7C"/>
    <w:rsid w:val="002043D9"/>
    <w:rsid w:val="00206792"/>
    <w:rsid w:val="00207B2A"/>
    <w:rsid w:val="00207F45"/>
    <w:rsid w:val="00214FA1"/>
    <w:rsid w:val="00215CCD"/>
    <w:rsid w:val="00216143"/>
    <w:rsid w:val="0021680E"/>
    <w:rsid w:val="00217A8F"/>
    <w:rsid w:val="00220711"/>
    <w:rsid w:val="00220811"/>
    <w:rsid w:val="0022159B"/>
    <w:rsid w:val="00223539"/>
    <w:rsid w:val="00223F5D"/>
    <w:rsid w:val="002246CC"/>
    <w:rsid w:val="00231626"/>
    <w:rsid w:val="002316DA"/>
    <w:rsid w:val="00231CDA"/>
    <w:rsid w:val="00232BA2"/>
    <w:rsid w:val="00234051"/>
    <w:rsid w:val="002368CF"/>
    <w:rsid w:val="0024141A"/>
    <w:rsid w:val="0024152E"/>
    <w:rsid w:val="00242141"/>
    <w:rsid w:val="00244062"/>
    <w:rsid w:val="00250E98"/>
    <w:rsid w:val="002525DE"/>
    <w:rsid w:val="00253B6F"/>
    <w:rsid w:val="00260C43"/>
    <w:rsid w:val="0026166D"/>
    <w:rsid w:val="00262899"/>
    <w:rsid w:val="00263154"/>
    <w:rsid w:val="00266B46"/>
    <w:rsid w:val="00273589"/>
    <w:rsid w:val="0027577A"/>
    <w:rsid w:val="00277962"/>
    <w:rsid w:val="00281D26"/>
    <w:rsid w:val="002840E3"/>
    <w:rsid w:val="0028471B"/>
    <w:rsid w:val="00285E01"/>
    <w:rsid w:val="00286078"/>
    <w:rsid w:val="00286ABA"/>
    <w:rsid w:val="002876F4"/>
    <w:rsid w:val="00291D82"/>
    <w:rsid w:val="00291F06"/>
    <w:rsid w:val="00292FA3"/>
    <w:rsid w:val="00293393"/>
    <w:rsid w:val="002935C5"/>
    <w:rsid w:val="002936BC"/>
    <w:rsid w:val="002944E6"/>
    <w:rsid w:val="00294BA6"/>
    <w:rsid w:val="00296769"/>
    <w:rsid w:val="00296F61"/>
    <w:rsid w:val="00297273"/>
    <w:rsid w:val="002A122F"/>
    <w:rsid w:val="002B0B74"/>
    <w:rsid w:val="002B1182"/>
    <w:rsid w:val="002B1768"/>
    <w:rsid w:val="002B2BEE"/>
    <w:rsid w:val="002B3288"/>
    <w:rsid w:val="002B3A4C"/>
    <w:rsid w:val="002B4150"/>
    <w:rsid w:val="002B4625"/>
    <w:rsid w:val="002B4F16"/>
    <w:rsid w:val="002B561B"/>
    <w:rsid w:val="002C0C73"/>
    <w:rsid w:val="002C3570"/>
    <w:rsid w:val="002C4607"/>
    <w:rsid w:val="002C48D4"/>
    <w:rsid w:val="002C5151"/>
    <w:rsid w:val="002C5504"/>
    <w:rsid w:val="002C6FA8"/>
    <w:rsid w:val="002C7959"/>
    <w:rsid w:val="002D1FC1"/>
    <w:rsid w:val="002D25F2"/>
    <w:rsid w:val="002D39C3"/>
    <w:rsid w:val="002D64DF"/>
    <w:rsid w:val="002E0C30"/>
    <w:rsid w:val="002E1079"/>
    <w:rsid w:val="002E1CAA"/>
    <w:rsid w:val="002E2C88"/>
    <w:rsid w:val="002E3190"/>
    <w:rsid w:val="002E4130"/>
    <w:rsid w:val="002E67EE"/>
    <w:rsid w:val="002E7BF9"/>
    <w:rsid w:val="002F047A"/>
    <w:rsid w:val="002F119C"/>
    <w:rsid w:val="002F1538"/>
    <w:rsid w:val="002F168F"/>
    <w:rsid w:val="002F17C9"/>
    <w:rsid w:val="002F2E48"/>
    <w:rsid w:val="002F3959"/>
    <w:rsid w:val="002F5780"/>
    <w:rsid w:val="002F7061"/>
    <w:rsid w:val="002F7C1F"/>
    <w:rsid w:val="002F7F66"/>
    <w:rsid w:val="00300DD4"/>
    <w:rsid w:val="00301953"/>
    <w:rsid w:val="00302CE8"/>
    <w:rsid w:val="00302E35"/>
    <w:rsid w:val="0030347F"/>
    <w:rsid w:val="003048A9"/>
    <w:rsid w:val="00306ABF"/>
    <w:rsid w:val="003078FF"/>
    <w:rsid w:val="00310217"/>
    <w:rsid w:val="00311880"/>
    <w:rsid w:val="00311C9D"/>
    <w:rsid w:val="0031248C"/>
    <w:rsid w:val="0031373F"/>
    <w:rsid w:val="00313784"/>
    <w:rsid w:val="003145C7"/>
    <w:rsid w:val="00315083"/>
    <w:rsid w:val="0031585D"/>
    <w:rsid w:val="00316124"/>
    <w:rsid w:val="00321EC3"/>
    <w:rsid w:val="00326040"/>
    <w:rsid w:val="00326041"/>
    <w:rsid w:val="003272BD"/>
    <w:rsid w:val="00330387"/>
    <w:rsid w:val="00330F84"/>
    <w:rsid w:val="003319B7"/>
    <w:rsid w:val="003335AB"/>
    <w:rsid w:val="003345D5"/>
    <w:rsid w:val="00335A0D"/>
    <w:rsid w:val="00336547"/>
    <w:rsid w:val="00341E3B"/>
    <w:rsid w:val="003429C0"/>
    <w:rsid w:val="00344093"/>
    <w:rsid w:val="00344571"/>
    <w:rsid w:val="003453B1"/>
    <w:rsid w:val="00345575"/>
    <w:rsid w:val="00345BAF"/>
    <w:rsid w:val="00346552"/>
    <w:rsid w:val="003518A8"/>
    <w:rsid w:val="003519A9"/>
    <w:rsid w:val="00351BD5"/>
    <w:rsid w:val="003530DC"/>
    <w:rsid w:val="00354260"/>
    <w:rsid w:val="00355F62"/>
    <w:rsid w:val="00356375"/>
    <w:rsid w:val="00356627"/>
    <w:rsid w:val="0035793F"/>
    <w:rsid w:val="0035796D"/>
    <w:rsid w:val="00360910"/>
    <w:rsid w:val="0036272A"/>
    <w:rsid w:val="00363271"/>
    <w:rsid w:val="003636EE"/>
    <w:rsid w:val="00373887"/>
    <w:rsid w:val="00373A53"/>
    <w:rsid w:val="00373BE6"/>
    <w:rsid w:val="00373D11"/>
    <w:rsid w:val="00374825"/>
    <w:rsid w:val="003756DA"/>
    <w:rsid w:val="00375DE4"/>
    <w:rsid w:val="0037690E"/>
    <w:rsid w:val="00380A95"/>
    <w:rsid w:val="00381C91"/>
    <w:rsid w:val="00382763"/>
    <w:rsid w:val="00383235"/>
    <w:rsid w:val="0038481E"/>
    <w:rsid w:val="00385536"/>
    <w:rsid w:val="00386791"/>
    <w:rsid w:val="00392161"/>
    <w:rsid w:val="00392241"/>
    <w:rsid w:val="00392C2A"/>
    <w:rsid w:val="00394012"/>
    <w:rsid w:val="00394200"/>
    <w:rsid w:val="00394922"/>
    <w:rsid w:val="00396E57"/>
    <w:rsid w:val="003A0C07"/>
    <w:rsid w:val="003A139A"/>
    <w:rsid w:val="003A1ECF"/>
    <w:rsid w:val="003A3BFD"/>
    <w:rsid w:val="003A4605"/>
    <w:rsid w:val="003A56FA"/>
    <w:rsid w:val="003A5883"/>
    <w:rsid w:val="003A59CD"/>
    <w:rsid w:val="003A631A"/>
    <w:rsid w:val="003A65DE"/>
    <w:rsid w:val="003A69F1"/>
    <w:rsid w:val="003B0A74"/>
    <w:rsid w:val="003B1CF9"/>
    <w:rsid w:val="003B3609"/>
    <w:rsid w:val="003B4462"/>
    <w:rsid w:val="003B5F24"/>
    <w:rsid w:val="003B6F00"/>
    <w:rsid w:val="003C110A"/>
    <w:rsid w:val="003C4D30"/>
    <w:rsid w:val="003C5902"/>
    <w:rsid w:val="003C6193"/>
    <w:rsid w:val="003C664A"/>
    <w:rsid w:val="003C6BC1"/>
    <w:rsid w:val="003C6D30"/>
    <w:rsid w:val="003C7684"/>
    <w:rsid w:val="003D058E"/>
    <w:rsid w:val="003D234D"/>
    <w:rsid w:val="003D3BE6"/>
    <w:rsid w:val="003D40D9"/>
    <w:rsid w:val="003D422C"/>
    <w:rsid w:val="003D49C3"/>
    <w:rsid w:val="003D4D81"/>
    <w:rsid w:val="003D6C9A"/>
    <w:rsid w:val="003D70C9"/>
    <w:rsid w:val="003E0DDA"/>
    <w:rsid w:val="003E1737"/>
    <w:rsid w:val="003E23A6"/>
    <w:rsid w:val="003E2B9D"/>
    <w:rsid w:val="003E61C7"/>
    <w:rsid w:val="003E7A6F"/>
    <w:rsid w:val="003F0A4A"/>
    <w:rsid w:val="00400500"/>
    <w:rsid w:val="004017E9"/>
    <w:rsid w:val="00403656"/>
    <w:rsid w:val="00403988"/>
    <w:rsid w:val="00403E7F"/>
    <w:rsid w:val="00403FCC"/>
    <w:rsid w:val="00406188"/>
    <w:rsid w:val="0040769C"/>
    <w:rsid w:val="00407FAE"/>
    <w:rsid w:val="00410E48"/>
    <w:rsid w:val="00411B5B"/>
    <w:rsid w:val="00411BAB"/>
    <w:rsid w:val="00412939"/>
    <w:rsid w:val="0041350A"/>
    <w:rsid w:val="00413FB8"/>
    <w:rsid w:val="00414775"/>
    <w:rsid w:val="00415337"/>
    <w:rsid w:val="00415832"/>
    <w:rsid w:val="0041691A"/>
    <w:rsid w:val="00417725"/>
    <w:rsid w:val="00420671"/>
    <w:rsid w:val="00422E9F"/>
    <w:rsid w:val="00424D2D"/>
    <w:rsid w:val="00425A3D"/>
    <w:rsid w:val="00426A6D"/>
    <w:rsid w:val="00430AE9"/>
    <w:rsid w:val="004319A4"/>
    <w:rsid w:val="00432485"/>
    <w:rsid w:val="00434987"/>
    <w:rsid w:val="0043753A"/>
    <w:rsid w:val="00442B47"/>
    <w:rsid w:val="00442B83"/>
    <w:rsid w:val="00444605"/>
    <w:rsid w:val="00444EC4"/>
    <w:rsid w:val="00445B59"/>
    <w:rsid w:val="0044602D"/>
    <w:rsid w:val="00450114"/>
    <w:rsid w:val="004501EB"/>
    <w:rsid w:val="00451DCB"/>
    <w:rsid w:val="00452A66"/>
    <w:rsid w:val="00455226"/>
    <w:rsid w:val="00457B29"/>
    <w:rsid w:val="00461A79"/>
    <w:rsid w:val="004623C2"/>
    <w:rsid w:val="0046283C"/>
    <w:rsid w:val="004651AF"/>
    <w:rsid w:val="0047161E"/>
    <w:rsid w:val="004717B6"/>
    <w:rsid w:val="00473AF9"/>
    <w:rsid w:val="00473DA1"/>
    <w:rsid w:val="00474CEE"/>
    <w:rsid w:val="00474E37"/>
    <w:rsid w:val="00475185"/>
    <w:rsid w:val="0047540E"/>
    <w:rsid w:val="00475A54"/>
    <w:rsid w:val="00475AB2"/>
    <w:rsid w:val="0047690E"/>
    <w:rsid w:val="00476929"/>
    <w:rsid w:val="00476F9E"/>
    <w:rsid w:val="00480DF2"/>
    <w:rsid w:val="00484B6B"/>
    <w:rsid w:val="00485C62"/>
    <w:rsid w:val="00486A03"/>
    <w:rsid w:val="00486B34"/>
    <w:rsid w:val="0048779C"/>
    <w:rsid w:val="004905EC"/>
    <w:rsid w:val="004940F7"/>
    <w:rsid w:val="00496A53"/>
    <w:rsid w:val="00496FEA"/>
    <w:rsid w:val="00497B0B"/>
    <w:rsid w:val="00497DE8"/>
    <w:rsid w:val="004A1717"/>
    <w:rsid w:val="004A330F"/>
    <w:rsid w:val="004A4F1E"/>
    <w:rsid w:val="004A4FCA"/>
    <w:rsid w:val="004A5871"/>
    <w:rsid w:val="004B16F1"/>
    <w:rsid w:val="004B2985"/>
    <w:rsid w:val="004B3D9A"/>
    <w:rsid w:val="004B3EBD"/>
    <w:rsid w:val="004B42B2"/>
    <w:rsid w:val="004B4400"/>
    <w:rsid w:val="004B6E55"/>
    <w:rsid w:val="004C0498"/>
    <w:rsid w:val="004C16E8"/>
    <w:rsid w:val="004C3659"/>
    <w:rsid w:val="004C5E08"/>
    <w:rsid w:val="004C62C8"/>
    <w:rsid w:val="004C641E"/>
    <w:rsid w:val="004C6995"/>
    <w:rsid w:val="004D1CCF"/>
    <w:rsid w:val="004D2BA4"/>
    <w:rsid w:val="004D353D"/>
    <w:rsid w:val="004D377B"/>
    <w:rsid w:val="004D4B8A"/>
    <w:rsid w:val="004D54CB"/>
    <w:rsid w:val="004D7E1D"/>
    <w:rsid w:val="004D7ED5"/>
    <w:rsid w:val="004E0027"/>
    <w:rsid w:val="004E4EEB"/>
    <w:rsid w:val="004E5447"/>
    <w:rsid w:val="004E5542"/>
    <w:rsid w:val="004E7A1D"/>
    <w:rsid w:val="004E7D48"/>
    <w:rsid w:val="004F1786"/>
    <w:rsid w:val="004F3D6B"/>
    <w:rsid w:val="004F42C2"/>
    <w:rsid w:val="004F5CE6"/>
    <w:rsid w:val="004F6C01"/>
    <w:rsid w:val="004F71C8"/>
    <w:rsid w:val="004F790E"/>
    <w:rsid w:val="0050015B"/>
    <w:rsid w:val="005005BF"/>
    <w:rsid w:val="00500A8A"/>
    <w:rsid w:val="005042D5"/>
    <w:rsid w:val="00504E61"/>
    <w:rsid w:val="00506435"/>
    <w:rsid w:val="005066AD"/>
    <w:rsid w:val="005077BA"/>
    <w:rsid w:val="00507FD8"/>
    <w:rsid w:val="005100DD"/>
    <w:rsid w:val="00510442"/>
    <w:rsid w:val="00510608"/>
    <w:rsid w:val="00511BF6"/>
    <w:rsid w:val="00511CBB"/>
    <w:rsid w:val="00512DCA"/>
    <w:rsid w:val="00512F21"/>
    <w:rsid w:val="00524584"/>
    <w:rsid w:val="00525752"/>
    <w:rsid w:val="0052690D"/>
    <w:rsid w:val="0053006F"/>
    <w:rsid w:val="00532881"/>
    <w:rsid w:val="0053375B"/>
    <w:rsid w:val="005343C9"/>
    <w:rsid w:val="00534AF9"/>
    <w:rsid w:val="00537948"/>
    <w:rsid w:val="00540303"/>
    <w:rsid w:val="00540D8B"/>
    <w:rsid w:val="00542C02"/>
    <w:rsid w:val="005433FD"/>
    <w:rsid w:val="005476EB"/>
    <w:rsid w:val="00550C46"/>
    <w:rsid w:val="00552293"/>
    <w:rsid w:val="00552F97"/>
    <w:rsid w:val="005538BD"/>
    <w:rsid w:val="00557733"/>
    <w:rsid w:val="00560A84"/>
    <w:rsid w:val="00563F88"/>
    <w:rsid w:val="00564C1F"/>
    <w:rsid w:val="00566124"/>
    <w:rsid w:val="00566141"/>
    <w:rsid w:val="00567AF6"/>
    <w:rsid w:val="00567D72"/>
    <w:rsid w:val="00571385"/>
    <w:rsid w:val="00571601"/>
    <w:rsid w:val="00572FB9"/>
    <w:rsid w:val="005743FF"/>
    <w:rsid w:val="00574C11"/>
    <w:rsid w:val="005763A5"/>
    <w:rsid w:val="0058052D"/>
    <w:rsid w:val="00582408"/>
    <w:rsid w:val="00582794"/>
    <w:rsid w:val="00583070"/>
    <w:rsid w:val="00583AAA"/>
    <w:rsid w:val="00584CA3"/>
    <w:rsid w:val="00584FD0"/>
    <w:rsid w:val="00586121"/>
    <w:rsid w:val="00591160"/>
    <w:rsid w:val="005952C5"/>
    <w:rsid w:val="00596987"/>
    <w:rsid w:val="00597459"/>
    <w:rsid w:val="00597557"/>
    <w:rsid w:val="005A0A33"/>
    <w:rsid w:val="005A3AEC"/>
    <w:rsid w:val="005A5083"/>
    <w:rsid w:val="005A6ED3"/>
    <w:rsid w:val="005A7EC6"/>
    <w:rsid w:val="005B1321"/>
    <w:rsid w:val="005B1571"/>
    <w:rsid w:val="005B1946"/>
    <w:rsid w:val="005B3118"/>
    <w:rsid w:val="005B3AC7"/>
    <w:rsid w:val="005B6CD5"/>
    <w:rsid w:val="005B756E"/>
    <w:rsid w:val="005C322A"/>
    <w:rsid w:val="005C61E6"/>
    <w:rsid w:val="005C641E"/>
    <w:rsid w:val="005D082B"/>
    <w:rsid w:val="005D18AF"/>
    <w:rsid w:val="005D5D29"/>
    <w:rsid w:val="005E0ABA"/>
    <w:rsid w:val="005E264B"/>
    <w:rsid w:val="005E2B2E"/>
    <w:rsid w:val="005E413A"/>
    <w:rsid w:val="005E455B"/>
    <w:rsid w:val="005E76E6"/>
    <w:rsid w:val="005F0D32"/>
    <w:rsid w:val="005F47FC"/>
    <w:rsid w:val="005F6404"/>
    <w:rsid w:val="005F7A14"/>
    <w:rsid w:val="006013CB"/>
    <w:rsid w:val="00606A3F"/>
    <w:rsid w:val="00607074"/>
    <w:rsid w:val="006079DD"/>
    <w:rsid w:val="00611BDC"/>
    <w:rsid w:val="00612232"/>
    <w:rsid w:val="00613399"/>
    <w:rsid w:val="00613972"/>
    <w:rsid w:val="00614AD9"/>
    <w:rsid w:val="00622CEE"/>
    <w:rsid w:val="00623B37"/>
    <w:rsid w:val="00623BF0"/>
    <w:rsid w:val="00626798"/>
    <w:rsid w:val="00626C0C"/>
    <w:rsid w:val="006271AE"/>
    <w:rsid w:val="00627413"/>
    <w:rsid w:val="00627BEC"/>
    <w:rsid w:val="006303FA"/>
    <w:rsid w:val="006318B9"/>
    <w:rsid w:val="006335E3"/>
    <w:rsid w:val="006357DD"/>
    <w:rsid w:val="006358C4"/>
    <w:rsid w:val="006361D3"/>
    <w:rsid w:val="006410BE"/>
    <w:rsid w:val="00646A32"/>
    <w:rsid w:val="0065194D"/>
    <w:rsid w:val="00653DE2"/>
    <w:rsid w:val="00653F2A"/>
    <w:rsid w:val="00654298"/>
    <w:rsid w:val="006547AF"/>
    <w:rsid w:val="006547B7"/>
    <w:rsid w:val="006550D5"/>
    <w:rsid w:val="00663531"/>
    <w:rsid w:val="00664CF5"/>
    <w:rsid w:val="006652CD"/>
    <w:rsid w:val="00665EAE"/>
    <w:rsid w:val="00670E2A"/>
    <w:rsid w:val="006713C6"/>
    <w:rsid w:val="006713E4"/>
    <w:rsid w:val="00671666"/>
    <w:rsid w:val="006742B8"/>
    <w:rsid w:val="00675014"/>
    <w:rsid w:val="00677C6E"/>
    <w:rsid w:val="00680A95"/>
    <w:rsid w:val="00681193"/>
    <w:rsid w:val="006838B6"/>
    <w:rsid w:val="006840BF"/>
    <w:rsid w:val="006844E9"/>
    <w:rsid w:val="00686467"/>
    <w:rsid w:val="00686AE7"/>
    <w:rsid w:val="0068783D"/>
    <w:rsid w:val="00687A9E"/>
    <w:rsid w:val="00687ECE"/>
    <w:rsid w:val="006919B1"/>
    <w:rsid w:val="00692C01"/>
    <w:rsid w:val="00693EEB"/>
    <w:rsid w:val="00694683"/>
    <w:rsid w:val="00696C33"/>
    <w:rsid w:val="0069735F"/>
    <w:rsid w:val="0069781B"/>
    <w:rsid w:val="006A2F1A"/>
    <w:rsid w:val="006A35D7"/>
    <w:rsid w:val="006A3B20"/>
    <w:rsid w:val="006A6334"/>
    <w:rsid w:val="006B153D"/>
    <w:rsid w:val="006B1A72"/>
    <w:rsid w:val="006B22FB"/>
    <w:rsid w:val="006B2448"/>
    <w:rsid w:val="006B248B"/>
    <w:rsid w:val="006B2D3F"/>
    <w:rsid w:val="006B35DD"/>
    <w:rsid w:val="006B6531"/>
    <w:rsid w:val="006B6E84"/>
    <w:rsid w:val="006B75EB"/>
    <w:rsid w:val="006C1089"/>
    <w:rsid w:val="006C5CB5"/>
    <w:rsid w:val="006C79B7"/>
    <w:rsid w:val="006D06CA"/>
    <w:rsid w:val="006D0845"/>
    <w:rsid w:val="006D0C01"/>
    <w:rsid w:val="006D1812"/>
    <w:rsid w:val="006D30EB"/>
    <w:rsid w:val="006D3D33"/>
    <w:rsid w:val="006D4C31"/>
    <w:rsid w:val="006E0D66"/>
    <w:rsid w:val="006E1B48"/>
    <w:rsid w:val="006E2DD9"/>
    <w:rsid w:val="006E43F4"/>
    <w:rsid w:val="006E5F46"/>
    <w:rsid w:val="006E6D09"/>
    <w:rsid w:val="006E7771"/>
    <w:rsid w:val="006F0830"/>
    <w:rsid w:val="006F105F"/>
    <w:rsid w:val="006F1B11"/>
    <w:rsid w:val="006F2854"/>
    <w:rsid w:val="006F2E94"/>
    <w:rsid w:val="006F798F"/>
    <w:rsid w:val="007040E5"/>
    <w:rsid w:val="00704EDF"/>
    <w:rsid w:val="00712577"/>
    <w:rsid w:val="0071379E"/>
    <w:rsid w:val="00713B1F"/>
    <w:rsid w:val="007145F2"/>
    <w:rsid w:val="00714D39"/>
    <w:rsid w:val="00715D57"/>
    <w:rsid w:val="0071718F"/>
    <w:rsid w:val="007175D9"/>
    <w:rsid w:val="007211E4"/>
    <w:rsid w:val="00721B3A"/>
    <w:rsid w:val="00722CBD"/>
    <w:rsid w:val="00723C19"/>
    <w:rsid w:val="007256D8"/>
    <w:rsid w:val="00726008"/>
    <w:rsid w:val="00726CFF"/>
    <w:rsid w:val="00727378"/>
    <w:rsid w:val="00727609"/>
    <w:rsid w:val="0072775E"/>
    <w:rsid w:val="007277BB"/>
    <w:rsid w:val="00727B8E"/>
    <w:rsid w:val="00730FBA"/>
    <w:rsid w:val="00733E85"/>
    <w:rsid w:val="00734582"/>
    <w:rsid w:val="0073780B"/>
    <w:rsid w:val="007400C5"/>
    <w:rsid w:val="007400D7"/>
    <w:rsid w:val="007416AC"/>
    <w:rsid w:val="00742374"/>
    <w:rsid w:val="00742E29"/>
    <w:rsid w:val="0074333C"/>
    <w:rsid w:val="007449A1"/>
    <w:rsid w:val="00746166"/>
    <w:rsid w:val="00746D18"/>
    <w:rsid w:val="0075023E"/>
    <w:rsid w:val="007518F4"/>
    <w:rsid w:val="00752472"/>
    <w:rsid w:val="00755D0C"/>
    <w:rsid w:val="00757389"/>
    <w:rsid w:val="00757BA7"/>
    <w:rsid w:val="00761545"/>
    <w:rsid w:val="007662DD"/>
    <w:rsid w:val="0077238E"/>
    <w:rsid w:val="00772487"/>
    <w:rsid w:val="00773672"/>
    <w:rsid w:val="00773EEE"/>
    <w:rsid w:val="00780D4A"/>
    <w:rsid w:val="00781506"/>
    <w:rsid w:val="00782A42"/>
    <w:rsid w:val="00782BCC"/>
    <w:rsid w:val="00785055"/>
    <w:rsid w:val="007850D9"/>
    <w:rsid w:val="0078560F"/>
    <w:rsid w:val="007856CF"/>
    <w:rsid w:val="00786E76"/>
    <w:rsid w:val="00786FE3"/>
    <w:rsid w:val="007922C7"/>
    <w:rsid w:val="00794704"/>
    <w:rsid w:val="00795965"/>
    <w:rsid w:val="00796BC5"/>
    <w:rsid w:val="00797C65"/>
    <w:rsid w:val="007A045B"/>
    <w:rsid w:val="007A0B39"/>
    <w:rsid w:val="007A1D5F"/>
    <w:rsid w:val="007A3414"/>
    <w:rsid w:val="007A46A8"/>
    <w:rsid w:val="007A5A70"/>
    <w:rsid w:val="007A7A2F"/>
    <w:rsid w:val="007B05E4"/>
    <w:rsid w:val="007B1DE9"/>
    <w:rsid w:val="007B216D"/>
    <w:rsid w:val="007B2F9B"/>
    <w:rsid w:val="007B5466"/>
    <w:rsid w:val="007B73E9"/>
    <w:rsid w:val="007B745D"/>
    <w:rsid w:val="007B7A4F"/>
    <w:rsid w:val="007C0418"/>
    <w:rsid w:val="007C0EF7"/>
    <w:rsid w:val="007C1993"/>
    <w:rsid w:val="007C22C7"/>
    <w:rsid w:val="007C3139"/>
    <w:rsid w:val="007C3796"/>
    <w:rsid w:val="007C5AE6"/>
    <w:rsid w:val="007C71A7"/>
    <w:rsid w:val="007D0381"/>
    <w:rsid w:val="007D1198"/>
    <w:rsid w:val="007D1648"/>
    <w:rsid w:val="007D44D3"/>
    <w:rsid w:val="007D596C"/>
    <w:rsid w:val="007D603E"/>
    <w:rsid w:val="007D6E3E"/>
    <w:rsid w:val="007E0C57"/>
    <w:rsid w:val="007E1634"/>
    <w:rsid w:val="007E1A11"/>
    <w:rsid w:val="007E673E"/>
    <w:rsid w:val="007E7C5D"/>
    <w:rsid w:val="007F1170"/>
    <w:rsid w:val="007F262F"/>
    <w:rsid w:val="007F2883"/>
    <w:rsid w:val="007F3E86"/>
    <w:rsid w:val="007F48EB"/>
    <w:rsid w:val="007F4A20"/>
    <w:rsid w:val="008008C3"/>
    <w:rsid w:val="0080276F"/>
    <w:rsid w:val="00805A2B"/>
    <w:rsid w:val="00806864"/>
    <w:rsid w:val="00811010"/>
    <w:rsid w:val="00812C24"/>
    <w:rsid w:val="008144E8"/>
    <w:rsid w:val="008145C5"/>
    <w:rsid w:val="0081509C"/>
    <w:rsid w:val="0081594D"/>
    <w:rsid w:val="008164DB"/>
    <w:rsid w:val="00821333"/>
    <w:rsid w:val="008213C1"/>
    <w:rsid w:val="0082326C"/>
    <w:rsid w:val="00825B50"/>
    <w:rsid w:val="008268E3"/>
    <w:rsid w:val="00826B15"/>
    <w:rsid w:val="008275F1"/>
    <w:rsid w:val="00831069"/>
    <w:rsid w:val="0083476B"/>
    <w:rsid w:val="0083608C"/>
    <w:rsid w:val="00836FF0"/>
    <w:rsid w:val="008413A2"/>
    <w:rsid w:val="008437B9"/>
    <w:rsid w:val="008437BD"/>
    <w:rsid w:val="00844026"/>
    <w:rsid w:val="00847D25"/>
    <w:rsid w:val="00851BC4"/>
    <w:rsid w:val="00851F7D"/>
    <w:rsid w:val="00852B32"/>
    <w:rsid w:val="008539BA"/>
    <w:rsid w:val="00860891"/>
    <w:rsid w:val="0086172E"/>
    <w:rsid w:val="008619E3"/>
    <w:rsid w:val="00862BCC"/>
    <w:rsid w:val="00864B36"/>
    <w:rsid w:val="0087002E"/>
    <w:rsid w:val="008713C0"/>
    <w:rsid w:val="008723CE"/>
    <w:rsid w:val="00873C9E"/>
    <w:rsid w:val="008750AE"/>
    <w:rsid w:val="0087764E"/>
    <w:rsid w:val="00877C6B"/>
    <w:rsid w:val="00883734"/>
    <w:rsid w:val="0088403D"/>
    <w:rsid w:val="008866AC"/>
    <w:rsid w:val="00886E81"/>
    <w:rsid w:val="008900A9"/>
    <w:rsid w:val="008905FE"/>
    <w:rsid w:val="00890AC0"/>
    <w:rsid w:val="00891354"/>
    <w:rsid w:val="00892833"/>
    <w:rsid w:val="00894FEE"/>
    <w:rsid w:val="008956A4"/>
    <w:rsid w:val="00896593"/>
    <w:rsid w:val="00896DC3"/>
    <w:rsid w:val="008A1FE5"/>
    <w:rsid w:val="008A3066"/>
    <w:rsid w:val="008A364E"/>
    <w:rsid w:val="008A3984"/>
    <w:rsid w:val="008A5CE8"/>
    <w:rsid w:val="008A6FD9"/>
    <w:rsid w:val="008A70D8"/>
    <w:rsid w:val="008B0131"/>
    <w:rsid w:val="008B1422"/>
    <w:rsid w:val="008B15DA"/>
    <w:rsid w:val="008B5417"/>
    <w:rsid w:val="008B5539"/>
    <w:rsid w:val="008B74CD"/>
    <w:rsid w:val="008B7D99"/>
    <w:rsid w:val="008C09D6"/>
    <w:rsid w:val="008C1B7B"/>
    <w:rsid w:val="008C258B"/>
    <w:rsid w:val="008C400B"/>
    <w:rsid w:val="008C5923"/>
    <w:rsid w:val="008C594A"/>
    <w:rsid w:val="008C5D23"/>
    <w:rsid w:val="008C70D0"/>
    <w:rsid w:val="008D09B6"/>
    <w:rsid w:val="008D18FD"/>
    <w:rsid w:val="008D2021"/>
    <w:rsid w:val="008D300C"/>
    <w:rsid w:val="008D4661"/>
    <w:rsid w:val="008D5B2A"/>
    <w:rsid w:val="008D6CD7"/>
    <w:rsid w:val="008E0178"/>
    <w:rsid w:val="008E0C8F"/>
    <w:rsid w:val="008E1565"/>
    <w:rsid w:val="008E2BAB"/>
    <w:rsid w:val="008E3A95"/>
    <w:rsid w:val="008E42B5"/>
    <w:rsid w:val="008E58A4"/>
    <w:rsid w:val="008E5AAB"/>
    <w:rsid w:val="008E7516"/>
    <w:rsid w:val="008E7C82"/>
    <w:rsid w:val="008F4936"/>
    <w:rsid w:val="008F5C73"/>
    <w:rsid w:val="008F5DD0"/>
    <w:rsid w:val="008F6547"/>
    <w:rsid w:val="008F66F7"/>
    <w:rsid w:val="0090244C"/>
    <w:rsid w:val="00903FBE"/>
    <w:rsid w:val="009055C2"/>
    <w:rsid w:val="0090623D"/>
    <w:rsid w:val="009065B2"/>
    <w:rsid w:val="00907A73"/>
    <w:rsid w:val="009101E4"/>
    <w:rsid w:val="00912A09"/>
    <w:rsid w:val="00912A7E"/>
    <w:rsid w:val="009134F2"/>
    <w:rsid w:val="009143FD"/>
    <w:rsid w:val="00914C27"/>
    <w:rsid w:val="00916781"/>
    <w:rsid w:val="0092025E"/>
    <w:rsid w:val="00924065"/>
    <w:rsid w:val="00926418"/>
    <w:rsid w:val="00927051"/>
    <w:rsid w:val="0092745F"/>
    <w:rsid w:val="0093589D"/>
    <w:rsid w:val="00935D5A"/>
    <w:rsid w:val="00936477"/>
    <w:rsid w:val="00937135"/>
    <w:rsid w:val="0094012B"/>
    <w:rsid w:val="0094279A"/>
    <w:rsid w:val="00943E85"/>
    <w:rsid w:val="009468A9"/>
    <w:rsid w:val="00947AB2"/>
    <w:rsid w:val="009503CD"/>
    <w:rsid w:val="009525D4"/>
    <w:rsid w:val="00954628"/>
    <w:rsid w:val="00957CDB"/>
    <w:rsid w:val="00962164"/>
    <w:rsid w:val="00962BEA"/>
    <w:rsid w:val="00963DD2"/>
    <w:rsid w:val="00964AF7"/>
    <w:rsid w:val="009660E4"/>
    <w:rsid w:val="0096658D"/>
    <w:rsid w:val="00966C5E"/>
    <w:rsid w:val="0096751E"/>
    <w:rsid w:val="0097172A"/>
    <w:rsid w:val="00973943"/>
    <w:rsid w:val="00973D3E"/>
    <w:rsid w:val="00974980"/>
    <w:rsid w:val="009756EC"/>
    <w:rsid w:val="00977065"/>
    <w:rsid w:val="009806B5"/>
    <w:rsid w:val="0098341F"/>
    <w:rsid w:val="00987E5B"/>
    <w:rsid w:val="009910DE"/>
    <w:rsid w:val="00992AA1"/>
    <w:rsid w:val="00992E34"/>
    <w:rsid w:val="00994053"/>
    <w:rsid w:val="009957DC"/>
    <w:rsid w:val="009A1632"/>
    <w:rsid w:val="009A1D15"/>
    <w:rsid w:val="009A1FB7"/>
    <w:rsid w:val="009A21DB"/>
    <w:rsid w:val="009A3D7D"/>
    <w:rsid w:val="009A62AF"/>
    <w:rsid w:val="009B1CE2"/>
    <w:rsid w:val="009B4058"/>
    <w:rsid w:val="009B50F2"/>
    <w:rsid w:val="009B5123"/>
    <w:rsid w:val="009B62E4"/>
    <w:rsid w:val="009B7443"/>
    <w:rsid w:val="009B76B5"/>
    <w:rsid w:val="009C0FB0"/>
    <w:rsid w:val="009C26EA"/>
    <w:rsid w:val="009C43EB"/>
    <w:rsid w:val="009C4723"/>
    <w:rsid w:val="009C4F4F"/>
    <w:rsid w:val="009C5A09"/>
    <w:rsid w:val="009C5D38"/>
    <w:rsid w:val="009C7227"/>
    <w:rsid w:val="009C7B73"/>
    <w:rsid w:val="009D2934"/>
    <w:rsid w:val="009D5868"/>
    <w:rsid w:val="009D5C33"/>
    <w:rsid w:val="009D5C58"/>
    <w:rsid w:val="009D5FFD"/>
    <w:rsid w:val="009D6C08"/>
    <w:rsid w:val="009D6F3E"/>
    <w:rsid w:val="009E3764"/>
    <w:rsid w:val="009E3A98"/>
    <w:rsid w:val="009E4BD3"/>
    <w:rsid w:val="009E4F9D"/>
    <w:rsid w:val="009E6DE5"/>
    <w:rsid w:val="009E751C"/>
    <w:rsid w:val="009E77F7"/>
    <w:rsid w:val="009F0854"/>
    <w:rsid w:val="009F0BD7"/>
    <w:rsid w:val="009F2900"/>
    <w:rsid w:val="009F7378"/>
    <w:rsid w:val="009F7BEF"/>
    <w:rsid w:val="00A02722"/>
    <w:rsid w:val="00A03C6C"/>
    <w:rsid w:val="00A0420C"/>
    <w:rsid w:val="00A047FC"/>
    <w:rsid w:val="00A04EF0"/>
    <w:rsid w:val="00A053CB"/>
    <w:rsid w:val="00A060C6"/>
    <w:rsid w:val="00A07204"/>
    <w:rsid w:val="00A07717"/>
    <w:rsid w:val="00A078FC"/>
    <w:rsid w:val="00A10CF0"/>
    <w:rsid w:val="00A15E85"/>
    <w:rsid w:val="00A161E7"/>
    <w:rsid w:val="00A16B1E"/>
    <w:rsid w:val="00A172E8"/>
    <w:rsid w:val="00A22C34"/>
    <w:rsid w:val="00A240B7"/>
    <w:rsid w:val="00A24897"/>
    <w:rsid w:val="00A25C1A"/>
    <w:rsid w:val="00A26CFF"/>
    <w:rsid w:val="00A31A2A"/>
    <w:rsid w:val="00A3638F"/>
    <w:rsid w:val="00A36C9C"/>
    <w:rsid w:val="00A3795A"/>
    <w:rsid w:val="00A406B6"/>
    <w:rsid w:val="00A40F62"/>
    <w:rsid w:val="00A4288D"/>
    <w:rsid w:val="00A435FA"/>
    <w:rsid w:val="00A43DDA"/>
    <w:rsid w:val="00A4529F"/>
    <w:rsid w:val="00A47B7E"/>
    <w:rsid w:val="00A507EB"/>
    <w:rsid w:val="00A50841"/>
    <w:rsid w:val="00A5257B"/>
    <w:rsid w:val="00A533B1"/>
    <w:rsid w:val="00A541F4"/>
    <w:rsid w:val="00A625D6"/>
    <w:rsid w:val="00A62D38"/>
    <w:rsid w:val="00A63064"/>
    <w:rsid w:val="00A6385E"/>
    <w:rsid w:val="00A63C2D"/>
    <w:rsid w:val="00A63D80"/>
    <w:rsid w:val="00A64BE1"/>
    <w:rsid w:val="00A65D37"/>
    <w:rsid w:val="00A71340"/>
    <w:rsid w:val="00A7173B"/>
    <w:rsid w:val="00A71C5E"/>
    <w:rsid w:val="00A7390F"/>
    <w:rsid w:val="00A73DA4"/>
    <w:rsid w:val="00A75AF6"/>
    <w:rsid w:val="00A75D5C"/>
    <w:rsid w:val="00A761BE"/>
    <w:rsid w:val="00A767C2"/>
    <w:rsid w:val="00A8048A"/>
    <w:rsid w:val="00A82091"/>
    <w:rsid w:val="00A83B42"/>
    <w:rsid w:val="00A83D77"/>
    <w:rsid w:val="00A847F3"/>
    <w:rsid w:val="00A85D75"/>
    <w:rsid w:val="00A873C5"/>
    <w:rsid w:val="00A9127C"/>
    <w:rsid w:val="00A93ED4"/>
    <w:rsid w:val="00A940DA"/>
    <w:rsid w:val="00A94C07"/>
    <w:rsid w:val="00A95C9F"/>
    <w:rsid w:val="00AA07DD"/>
    <w:rsid w:val="00AA1883"/>
    <w:rsid w:val="00AA32B4"/>
    <w:rsid w:val="00AA4203"/>
    <w:rsid w:val="00AA44B4"/>
    <w:rsid w:val="00AA4871"/>
    <w:rsid w:val="00AA67F4"/>
    <w:rsid w:val="00AA697C"/>
    <w:rsid w:val="00AA697F"/>
    <w:rsid w:val="00AA730E"/>
    <w:rsid w:val="00AB07FC"/>
    <w:rsid w:val="00AB09B5"/>
    <w:rsid w:val="00AB0BAD"/>
    <w:rsid w:val="00AB10E9"/>
    <w:rsid w:val="00AB132B"/>
    <w:rsid w:val="00AB19DC"/>
    <w:rsid w:val="00AB2CA1"/>
    <w:rsid w:val="00AB39D0"/>
    <w:rsid w:val="00AB4D1F"/>
    <w:rsid w:val="00AB5593"/>
    <w:rsid w:val="00AC027B"/>
    <w:rsid w:val="00AC11B2"/>
    <w:rsid w:val="00AC218C"/>
    <w:rsid w:val="00AC3D8A"/>
    <w:rsid w:val="00AC5860"/>
    <w:rsid w:val="00AC60DC"/>
    <w:rsid w:val="00AD5C48"/>
    <w:rsid w:val="00AD6506"/>
    <w:rsid w:val="00AD666E"/>
    <w:rsid w:val="00AE0489"/>
    <w:rsid w:val="00AE1C8F"/>
    <w:rsid w:val="00AE22A0"/>
    <w:rsid w:val="00AE38DF"/>
    <w:rsid w:val="00AE4317"/>
    <w:rsid w:val="00AE4512"/>
    <w:rsid w:val="00AE4A35"/>
    <w:rsid w:val="00AE6B19"/>
    <w:rsid w:val="00AE733B"/>
    <w:rsid w:val="00AE7904"/>
    <w:rsid w:val="00AE7C4B"/>
    <w:rsid w:val="00AF1242"/>
    <w:rsid w:val="00AF15BA"/>
    <w:rsid w:val="00AF27DF"/>
    <w:rsid w:val="00AF6252"/>
    <w:rsid w:val="00AF6D8B"/>
    <w:rsid w:val="00AF7678"/>
    <w:rsid w:val="00AF7DA1"/>
    <w:rsid w:val="00B04322"/>
    <w:rsid w:val="00B05072"/>
    <w:rsid w:val="00B06266"/>
    <w:rsid w:val="00B072F2"/>
    <w:rsid w:val="00B076C2"/>
    <w:rsid w:val="00B07DF9"/>
    <w:rsid w:val="00B1300A"/>
    <w:rsid w:val="00B137C7"/>
    <w:rsid w:val="00B137DE"/>
    <w:rsid w:val="00B14B82"/>
    <w:rsid w:val="00B14EC3"/>
    <w:rsid w:val="00B17D77"/>
    <w:rsid w:val="00B23A24"/>
    <w:rsid w:val="00B24287"/>
    <w:rsid w:val="00B24B6F"/>
    <w:rsid w:val="00B314EF"/>
    <w:rsid w:val="00B33908"/>
    <w:rsid w:val="00B3589F"/>
    <w:rsid w:val="00B3676B"/>
    <w:rsid w:val="00B36BA4"/>
    <w:rsid w:val="00B3714A"/>
    <w:rsid w:val="00B4084A"/>
    <w:rsid w:val="00B43D19"/>
    <w:rsid w:val="00B444E8"/>
    <w:rsid w:val="00B445D4"/>
    <w:rsid w:val="00B44624"/>
    <w:rsid w:val="00B44F59"/>
    <w:rsid w:val="00B47EED"/>
    <w:rsid w:val="00B51E98"/>
    <w:rsid w:val="00B5520C"/>
    <w:rsid w:val="00B561A5"/>
    <w:rsid w:val="00B56758"/>
    <w:rsid w:val="00B60413"/>
    <w:rsid w:val="00B60B60"/>
    <w:rsid w:val="00B62A18"/>
    <w:rsid w:val="00B62B68"/>
    <w:rsid w:val="00B64371"/>
    <w:rsid w:val="00B65069"/>
    <w:rsid w:val="00B651DC"/>
    <w:rsid w:val="00B661C7"/>
    <w:rsid w:val="00B67102"/>
    <w:rsid w:val="00B67EA3"/>
    <w:rsid w:val="00B67FD8"/>
    <w:rsid w:val="00B70229"/>
    <w:rsid w:val="00B70D35"/>
    <w:rsid w:val="00B71501"/>
    <w:rsid w:val="00B715EE"/>
    <w:rsid w:val="00B72173"/>
    <w:rsid w:val="00B7422D"/>
    <w:rsid w:val="00B8020D"/>
    <w:rsid w:val="00B83257"/>
    <w:rsid w:val="00B84D07"/>
    <w:rsid w:val="00B86B0D"/>
    <w:rsid w:val="00B87944"/>
    <w:rsid w:val="00B8798C"/>
    <w:rsid w:val="00B91E5C"/>
    <w:rsid w:val="00B93197"/>
    <w:rsid w:val="00B94EFD"/>
    <w:rsid w:val="00B97C43"/>
    <w:rsid w:val="00BA57B2"/>
    <w:rsid w:val="00BA6087"/>
    <w:rsid w:val="00BA64BD"/>
    <w:rsid w:val="00BB061A"/>
    <w:rsid w:val="00BB07F1"/>
    <w:rsid w:val="00BB0F50"/>
    <w:rsid w:val="00BB12CE"/>
    <w:rsid w:val="00BB1967"/>
    <w:rsid w:val="00BB33F8"/>
    <w:rsid w:val="00BB363B"/>
    <w:rsid w:val="00BB4CF4"/>
    <w:rsid w:val="00BB4F4C"/>
    <w:rsid w:val="00BB5492"/>
    <w:rsid w:val="00BB5FDF"/>
    <w:rsid w:val="00BB6080"/>
    <w:rsid w:val="00BB6C04"/>
    <w:rsid w:val="00BB6D3A"/>
    <w:rsid w:val="00BC0AF5"/>
    <w:rsid w:val="00BC1305"/>
    <w:rsid w:val="00BC1A4D"/>
    <w:rsid w:val="00BC2396"/>
    <w:rsid w:val="00BC3636"/>
    <w:rsid w:val="00BC369F"/>
    <w:rsid w:val="00BC3D4F"/>
    <w:rsid w:val="00BC411D"/>
    <w:rsid w:val="00BC5678"/>
    <w:rsid w:val="00BC6059"/>
    <w:rsid w:val="00BD1834"/>
    <w:rsid w:val="00BD25ED"/>
    <w:rsid w:val="00BD2B0A"/>
    <w:rsid w:val="00BD3E7B"/>
    <w:rsid w:val="00BD40AA"/>
    <w:rsid w:val="00BD541A"/>
    <w:rsid w:val="00BD666A"/>
    <w:rsid w:val="00BD6B78"/>
    <w:rsid w:val="00BD7117"/>
    <w:rsid w:val="00BD7532"/>
    <w:rsid w:val="00BE0098"/>
    <w:rsid w:val="00BE103C"/>
    <w:rsid w:val="00BE2545"/>
    <w:rsid w:val="00BE4A03"/>
    <w:rsid w:val="00BE5383"/>
    <w:rsid w:val="00BE78A2"/>
    <w:rsid w:val="00BF0360"/>
    <w:rsid w:val="00BF2E39"/>
    <w:rsid w:val="00BF7156"/>
    <w:rsid w:val="00BF7748"/>
    <w:rsid w:val="00C0010E"/>
    <w:rsid w:val="00C00832"/>
    <w:rsid w:val="00C00AC6"/>
    <w:rsid w:val="00C0174C"/>
    <w:rsid w:val="00C018C1"/>
    <w:rsid w:val="00C019FD"/>
    <w:rsid w:val="00C10A36"/>
    <w:rsid w:val="00C11F4E"/>
    <w:rsid w:val="00C12E7A"/>
    <w:rsid w:val="00C13A8F"/>
    <w:rsid w:val="00C169DC"/>
    <w:rsid w:val="00C16C03"/>
    <w:rsid w:val="00C17E53"/>
    <w:rsid w:val="00C216F5"/>
    <w:rsid w:val="00C22756"/>
    <w:rsid w:val="00C243D5"/>
    <w:rsid w:val="00C24422"/>
    <w:rsid w:val="00C25158"/>
    <w:rsid w:val="00C25343"/>
    <w:rsid w:val="00C267FD"/>
    <w:rsid w:val="00C270F7"/>
    <w:rsid w:val="00C2736D"/>
    <w:rsid w:val="00C27687"/>
    <w:rsid w:val="00C30129"/>
    <w:rsid w:val="00C30370"/>
    <w:rsid w:val="00C31431"/>
    <w:rsid w:val="00C31CC4"/>
    <w:rsid w:val="00C3200B"/>
    <w:rsid w:val="00C33322"/>
    <w:rsid w:val="00C36BCC"/>
    <w:rsid w:val="00C41526"/>
    <w:rsid w:val="00C41659"/>
    <w:rsid w:val="00C42C14"/>
    <w:rsid w:val="00C447C0"/>
    <w:rsid w:val="00C46AF8"/>
    <w:rsid w:val="00C47024"/>
    <w:rsid w:val="00C506CA"/>
    <w:rsid w:val="00C50797"/>
    <w:rsid w:val="00C51741"/>
    <w:rsid w:val="00C53F05"/>
    <w:rsid w:val="00C54AED"/>
    <w:rsid w:val="00C54BB7"/>
    <w:rsid w:val="00C54E17"/>
    <w:rsid w:val="00C54FC7"/>
    <w:rsid w:val="00C55895"/>
    <w:rsid w:val="00C574B6"/>
    <w:rsid w:val="00C604EF"/>
    <w:rsid w:val="00C61296"/>
    <w:rsid w:val="00C64772"/>
    <w:rsid w:val="00C64897"/>
    <w:rsid w:val="00C65A29"/>
    <w:rsid w:val="00C675D6"/>
    <w:rsid w:val="00C67EA1"/>
    <w:rsid w:val="00C74CEE"/>
    <w:rsid w:val="00C7570F"/>
    <w:rsid w:val="00C75B3A"/>
    <w:rsid w:val="00C80798"/>
    <w:rsid w:val="00C80B8D"/>
    <w:rsid w:val="00C80F3E"/>
    <w:rsid w:val="00C865D2"/>
    <w:rsid w:val="00C86C6E"/>
    <w:rsid w:val="00C87510"/>
    <w:rsid w:val="00C87A51"/>
    <w:rsid w:val="00C916C6"/>
    <w:rsid w:val="00C9198D"/>
    <w:rsid w:val="00C9276E"/>
    <w:rsid w:val="00C92A7E"/>
    <w:rsid w:val="00C92EB1"/>
    <w:rsid w:val="00C96CA4"/>
    <w:rsid w:val="00C96CB7"/>
    <w:rsid w:val="00C977BA"/>
    <w:rsid w:val="00C97B04"/>
    <w:rsid w:val="00C97E22"/>
    <w:rsid w:val="00CA0E9A"/>
    <w:rsid w:val="00CA1439"/>
    <w:rsid w:val="00CA227A"/>
    <w:rsid w:val="00CA4CB7"/>
    <w:rsid w:val="00CA5233"/>
    <w:rsid w:val="00CA5F48"/>
    <w:rsid w:val="00CB039A"/>
    <w:rsid w:val="00CB1136"/>
    <w:rsid w:val="00CB4866"/>
    <w:rsid w:val="00CB4E97"/>
    <w:rsid w:val="00CB691E"/>
    <w:rsid w:val="00CB6F71"/>
    <w:rsid w:val="00CC1A2D"/>
    <w:rsid w:val="00CC30EB"/>
    <w:rsid w:val="00CC3A56"/>
    <w:rsid w:val="00CC3C91"/>
    <w:rsid w:val="00CC4290"/>
    <w:rsid w:val="00CC603E"/>
    <w:rsid w:val="00CD0632"/>
    <w:rsid w:val="00CD147A"/>
    <w:rsid w:val="00CD230E"/>
    <w:rsid w:val="00CD631C"/>
    <w:rsid w:val="00CD67C5"/>
    <w:rsid w:val="00CD6D62"/>
    <w:rsid w:val="00CD6E15"/>
    <w:rsid w:val="00CD72FD"/>
    <w:rsid w:val="00CD7DAD"/>
    <w:rsid w:val="00CE364C"/>
    <w:rsid w:val="00CE3762"/>
    <w:rsid w:val="00CE37DC"/>
    <w:rsid w:val="00CE45EA"/>
    <w:rsid w:val="00CE4CED"/>
    <w:rsid w:val="00CE6EDA"/>
    <w:rsid w:val="00CF38E1"/>
    <w:rsid w:val="00CF3A06"/>
    <w:rsid w:val="00CF74FA"/>
    <w:rsid w:val="00CF76EC"/>
    <w:rsid w:val="00D01798"/>
    <w:rsid w:val="00D031AE"/>
    <w:rsid w:val="00D04142"/>
    <w:rsid w:val="00D0453B"/>
    <w:rsid w:val="00D04E1C"/>
    <w:rsid w:val="00D06F8C"/>
    <w:rsid w:val="00D07835"/>
    <w:rsid w:val="00D07C6F"/>
    <w:rsid w:val="00D07E72"/>
    <w:rsid w:val="00D10D78"/>
    <w:rsid w:val="00D133FE"/>
    <w:rsid w:val="00D1343C"/>
    <w:rsid w:val="00D139A2"/>
    <w:rsid w:val="00D166A3"/>
    <w:rsid w:val="00D21C26"/>
    <w:rsid w:val="00D2312C"/>
    <w:rsid w:val="00D245FE"/>
    <w:rsid w:val="00D2587A"/>
    <w:rsid w:val="00D258D3"/>
    <w:rsid w:val="00D25BC7"/>
    <w:rsid w:val="00D26873"/>
    <w:rsid w:val="00D26FE8"/>
    <w:rsid w:val="00D27B1C"/>
    <w:rsid w:val="00D27F9B"/>
    <w:rsid w:val="00D30A60"/>
    <w:rsid w:val="00D33347"/>
    <w:rsid w:val="00D33A51"/>
    <w:rsid w:val="00D346CE"/>
    <w:rsid w:val="00D3523A"/>
    <w:rsid w:val="00D4009A"/>
    <w:rsid w:val="00D402F3"/>
    <w:rsid w:val="00D41AD1"/>
    <w:rsid w:val="00D45F70"/>
    <w:rsid w:val="00D4655D"/>
    <w:rsid w:val="00D514FF"/>
    <w:rsid w:val="00D531DF"/>
    <w:rsid w:val="00D548AD"/>
    <w:rsid w:val="00D55B58"/>
    <w:rsid w:val="00D56E7E"/>
    <w:rsid w:val="00D612D3"/>
    <w:rsid w:val="00D618FC"/>
    <w:rsid w:val="00D61A3B"/>
    <w:rsid w:val="00D64221"/>
    <w:rsid w:val="00D6437E"/>
    <w:rsid w:val="00D654AF"/>
    <w:rsid w:val="00D655E6"/>
    <w:rsid w:val="00D65741"/>
    <w:rsid w:val="00D67FF1"/>
    <w:rsid w:val="00D70026"/>
    <w:rsid w:val="00D72096"/>
    <w:rsid w:val="00D72F21"/>
    <w:rsid w:val="00D7473B"/>
    <w:rsid w:val="00D75821"/>
    <w:rsid w:val="00D75CD9"/>
    <w:rsid w:val="00D80935"/>
    <w:rsid w:val="00D81666"/>
    <w:rsid w:val="00D816F0"/>
    <w:rsid w:val="00D818FC"/>
    <w:rsid w:val="00D82398"/>
    <w:rsid w:val="00D85033"/>
    <w:rsid w:val="00D85A4A"/>
    <w:rsid w:val="00D906DF"/>
    <w:rsid w:val="00D93E6C"/>
    <w:rsid w:val="00DA00E1"/>
    <w:rsid w:val="00DA2507"/>
    <w:rsid w:val="00DA46C6"/>
    <w:rsid w:val="00DA4C2B"/>
    <w:rsid w:val="00DA5141"/>
    <w:rsid w:val="00DA60D6"/>
    <w:rsid w:val="00DA6D43"/>
    <w:rsid w:val="00DB022B"/>
    <w:rsid w:val="00DB259D"/>
    <w:rsid w:val="00DB5069"/>
    <w:rsid w:val="00DB7B42"/>
    <w:rsid w:val="00DC2406"/>
    <w:rsid w:val="00DC6FC0"/>
    <w:rsid w:val="00DC7511"/>
    <w:rsid w:val="00DD2016"/>
    <w:rsid w:val="00DD25A9"/>
    <w:rsid w:val="00DD2CEB"/>
    <w:rsid w:val="00DD41D9"/>
    <w:rsid w:val="00DD4471"/>
    <w:rsid w:val="00DD6714"/>
    <w:rsid w:val="00DE1014"/>
    <w:rsid w:val="00DE1220"/>
    <w:rsid w:val="00DE223D"/>
    <w:rsid w:val="00DE44DF"/>
    <w:rsid w:val="00DE46C9"/>
    <w:rsid w:val="00DE5030"/>
    <w:rsid w:val="00DF171D"/>
    <w:rsid w:val="00DF613E"/>
    <w:rsid w:val="00DF669C"/>
    <w:rsid w:val="00DF763D"/>
    <w:rsid w:val="00E000B0"/>
    <w:rsid w:val="00E00992"/>
    <w:rsid w:val="00E01A19"/>
    <w:rsid w:val="00E02470"/>
    <w:rsid w:val="00E02726"/>
    <w:rsid w:val="00E02BD5"/>
    <w:rsid w:val="00E02FDD"/>
    <w:rsid w:val="00E03317"/>
    <w:rsid w:val="00E034A9"/>
    <w:rsid w:val="00E06004"/>
    <w:rsid w:val="00E06930"/>
    <w:rsid w:val="00E07070"/>
    <w:rsid w:val="00E07CA9"/>
    <w:rsid w:val="00E135DF"/>
    <w:rsid w:val="00E13DAE"/>
    <w:rsid w:val="00E1564E"/>
    <w:rsid w:val="00E20909"/>
    <w:rsid w:val="00E24D03"/>
    <w:rsid w:val="00E27BED"/>
    <w:rsid w:val="00E30C39"/>
    <w:rsid w:val="00E31486"/>
    <w:rsid w:val="00E31747"/>
    <w:rsid w:val="00E31CBF"/>
    <w:rsid w:val="00E32263"/>
    <w:rsid w:val="00E32771"/>
    <w:rsid w:val="00E32DC7"/>
    <w:rsid w:val="00E33C8C"/>
    <w:rsid w:val="00E34843"/>
    <w:rsid w:val="00E35734"/>
    <w:rsid w:val="00E36A0A"/>
    <w:rsid w:val="00E373FC"/>
    <w:rsid w:val="00E3776E"/>
    <w:rsid w:val="00E40219"/>
    <w:rsid w:val="00E415A9"/>
    <w:rsid w:val="00E442A4"/>
    <w:rsid w:val="00E44DEC"/>
    <w:rsid w:val="00E476A4"/>
    <w:rsid w:val="00E529E0"/>
    <w:rsid w:val="00E533A9"/>
    <w:rsid w:val="00E534FD"/>
    <w:rsid w:val="00E53DC7"/>
    <w:rsid w:val="00E5494C"/>
    <w:rsid w:val="00E577DC"/>
    <w:rsid w:val="00E602F6"/>
    <w:rsid w:val="00E6066B"/>
    <w:rsid w:val="00E60AA8"/>
    <w:rsid w:val="00E6125A"/>
    <w:rsid w:val="00E63649"/>
    <w:rsid w:val="00E6500D"/>
    <w:rsid w:val="00E65CB3"/>
    <w:rsid w:val="00E668AA"/>
    <w:rsid w:val="00E66EDF"/>
    <w:rsid w:val="00E71139"/>
    <w:rsid w:val="00E71F19"/>
    <w:rsid w:val="00E720C8"/>
    <w:rsid w:val="00E7293F"/>
    <w:rsid w:val="00E77023"/>
    <w:rsid w:val="00E77560"/>
    <w:rsid w:val="00E77655"/>
    <w:rsid w:val="00E77E31"/>
    <w:rsid w:val="00E8138A"/>
    <w:rsid w:val="00E82135"/>
    <w:rsid w:val="00E82F91"/>
    <w:rsid w:val="00E834D6"/>
    <w:rsid w:val="00E8356F"/>
    <w:rsid w:val="00E836FE"/>
    <w:rsid w:val="00E839D2"/>
    <w:rsid w:val="00E83CBD"/>
    <w:rsid w:val="00E83DF2"/>
    <w:rsid w:val="00E844F9"/>
    <w:rsid w:val="00E85D48"/>
    <w:rsid w:val="00E86EFA"/>
    <w:rsid w:val="00E87251"/>
    <w:rsid w:val="00E87DA7"/>
    <w:rsid w:val="00E91647"/>
    <w:rsid w:val="00E917FC"/>
    <w:rsid w:val="00E93489"/>
    <w:rsid w:val="00E94938"/>
    <w:rsid w:val="00E97B37"/>
    <w:rsid w:val="00EA0157"/>
    <w:rsid w:val="00EA019F"/>
    <w:rsid w:val="00EA1B89"/>
    <w:rsid w:val="00EA2920"/>
    <w:rsid w:val="00EA344C"/>
    <w:rsid w:val="00EA6271"/>
    <w:rsid w:val="00EA6857"/>
    <w:rsid w:val="00EB07A3"/>
    <w:rsid w:val="00EB7D55"/>
    <w:rsid w:val="00EC029F"/>
    <w:rsid w:val="00EC13B5"/>
    <w:rsid w:val="00EC140F"/>
    <w:rsid w:val="00EC30C2"/>
    <w:rsid w:val="00EC3476"/>
    <w:rsid w:val="00EC53DF"/>
    <w:rsid w:val="00EC593E"/>
    <w:rsid w:val="00EC5D3F"/>
    <w:rsid w:val="00EC6992"/>
    <w:rsid w:val="00EC6CEE"/>
    <w:rsid w:val="00EC74A0"/>
    <w:rsid w:val="00EC7892"/>
    <w:rsid w:val="00ED129E"/>
    <w:rsid w:val="00ED131E"/>
    <w:rsid w:val="00ED1887"/>
    <w:rsid w:val="00ED45C6"/>
    <w:rsid w:val="00ED4CE4"/>
    <w:rsid w:val="00ED6E63"/>
    <w:rsid w:val="00ED70C9"/>
    <w:rsid w:val="00EE0BFE"/>
    <w:rsid w:val="00EE23D9"/>
    <w:rsid w:val="00EE23E3"/>
    <w:rsid w:val="00EE2D62"/>
    <w:rsid w:val="00EE5160"/>
    <w:rsid w:val="00EF151D"/>
    <w:rsid w:val="00EF1A3F"/>
    <w:rsid w:val="00EF37DC"/>
    <w:rsid w:val="00EF6BD0"/>
    <w:rsid w:val="00F03AC7"/>
    <w:rsid w:val="00F04B2B"/>
    <w:rsid w:val="00F12C27"/>
    <w:rsid w:val="00F14840"/>
    <w:rsid w:val="00F15962"/>
    <w:rsid w:val="00F15DBD"/>
    <w:rsid w:val="00F16D8B"/>
    <w:rsid w:val="00F20D9D"/>
    <w:rsid w:val="00F21D8B"/>
    <w:rsid w:val="00F22DAB"/>
    <w:rsid w:val="00F238F2"/>
    <w:rsid w:val="00F23EE1"/>
    <w:rsid w:val="00F26DE0"/>
    <w:rsid w:val="00F30A2E"/>
    <w:rsid w:val="00F31ED7"/>
    <w:rsid w:val="00F33D18"/>
    <w:rsid w:val="00F34429"/>
    <w:rsid w:val="00F36E36"/>
    <w:rsid w:val="00F37407"/>
    <w:rsid w:val="00F415C9"/>
    <w:rsid w:val="00F418B6"/>
    <w:rsid w:val="00F44ECA"/>
    <w:rsid w:val="00F4585F"/>
    <w:rsid w:val="00F45981"/>
    <w:rsid w:val="00F45F4C"/>
    <w:rsid w:val="00F46131"/>
    <w:rsid w:val="00F47090"/>
    <w:rsid w:val="00F472B3"/>
    <w:rsid w:val="00F477AA"/>
    <w:rsid w:val="00F47E33"/>
    <w:rsid w:val="00F50AD5"/>
    <w:rsid w:val="00F50C2E"/>
    <w:rsid w:val="00F51F79"/>
    <w:rsid w:val="00F536EB"/>
    <w:rsid w:val="00F543FB"/>
    <w:rsid w:val="00F54951"/>
    <w:rsid w:val="00F54DA1"/>
    <w:rsid w:val="00F55072"/>
    <w:rsid w:val="00F552FE"/>
    <w:rsid w:val="00F565CF"/>
    <w:rsid w:val="00F57F3B"/>
    <w:rsid w:val="00F604AA"/>
    <w:rsid w:val="00F61520"/>
    <w:rsid w:val="00F62632"/>
    <w:rsid w:val="00F6350D"/>
    <w:rsid w:val="00F642C5"/>
    <w:rsid w:val="00F653F3"/>
    <w:rsid w:val="00F66AAE"/>
    <w:rsid w:val="00F67DA5"/>
    <w:rsid w:val="00F714CE"/>
    <w:rsid w:val="00F71ABA"/>
    <w:rsid w:val="00F729D3"/>
    <w:rsid w:val="00F72A37"/>
    <w:rsid w:val="00F72BB1"/>
    <w:rsid w:val="00F73717"/>
    <w:rsid w:val="00F737FA"/>
    <w:rsid w:val="00F75158"/>
    <w:rsid w:val="00F75BF3"/>
    <w:rsid w:val="00F80976"/>
    <w:rsid w:val="00F81401"/>
    <w:rsid w:val="00F81FEA"/>
    <w:rsid w:val="00F82EDD"/>
    <w:rsid w:val="00F83199"/>
    <w:rsid w:val="00F84782"/>
    <w:rsid w:val="00F84DC0"/>
    <w:rsid w:val="00F85F04"/>
    <w:rsid w:val="00F913C5"/>
    <w:rsid w:val="00F9188A"/>
    <w:rsid w:val="00F92E0C"/>
    <w:rsid w:val="00F94854"/>
    <w:rsid w:val="00F95E36"/>
    <w:rsid w:val="00F97862"/>
    <w:rsid w:val="00FA1244"/>
    <w:rsid w:val="00FA1806"/>
    <w:rsid w:val="00FA192D"/>
    <w:rsid w:val="00FA1991"/>
    <w:rsid w:val="00FA2B42"/>
    <w:rsid w:val="00FA52FC"/>
    <w:rsid w:val="00FA54F5"/>
    <w:rsid w:val="00FA5AE2"/>
    <w:rsid w:val="00FA71BC"/>
    <w:rsid w:val="00FB01BF"/>
    <w:rsid w:val="00FB1095"/>
    <w:rsid w:val="00FB1920"/>
    <w:rsid w:val="00FB3C9E"/>
    <w:rsid w:val="00FB3EFB"/>
    <w:rsid w:val="00FB785E"/>
    <w:rsid w:val="00FC12A6"/>
    <w:rsid w:val="00FC1D1B"/>
    <w:rsid w:val="00FC3C5F"/>
    <w:rsid w:val="00FC4E02"/>
    <w:rsid w:val="00FC5FC2"/>
    <w:rsid w:val="00FC6D93"/>
    <w:rsid w:val="00FD135B"/>
    <w:rsid w:val="00FD4419"/>
    <w:rsid w:val="00FD4D55"/>
    <w:rsid w:val="00FD6078"/>
    <w:rsid w:val="00FE1149"/>
    <w:rsid w:val="00FE4512"/>
    <w:rsid w:val="00FE5ED1"/>
    <w:rsid w:val="00FE5F3B"/>
    <w:rsid w:val="00FE705A"/>
    <w:rsid w:val="00FE7B88"/>
    <w:rsid w:val="00FE7F3C"/>
    <w:rsid w:val="00FF347E"/>
    <w:rsid w:val="00FF3879"/>
    <w:rsid w:val="00FF3A7A"/>
    <w:rsid w:val="00FF78B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6"/>
      </w:numPr>
    </w:pPr>
  </w:style>
  <w:style w:type="character" w:styleId="Hyperlink">
    <w:name w:val="Hyperlink"/>
    <w:semiHidden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5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6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7"/>
      </w:numPr>
    </w:pPr>
  </w:style>
  <w:style w:type="paragraph" w:styleId="ListBullet4">
    <w:name w:val="List Bullet 4"/>
    <w:basedOn w:val="Normal"/>
    <w:semiHidden/>
    <w:locked/>
    <w:rsid w:val="009503CD"/>
    <w:pPr>
      <w:numPr>
        <w:numId w:val="8"/>
      </w:numPr>
    </w:pPr>
  </w:style>
  <w:style w:type="paragraph" w:styleId="ListBullet5">
    <w:name w:val="List Bullet 5"/>
    <w:basedOn w:val="Normal"/>
    <w:semiHidden/>
    <w:locked/>
    <w:rsid w:val="009503CD"/>
    <w:pPr>
      <w:numPr>
        <w:numId w:val="9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10"/>
      </w:numPr>
    </w:pPr>
  </w:style>
  <w:style w:type="paragraph" w:styleId="ListNumber2">
    <w:name w:val="List Number 2"/>
    <w:basedOn w:val="Normal"/>
    <w:semiHidden/>
    <w:locked/>
    <w:rsid w:val="009503CD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semiHidden/>
    <w:locked/>
    <w:rsid w:val="009503CD"/>
    <w:rPr>
      <w:sz w:val="20"/>
    </w:rPr>
  </w:style>
  <w:style w:type="character" w:styleId="FootnoteReference">
    <w:name w:val="footnote reference"/>
    <w:semiHidden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6"/>
      </w:numPr>
    </w:pPr>
  </w:style>
  <w:style w:type="character" w:styleId="Hyperlink">
    <w:name w:val="Hyperlink"/>
    <w:semiHidden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5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6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7"/>
      </w:numPr>
    </w:pPr>
  </w:style>
  <w:style w:type="paragraph" w:styleId="ListBullet4">
    <w:name w:val="List Bullet 4"/>
    <w:basedOn w:val="Normal"/>
    <w:semiHidden/>
    <w:locked/>
    <w:rsid w:val="009503CD"/>
    <w:pPr>
      <w:numPr>
        <w:numId w:val="8"/>
      </w:numPr>
    </w:pPr>
  </w:style>
  <w:style w:type="paragraph" w:styleId="ListBullet5">
    <w:name w:val="List Bullet 5"/>
    <w:basedOn w:val="Normal"/>
    <w:semiHidden/>
    <w:locked/>
    <w:rsid w:val="009503CD"/>
    <w:pPr>
      <w:numPr>
        <w:numId w:val="9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10"/>
      </w:numPr>
    </w:pPr>
  </w:style>
  <w:style w:type="paragraph" w:styleId="ListNumber2">
    <w:name w:val="List Number 2"/>
    <w:basedOn w:val="Normal"/>
    <w:semiHidden/>
    <w:locked/>
    <w:rsid w:val="009503CD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semiHidden/>
    <w:locked/>
    <w:rsid w:val="009503CD"/>
    <w:rPr>
      <w:sz w:val="20"/>
    </w:rPr>
  </w:style>
  <w:style w:type="character" w:styleId="FootnoteReference">
    <w:name w:val="footnote reference"/>
    <w:semiHidden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45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73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02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97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81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22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43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66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09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52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53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95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3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4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66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09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8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2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3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73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69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21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31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30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60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43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8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2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09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14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5079">
                      <w:marLeft w:val="0"/>
                      <w:marRight w:val="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2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6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7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6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6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6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8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60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14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11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79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02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0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37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35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2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56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46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55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53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3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69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28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70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2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76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8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78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94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10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10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40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18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9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17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94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1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24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83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2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65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35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18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facebook.com/mercedesbenz.n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edia.mercedes-benz.nl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twitter.com/mercedesbenz_n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8</Pages>
  <Words>2094</Words>
  <Characters>12661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14726</CharactersWithSpaces>
  <SharedDoc>false</SharedDoc>
  <HLinks>
    <vt:vector size="24" baseType="variant">
      <vt:variant>
        <vt:i4>1966177</vt:i4>
      </vt:variant>
      <vt:variant>
        <vt:i4>9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3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http://mb.mercedes-benz.com/nl_NL/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20</cp:revision>
  <cp:lastPrinted>2013-07-16T08:15:00Z</cp:lastPrinted>
  <dcterms:created xsi:type="dcterms:W3CDTF">2013-07-11T06:11:00Z</dcterms:created>
  <dcterms:modified xsi:type="dcterms:W3CDTF">2013-07-16T10:12:00Z</dcterms:modified>
</cp:coreProperties>
</file>